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25" w:rsidRDefault="00A10B25">
      <w:pPr>
        <w:spacing w:after="0" w:line="259" w:lineRule="auto"/>
        <w:ind w:left="8788" w:right="-679" w:firstLine="0"/>
        <w:jc w:val="left"/>
      </w:pPr>
    </w:p>
    <w:p w:rsidR="00963551" w:rsidRPr="002711C6" w:rsidRDefault="009C4E6C">
      <w:pPr>
        <w:spacing w:after="0" w:line="248" w:lineRule="auto"/>
        <w:ind w:left="262" w:right="35" w:hanging="10"/>
        <w:jc w:val="center"/>
        <w:rPr>
          <w:b/>
          <w:sz w:val="32"/>
          <w:szCs w:val="32"/>
        </w:rPr>
      </w:pPr>
      <w:r w:rsidRPr="002711C6">
        <w:rPr>
          <w:b/>
          <w:sz w:val="32"/>
          <w:szCs w:val="32"/>
        </w:rPr>
        <w:t>Модель консуль</w:t>
      </w:r>
      <w:r w:rsidR="0007499D" w:rsidRPr="002711C6">
        <w:rPr>
          <w:b/>
          <w:sz w:val="32"/>
          <w:szCs w:val="32"/>
        </w:rPr>
        <w:t>тационного пункта «Горошина</w:t>
      </w:r>
      <w:r w:rsidRPr="002711C6">
        <w:rPr>
          <w:b/>
          <w:sz w:val="32"/>
          <w:szCs w:val="32"/>
        </w:rPr>
        <w:t xml:space="preserve">»:  </w:t>
      </w:r>
    </w:p>
    <w:p w:rsidR="00A10B25" w:rsidRPr="002711C6" w:rsidRDefault="009C4E6C">
      <w:pPr>
        <w:spacing w:after="0" w:line="248" w:lineRule="auto"/>
        <w:ind w:left="262" w:right="35" w:hanging="10"/>
        <w:jc w:val="center"/>
        <w:rPr>
          <w:b/>
          <w:sz w:val="32"/>
          <w:szCs w:val="32"/>
        </w:rPr>
      </w:pPr>
      <w:r w:rsidRPr="002711C6">
        <w:rPr>
          <w:b/>
          <w:sz w:val="32"/>
          <w:szCs w:val="32"/>
        </w:rPr>
        <w:t xml:space="preserve">содержание деятельности по направлениям  </w:t>
      </w:r>
    </w:p>
    <w:p w:rsidR="0007499D" w:rsidRDefault="0007499D">
      <w:pPr>
        <w:spacing w:after="0" w:line="248" w:lineRule="auto"/>
        <w:ind w:left="262" w:right="35" w:hanging="10"/>
        <w:jc w:val="center"/>
      </w:pPr>
    </w:p>
    <w:p w:rsidR="00A10B25" w:rsidRPr="00301152" w:rsidRDefault="009C4E6C">
      <w:pPr>
        <w:pStyle w:val="1"/>
        <w:ind w:left="531" w:hanging="206"/>
        <w:rPr>
          <w:sz w:val="24"/>
          <w:szCs w:val="24"/>
        </w:rPr>
      </w:pPr>
      <w:r w:rsidRPr="00301152">
        <w:rPr>
          <w:sz w:val="24"/>
          <w:szCs w:val="24"/>
        </w:rPr>
        <w:t>Методическое направление</w:t>
      </w:r>
    </w:p>
    <w:p w:rsidR="00A10B25" w:rsidRPr="00301152" w:rsidRDefault="009C4E6C">
      <w:pPr>
        <w:ind w:firstLine="0"/>
        <w:rPr>
          <w:sz w:val="24"/>
          <w:szCs w:val="24"/>
        </w:rPr>
      </w:pPr>
      <w:r w:rsidRPr="00301152">
        <w:rPr>
          <w:b/>
          <w:sz w:val="24"/>
          <w:szCs w:val="24"/>
        </w:rPr>
        <w:t xml:space="preserve">Участники: </w:t>
      </w:r>
      <w:r w:rsidRPr="00301152">
        <w:rPr>
          <w:sz w:val="24"/>
          <w:szCs w:val="24"/>
        </w:rPr>
        <w:t xml:space="preserve">специалисты консультационного </w:t>
      </w:r>
      <w:r w:rsidR="0007499D" w:rsidRPr="00301152">
        <w:rPr>
          <w:sz w:val="24"/>
          <w:szCs w:val="24"/>
        </w:rPr>
        <w:t>пункт</w:t>
      </w:r>
      <w:r w:rsidRPr="00301152">
        <w:rPr>
          <w:sz w:val="24"/>
          <w:szCs w:val="24"/>
        </w:rPr>
        <w:t>а.</w:t>
      </w:r>
    </w:p>
    <w:p w:rsidR="00A10B25" w:rsidRPr="00301152" w:rsidRDefault="009C4E6C">
      <w:pPr>
        <w:ind w:left="70"/>
        <w:rPr>
          <w:sz w:val="24"/>
          <w:szCs w:val="24"/>
        </w:rPr>
      </w:pPr>
      <w:r w:rsidRPr="00301152">
        <w:rPr>
          <w:b/>
          <w:sz w:val="24"/>
          <w:szCs w:val="24"/>
        </w:rPr>
        <w:t>Цель:</w:t>
      </w:r>
      <w:r w:rsidRPr="00301152">
        <w:rPr>
          <w:sz w:val="24"/>
          <w:szCs w:val="24"/>
        </w:rPr>
        <w:t xml:space="preserve"> совершенствовать деятельность консультационного </w:t>
      </w:r>
      <w:r w:rsidR="0007499D" w:rsidRPr="00301152">
        <w:rPr>
          <w:sz w:val="24"/>
          <w:szCs w:val="24"/>
        </w:rPr>
        <w:t xml:space="preserve">пункта </w:t>
      </w:r>
      <w:r w:rsidRPr="00301152">
        <w:rPr>
          <w:sz w:val="24"/>
          <w:szCs w:val="24"/>
        </w:rPr>
        <w:t>и систему дистанционного взаимодействия специалистов с родителями.</w:t>
      </w:r>
    </w:p>
    <w:p w:rsidR="0007499D" w:rsidRPr="00301152" w:rsidRDefault="0007499D">
      <w:pPr>
        <w:ind w:left="70"/>
        <w:rPr>
          <w:sz w:val="24"/>
          <w:szCs w:val="24"/>
        </w:rPr>
      </w:pPr>
    </w:p>
    <w:tbl>
      <w:tblPr>
        <w:tblStyle w:val="TableGrid"/>
        <w:tblW w:w="8674" w:type="dxa"/>
        <w:tblInd w:w="88" w:type="dxa"/>
        <w:tblCellMar>
          <w:top w:w="26" w:type="dxa"/>
          <w:left w:w="85" w:type="dxa"/>
          <w:right w:w="54" w:type="dxa"/>
        </w:tblCellMar>
        <w:tblLook w:val="04A0" w:firstRow="1" w:lastRow="0" w:firstColumn="1" w:lastColumn="0" w:noHBand="0" w:noVBand="1"/>
      </w:tblPr>
      <w:tblGrid>
        <w:gridCol w:w="8674"/>
      </w:tblGrid>
      <w:tr w:rsidR="00A10B25">
        <w:trPr>
          <w:trHeight w:val="286"/>
        </w:trPr>
        <w:tc>
          <w:tcPr>
            <w:tcW w:w="867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A10B25" w:rsidRPr="002711C6" w:rsidRDefault="009C4E6C">
            <w:pPr>
              <w:spacing w:after="0" w:line="259" w:lineRule="auto"/>
              <w:ind w:left="0" w:right="31" w:firstLine="0"/>
              <w:jc w:val="center"/>
              <w:rPr>
                <w:b/>
                <w:sz w:val="24"/>
                <w:szCs w:val="24"/>
              </w:rPr>
            </w:pPr>
            <w:r w:rsidRPr="002711C6">
              <w:rPr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2711C6" w:rsidTr="00CD50E2">
        <w:trPr>
          <w:trHeight w:val="2783"/>
        </w:trPr>
        <w:tc>
          <w:tcPr>
            <w:tcW w:w="867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2711C6" w:rsidRPr="000A10B0" w:rsidRDefault="002711C6" w:rsidP="002711C6">
            <w:pPr>
              <w:pStyle w:val="a3"/>
              <w:numPr>
                <w:ilvl w:val="0"/>
                <w:numId w:val="3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proofErr w:type="spellStart"/>
            <w:r w:rsidRPr="000A10B0">
              <w:rPr>
                <w:sz w:val="24"/>
                <w:szCs w:val="24"/>
              </w:rPr>
              <w:t>Мониторить</w:t>
            </w:r>
            <w:proofErr w:type="spellEnd"/>
            <w:r w:rsidRPr="000A10B0">
              <w:rPr>
                <w:sz w:val="24"/>
                <w:szCs w:val="24"/>
              </w:rPr>
              <w:t xml:space="preserve"> потребности родителей в вопросах дошкольного образования</w:t>
            </w:r>
          </w:p>
          <w:p w:rsidR="002711C6" w:rsidRPr="000A10B0" w:rsidRDefault="002711C6" w:rsidP="002711C6">
            <w:pPr>
              <w:pStyle w:val="a3"/>
              <w:numPr>
                <w:ilvl w:val="0"/>
                <w:numId w:val="3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>Разработать методические материалы, в том числе видеоматериалы для родителей и педагогов</w:t>
            </w:r>
          </w:p>
          <w:p w:rsidR="002711C6" w:rsidRPr="000A10B0" w:rsidRDefault="002711C6" w:rsidP="002711C6">
            <w:pPr>
              <w:pStyle w:val="a3"/>
              <w:numPr>
                <w:ilvl w:val="0"/>
                <w:numId w:val="3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>Размещать методические материалы, в том числе видеоматериалы, для родителей и педагогов на официальном сайте детского сада для самостоятельного изучения</w:t>
            </w:r>
          </w:p>
          <w:p w:rsidR="002711C6" w:rsidRPr="000A10B0" w:rsidRDefault="002711C6" w:rsidP="000A10B0">
            <w:pPr>
              <w:pStyle w:val="a3"/>
              <w:numPr>
                <w:ilvl w:val="0"/>
                <w:numId w:val="3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>Планировать деятельность консультационного пункта с использованием дистанционных технологий</w:t>
            </w:r>
          </w:p>
        </w:tc>
      </w:tr>
      <w:tr w:rsidR="00A10B25">
        <w:trPr>
          <w:trHeight w:val="286"/>
        </w:trPr>
        <w:tc>
          <w:tcPr>
            <w:tcW w:w="867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A10B25" w:rsidRDefault="009C4E6C">
            <w:pPr>
              <w:spacing w:after="0" w:line="259" w:lineRule="auto"/>
              <w:ind w:left="0" w:right="31" w:firstLine="0"/>
              <w:jc w:val="center"/>
            </w:pPr>
            <w:r w:rsidRPr="002711C6"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2711C6" w:rsidTr="00E21509">
        <w:trPr>
          <w:trHeight w:val="1884"/>
        </w:trPr>
        <w:tc>
          <w:tcPr>
            <w:tcW w:w="867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2711C6" w:rsidRPr="000A10B0" w:rsidRDefault="002711C6" w:rsidP="002711C6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145"/>
              <w:jc w:val="left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>Методические материалы и рекомендации: памятки, буклеты для родителей по вопросам воспитания и развития детей раннего и дошкольного возраста; анкеты, опросники. (Тематика методических материалов должна соответствовать программе деятельности консультационного пункта и учитывать запросы родителей).</w:t>
            </w:r>
          </w:p>
          <w:p w:rsidR="002711C6" w:rsidRPr="000A10B0" w:rsidRDefault="002711C6" w:rsidP="002711C6">
            <w:pPr>
              <w:pStyle w:val="a3"/>
              <w:numPr>
                <w:ilvl w:val="0"/>
                <w:numId w:val="4"/>
              </w:numPr>
              <w:spacing w:after="0" w:line="259" w:lineRule="auto"/>
              <w:ind w:right="145"/>
              <w:jc w:val="left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 xml:space="preserve"> Текстовые, аудиовизуальные и мультимедийные тематические кейсы. Электронные варианты учебно-методических пособий, компьютерные обучающие системы; аудио- и видеоматериалы</w:t>
            </w:r>
          </w:p>
          <w:p w:rsidR="00AB033B" w:rsidRPr="000A10B0" w:rsidRDefault="00AB033B" w:rsidP="00AB033B">
            <w:pPr>
              <w:pStyle w:val="a3"/>
              <w:spacing w:after="0" w:line="259" w:lineRule="auto"/>
              <w:ind w:right="145" w:firstLine="0"/>
              <w:jc w:val="left"/>
              <w:rPr>
                <w:sz w:val="24"/>
                <w:szCs w:val="24"/>
              </w:rPr>
            </w:pPr>
          </w:p>
          <w:p w:rsidR="00AB033B" w:rsidRDefault="00AB033B" w:rsidP="00AB033B">
            <w:pPr>
              <w:pStyle w:val="a3"/>
              <w:spacing w:after="0" w:line="259" w:lineRule="auto"/>
              <w:ind w:right="145" w:firstLine="0"/>
              <w:jc w:val="left"/>
            </w:pPr>
          </w:p>
        </w:tc>
      </w:tr>
    </w:tbl>
    <w:p w:rsidR="00A10B25" w:rsidRPr="00301152" w:rsidRDefault="009C4E6C" w:rsidP="00AB033B">
      <w:pPr>
        <w:pStyle w:val="1"/>
        <w:ind w:left="541" w:hanging="216"/>
        <w:rPr>
          <w:sz w:val="24"/>
          <w:szCs w:val="24"/>
        </w:rPr>
      </w:pPr>
      <w:r w:rsidRPr="00301152">
        <w:rPr>
          <w:sz w:val="24"/>
          <w:szCs w:val="24"/>
        </w:rPr>
        <w:t>Психолого-педагогическое направление</w:t>
      </w:r>
    </w:p>
    <w:p w:rsidR="00A10B25" w:rsidRPr="00301152" w:rsidRDefault="009C4E6C">
      <w:pPr>
        <w:ind w:left="70"/>
        <w:rPr>
          <w:sz w:val="24"/>
          <w:szCs w:val="24"/>
        </w:rPr>
      </w:pPr>
      <w:r w:rsidRPr="00301152">
        <w:rPr>
          <w:b/>
          <w:sz w:val="24"/>
          <w:szCs w:val="24"/>
        </w:rPr>
        <w:t>Участники:</w:t>
      </w:r>
      <w:r w:rsidRPr="00301152">
        <w:rPr>
          <w:sz w:val="24"/>
          <w:szCs w:val="24"/>
        </w:rPr>
        <w:t xml:space="preserve"> родители детей раннего и дошкольного возраста, которые получают дошкольное образование в форме семейного образования или посещают детский сад; педагоги и специалисты консультационного </w:t>
      </w:r>
      <w:r w:rsidR="0007499D" w:rsidRPr="00301152">
        <w:rPr>
          <w:sz w:val="24"/>
          <w:szCs w:val="24"/>
        </w:rPr>
        <w:t>пункт</w:t>
      </w:r>
      <w:r w:rsidRPr="00301152">
        <w:rPr>
          <w:sz w:val="24"/>
          <w:szCs w:val="24"/>
        </w:rPr>
        <w:t xml:space="preserve">а. </w:t>
      </w:r>
    </w:p>
    <w:p w:rsidR="00A10B25" w:rsidRPr="00301152" w:rsidRDefault="009C4E6C" w:rsidP="00AB033B">
      <w:pPr>
        <w:spacing w:after="0" w:line="259" w:lineRule="auto"/>
        <w:ind w:left="10" w:right="-13" w:hanging="10"/>
        <w:jc w:val="left"/>
        <w:rPr>
          <w:sz w:val="24"/>
          <w:szCs w:val="24"/>
        </w:rPr>
      </w:pPr>
      <w:r w:rsidRPr="00301152">
        <w:rPr>
          <w:b/>
          <w:sz w:val="24"/>
          <w:szCs w:val="24"/>
        </w:rPr>
        <w:lastRenderedPageBreak/>
        <w:t xml:space="preserve">Цели: </w:t>
      </w:r>
      <w:r w:rsidRPr="00301152">
        <w:rPr>
          <w:sz w:val="24"/>
          <w:szCs w:val="24"/>
        </w:rPr>
        <w:t>создавать оптимальные условия для психического и социаль</w:t>
      </w:r>
      <w:r w:rsidR="00AB033B" w:rsidRPr="00301152">
        <w:rPr>
          <w:sz w:val="24"/>
          <w:szCs w:val="24"/>
        </w:rPr>
        <w:t>ного развития детей ран</w:t>
      </w:r>
      <w:r w:rsidRPr="00301152">
        <w:rPr>
          <w:sz w:val="24"/>
          <w:szCs w:val="24"/>
        </w:rPr>
        <w:t xml:space="preserve">него и дошкольного возраста, развивать их индивидуальные возможности в ходе специально организованного взаимодействия </w:t>
      </w:r>
    </w:p>
    <w:p w:rsidR="00A10B25" w:rsidRDefault="00A10B25">
      <w:pPr>
        <w:spacing w:after="2" w:line="259" w:lineRule="auto"/>
        <w:ind w:left="8703" w:right="-593" w:firstLine="0"/>
        <w:jc w:val="left"/>
      </w:pPr>
    </w:p>
    <w:tbl>
      <w:tblPr>
        <w:tblStyle w:val="TableGrid"/>
        <w:tblW w:w="8674" w:type="dxa"/>
        <w:tblInd w:w="3" w:type="dxa"/>
        <w:tblCellMar>
          <w:top w:w="11" w:type="dxa"/>
          <w:left w:w="85" w:type="dxa"/>
          <w:right w:w="63" w:type="dxa"/>
        </w:tblCellMar>
        <w:tblLook w:val="04A0" w:firstRow="1" w:lastRow="0" w:firstColumn="1" w:lastColumn="0" w:noHBand="0" w:noVBand="1"/>
      </w:tblPr>
      <w:tblGrid>
        <w:gridCol w:w="8674"/>
      </w:tblGrid>
      <w:tr w:rsidR="00A10B25">
        <w:trPr>
          <w:trHeight w:val="325"/>
        </w:trPr>
        <w:tc>
          <w:tcPr>
            <w:tcW w:w="867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A10B25" w:rsidRPr="00AB033B" w:rsidRDefault="009C4E6C">
            <w:pPr>
              <w:spacing w:after="0" w:line="259" w:lineRule="auto"/>
              <w:ind w:left="0" w:right="22" w:firstLine="0"/>
              <w:jc w:val="center"/>
              <w:rPr>
                <w:b/>
                <w:sz w:val="24"/>
                <w:szCs w:val="24"/>
              </w:rPr>
            </w:pPr>
            <w:r w:rsidRPr="00AB033B">
              <w:rPr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AB033B" w:rsidTr="005F5066">
        <w:trPr>
          <w:trHeight w:val="2080"/>
        </w:trPr>
        <w:tc>
          <w:tcPr>
            <w:tcW w:w="867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AB033B" w:rsidRPr="000A10B0" w:rsidRDefault="00AB033B" w:rsidP="00AB033B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92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>Организовать очное и дистанционное психолого-педагогическое сопровождение целевой аудитории консультационного пункта</w:t>
            </w:r>
          </w:p>
          <w:p w:rsidR="00AB033B" w:rsidRPr="000A10B0" w:rsidRDefault="00AB033B" w:rsidP="00AB033B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92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>Разработать рекомендации для родителей по вопросам организации коррекционной и развивающей деятельности на основе индивидуальных особенностей развития ребенка</w:t>
            </w:r>
          </w:p>
          <w:p w:rsidR="00AB033B" w:rsidRPr="000A10B0" w:rsidRDefault="00AB033B" w:rsidP="00AB033B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92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 xml:space="preserve">Организовать психолого-педагогические мероприятия с детьми </w:t>
            </w:r>
          </w:p>
          <w:p w:rsidR="00AB033B" w:rsidRPr="00AB033B" w:rsidRDefault="00AB033B" w:rsidP="00AB033B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92"/>
              <w:rPr>
                <w:sz w:val="28"/>
                <w:szCs w:val="28"/>
              </w:rPr>
            </w:pPr>
            <w:r w:rsidRPr="000A10B0">
              <w:rPr>
                <w:sz w:val="24"/>
                <w:szCs w:val="24"/>
              </w:rPr>
              <w:t>Совершенствовать дистанционное психолого-педагогическое сопровождение целевой аудитории консультационного пункта с помощью кейс-технологии, сетевой технологии и их комбинации</w:t>
            </w:r>
          </w:p>
        </w:tc>
      </w:tr>
      <w:tr w:rsidR="00A10B25">
        <w:trPr>
          <w:trHeight w:val="324"/>
        </w:trPr>
        <w:tc>
          <w:tcPr>
            <w:tcW w:w="867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A10B25" w:rsidRPr="00AB033B" w:rsidRDefault="009C4E6C">
            <w:pPr>
              <w:spacing w:after="0" w:line="259" w:lineRule="auto"/>
              <w:ind w:left="0" w:right="23" w:firstLine="0"/>
              <w:jc w:val="center"/>
              <w:rPr>
                <w:b/>
                <w:sz w:val="24"/>
                <w:szCs w:val="24"/>
              </w:rPr>
            </w:pPr>
            <w:r w:rsidRPr="00AB033B"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AB033B" w:rsidTr="00784724">
        <w:trPr>
          <w:trHeight w:val="3485"/>
        </w:trPr>
        <w:tc>
          <w:tcPr>
            <w:tcW w:w="867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AB033B" w:rsidRPr="000A10B0" w:rsidRDefault="00AB033B" w:rsidP="00AB033B">
            <w:pPr>
              <w:pStyle w:val="a3"/>
              <w:numPr>
                <w:ilvl w:val="0"/>
                <w:numId w:val="6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>Индивидуальные занятия специалиста с ребенком в присутствии родителя</w:t>
            </w:r>
          </w:p>
          <w:p w:rsidR="00AB033B" w:rsidRPr="000A10B0" w:rsidRDefault="00AB033B" w:rsidP="00AB033B">
            <w:pPr>
              <w:pStyle w:val="a3"/>
              <w:numPr>
                <w:ilvl w:val="0"/>
                <w:numId w:val="6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 xml:space="preserve">Семинары, мастер-классы и другие формы работы в очной и дистанционной формах </w:t>
            </w:r>
          </w:p>
          <w:p w:rsidR="00AB033B" w:rsidRPr="000A10B0" w:rsidRDefault="00AB033B" w:rsidP="00AB033B">
            <w:pPr>
              <w:pStyle w:val="a3"/>
              <w:numPr>
                <w:ilvl w:val="0"/>
                <w:numId w:val="6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 xml:space="preserve"> Распространение буклетов, информационных справочников, памяток</w:t>
            </w:r>
          </w:p>
          <w:p w:rsidR="000A10B0" w:rsidRPr="000A10B0" w:rsidRDefault="00AB033B" w:rsidP="000A10B0">
            <w:pPr>
              <w:pStyle w:val="a3"/>
              <w:numPr>
                <w:ilvl w:val="0"/>
                <w:numId w:val="6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 xml:space="preserve">Объявления, новости, анонсы в соцсетях и на официальном сайте детского сада </w:t>
            </w:r>
          </w:p>
          <w:p w:rsidR="000A10B0" w:rsidRPr="000A10B0" w:rsidRDefault="00AB033B" w:rsidP="000A10B0">
            <w:pPr>
              <w:pStyle w:val="a3"/>
              <w:numPr>
                <w:ilvl w:val="0"/>
                <w:numId w:val="6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 xml:space="preserve">Текстовые, аудиовизуальные и мультимедийные кейсы, учебно-методические материалы, задания, интернет-ссылки с информацией для занятий, </w:t>
            </w:r>
            <w:proofErr w:type="spellStart"/>
            <w:r w:rsidRPr="000A10B0">
              <w:rPr>
                <w:sz w:val="24"/>
                <w:szCs w:val="24"/>
              </w:rPr>
              <w:t>видеоинструкции</w:t>
            </w:r>
            <w:proofErr w:type="spellEnd"/>
            <w:r w:rsidRPr="000A10B0">
              <w:rPr>
                <w:sz w:val="24"/>
                <w:szCs w:val="24"/>
              </w:rPr>
              <w:t xml:space="preserve"> на сайте консультационного пункта, в персональных e-</w:t>
            </w:r>
            <w:proofErr w:type="spellStart"/>
            <w:r w:rsidRPr="000A10B0">
              <w:rPr>
                <w:sz w:val="24"/>
                <w:szCs w:val="24"/>
              </w:rPr>
              <w:t>mail</w:t>
            </w:r>
            <w:proofErr w:type="spellEnd"/>
            <w:r w:rsidR="000A10B0" w:rsidRPr="000A10B0">
              <w:rPr>
                <w:sz w:val="24"/>
                <w:szCs w:val="24"/>
              </w:rPr>
              <w:t xml:space="preserve"> </w:t>
            </w:r>
            <w:r w:rsidRPr="000A10B0">
              <w:rPr>
                <w:sz w:val="24"/>
                <w:szCs w:val="24"/>
              </w:rPr>
              <w:t>рассылках</w:t>
            </w:r>
          </w:p>
          <w:p w:rsidR="00AB033B" w:rsidRPr="000A10B0" w:rsidRDefault="00AB033B" w:rsidP="000A10B0">
            <w:pPr>
              <w:pStyle w:val="a3"/>
              <w:numPr>
                <w:ilvl w:val="0"/>
                <w:numId w:val="6"/>
              </w:numPr>
              <w:spacing w:after="14" w:line="228" w:lineRule="auto"/>
              <w:jc w:val="left"/>
              <w:rPr>
                <w:sz w:val="28"/>
                <w:szCs w:val="28"/>
              </w:rPr>
            </w:pPr>
            <w:r w:rsidRPr="000A10B0">
              <w:rPr>
                <w:sz w:val="24"/>
                <w:szCs w:val="24"/>
              </w:rPr>
              <w:t xml:space="preserve">Семинары, мастер-классы и другие формы работы в очной и дистанционной </w:t>
            </w:r>
            <w:r w:rsidR="000A10B0" w:rsidRPr="000A10B0">
              <w:rPr>
                <w:sz w:val="24"/>
                <w:szCs w:val="24"/>
              </w:rPr>
              <w:t>форме с</w:t>
            </w:r>
            <w:r w:rsidRPr="000A10B0">
              <w:rPr>
                <w:sz w:val="24"/>
                <w:szCs w:val="24"/>
              </w:rPr>
              <w:t xml:space="preserve"> испо</w:t>
            </w:r>
            <w:r w:rsidR="000A10B0" w:rsidRPr="000A10B0">
              <w:rPr>
                <w:sz w:val="24"/>
                <w:szCs w:val="24"/>
              </w:rPr>
              <w:t xml:space="preserve">льзованием программ </w:t>
            </w:r>
            <w:proofErr w:type="spellStart"/>
            <w:r w:rsidR="000A10B0" w:rsidRPr="000A10B0">
              <w:rPr>
                <w:sz w:val="24"/>
                <w:szCs w:val="24"/>
              </w:rPr>
              <w:t>Google</w:t>
            </w:r>
            <w:proofErr w:type="spellEnd"/>
            <w:r w:rsidR="000A10B0" w:rsidRPr="000A10B0">
              <w:rPr>
                <w:sz w:val="24"/>
                <w:szCs w:val="24"/>
              </w:rPr>
              <w:t xml:space="preserve">, </w:t>
            </w:r>
            <w:proofErr w:type="spellStart"/>
            <w:r w:rsidR="000A10B0" w:rsidRPr="000A10B0">
              <w:rPr>
                <w:sz w:val="24"/>
                <w:szCs w:val="24"/>
              </w:rPr>
              <w:t>Сферум</w:t>
            </w:r>
            <w:proofErr w:type="spellEnd"/>
          </w:p>
        </w:tc>
      </w:tr>
    </w:tbl>
    <w:p w:rsidR="00A10B25" w:rsidRDefault="009C4E6C">
      <w:pPr>
        <w:pStyle w:val="1"/>
        <w:ind w:left="470" w:hanging="215"/>
      </w:pPr>
      <w:r>
        <w:t>Диагностическое направление</w:t>
      </w:r>
    </w:p>
    <w:p w:rsidR="00A10B25" w:rsidRDefault="009C4E6C">
      <w:pPr>
        <w:ind w:left="0" w:right="86"/>
      </w:pPr>
      <w:r>
        <w:rPr>
          <w:b/>
        </w:rPr>
        <w:t xml:space="preserve">Участники: </w:t>
      </w:r>
      <w:r w:rsidR="000A10B0">
        <w:t>родители детей</w:t>
      </w:r>
      <w:r>
        <w:t xml:space="preserve"> раннего и дошкольного возраста, которые получают дошкольное образование в форме семейного образования или посещают детский сад; педагоги и специалисты консультационного </w:t>
      </w:r>
      <w:r w:rsidR="0007499D">
        <w:t>пункт</w:t>
      </w:r>
      <w:r>
        <w:t xml:space="preserve">а. </w:t>
      </w:r>
    </w:p>
    <w:p w:rsidR="00A10B25" w:rsidRDefault="009C4E6C">
      <w:pPr>
        <w:ind w:left="0" w:right="86"/>
      </w:pPr>
      <w:r>
        <w:rPr>
          <w:b/>
        </w:rPr>
        <w:t>Цели:</w:t>
      </w:r>
      <w:r>
        <w:t xml:space="preserve"> выявить образовательные потребности семей воспитанников, уровень осведомленности родителей в вопросах воспитания и развития детей; проанализировать особенности семейных отношений; оценить индивидуальное развитие детей; определить направления взаимодействия с родителями и детьми в зависимости от выявленных потребностей</w:t>
      </w:r>
    </w:p>
    <w:p w:rsidR="000A10B0" w:rsidRDefault="000A10B0">
      <w:pPr>
        <w:ind w:left="0" w:right="86"/>
      </w:pPr>
    </w:p>
    <w:p w:rsidR="00301152" w:rsidRDefault="00301152">
      <w:pPr>
        <w:ind w:left="0" w:right="86"/>
      </w:pPr>
    </w:p>
    <w:tbl>
      <w:tblPr>
        <w:tblStyle w:val="TableGrid"/>
        <w:tblW w:w="8674" w:type="dxa"/>
        <w:tblInd w:w="3" w:type="dxa"/>
        <w:tblCellMar>
          <w:top w:w="26" w:type="dxa"/>
          <w:left w:w="85" w:type="dxa"/>
          <w:right w:w="297" w:type="dxa"/>
        </w:tblCellMar>
        <w:tblLook w:val="04A0" w:firstRow="1" w:lastRow="0" w:firstColumn="1" w:lastColumn="0" w:noHBand="0" w:noVBand="1"/>
      </w:tblPr>
      <w:tblGrid>
        <w:gridCol w:w="8674"/>
      </w:tblGrid>
      <w:tr w:rsidR="00A10B25">
        <w:trPr>
          <w:trHeight w:val="310"/>
        </w:trPr>
        <w:tc>
          <w:tcPr>
            <w:tcW w:w="867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A10B25" w:rsidRPr="000A10B0" w:rsidRDefault="009C4E6C">
            <w:pPr>
              <w:spacing w:after="0" w:line="259" w:lineRule="auto"/>
              <w:ind w:left="212" w:firstLine="0"/>
              <w:jc w:val="center"/>
              <w:rPr>
                <w:b/>
                <w:sz w:val="24"/>
                <w:szCs w:val="24"/>
              </w:rPr>
            </w:pPr>
            <w:r w:rsidRPr="000A10B0">
              <w:rPr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0A10B0" w:rsidTr="0009740B">
        <w:trPr>
          <w:trHeight w:val="994"/>
        </w:trPr>
        <w:tc>
          <w:tcPr>
            <w:tcW w:w="867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A10B0" w:rsidRDefault="000A10B0" w:rsidP="000A10B0">
            <w:pPr>
              <w:pStyle w:val="a3"/>
              <w:numPr>
                <w:ilvl w:val="0"/>
                <w:numId w:val="7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>Собирать, анализировать, обобщать данные об индивидуальном развитии детей</w:t>
            </w:r>
          </w:p>
          <w:p w:rsidR="000A10B0" w:rsidRDefault="000A10B0" w:rsidP="000A10B0">
            <w:pPr>
              <w:pStyle w:val="a3"/>
              <w:numPr>
                <w:ilvl w:val="0"/>
                <w:numId w:val="7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>Повышать компетентность родителей в вопросах воспитания и развития детей</w:t>
            </w:r>
          </w:p>
          <w:p w:rsidR="000A10B0" w:rsidRPr="000A10B0" w:rsidRDefault="000A10B0" w:rsidP="000A10B0">
            <w:pPr>
              <w:pStyle w:val="a3"/>
              <w:numPr>
                <w:ilvl w:val="0"/>
                <w:numId w:val="7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 xml:space="preserve"> Создать портфель онлайн-тестов, опросов, дистанционных диагностических заданий</w:t>
            </w:r>
          </w:p>
        </w:tc>
      </w:tr>
    </w:tbl>
    <w:p w:rsidR="00A10B25" w:rsidRDefault="00A10B25" w:rsidP="00301152">
      <w:pPr>
        <w:spacing w:after="2" w:line="259" w:lineRule="auto"/>
        <w:ind w:left="0" w:right="-679" w:firstLine="0"/>
        <w:jc w:val="left"/>
      </w:pPr>
    </w:p>
    <w:tbl>
      <w:tblPr>
        <w:tblStyle w:val="TableGrid"/>
        <w:tblW w:w="8674" w:type="dxa"/>
        <w:tblInd w:w="-3" w:type="dxa"/>
        <w:tblCellMar>
          <w:top w:w="26" w:type="dxa"/>
          <w:left w:w="85" w:type="dxa"/>
          <w:right w:w="61" w:type="dxa"/>
        </w:tblCellMar>
        <w:tblLook w:val="04A0" w:firstRow="1" w:lastRow="0" w:firstColumn="1" w:lastColumn="0" w:noHBand="0" w:noVBand="1"/>
      </w:tblPr>
      <w:tblGrid>
        <w:gridCol w:w="8674"/>
      </w:tblGrid>
      <w:tr w:rsidR="00A10B25" w:rsidTr="00301152">
        <w:trPr>
          <w:trHeight w:val="286"/>
        </w:trPr>
        <w:tc>
          <w:tcPr>
            <w:tcW w:w="867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A10B25" w:rsidRPr="000A10B0" w:rsidRDefault="009C4E6C">
            <w:pPr>
              <w:spacing w:after="0" w:line="259" w:lineRule="auto"/>
              <w:ind w:left="0" w:right="24" w:firstLine="0"/>
              <w:jc w:val="center"/>
              <w:rPr>
                <w:b/>
                <w:sz w:val="24"/>
                <w:szCs w:val="24"/>
              </w:rPr>
            </w:pPr>
            <w:r w:rsidRPr="000A10B0"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0A10B0" w:rsidTr="00301152">
        <w:trPr>
          <w:trHeight w:val="1214"/>
        </w:trPr>
        <w:tc>
          <w:tcPr>
            <w:tcW w:w="867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A10B0" w:rsidRDefault="000A10B0" w:rsidP="000A10B0">
            <w:pPr>
              <w:pStyle w:val="a3"/>
              <w:numPr>
                <w:ilvl w:val="0"/>
                <w:numId w:val="8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>Анкетирование, интервьюирование родителей очно и в дистанционном формате</w:t>
            </w:r>
          </w:p>
          <w:p w:rsidR="000A10B0" w:rsidRDefault="000A10B0" w:rsidP="000A10B0">
            <w:pPr>
              <w:pStyle w:val="a3"/>
              <w:numPr>
                <w:ilvl w:val="0"/>
                <w:numId w:val="8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>Диагностическое обследование детей специалистами консультационного пункта по запросу родителей</w:t>
            </w:r>
          </w:p>
          <w:p w:rsidR="00301152" w:rsidRPr="00301152" w:rsidRDefault="000A10B0" w:rsidP="00301152">
            <w:pPr>
              <w:pStyle w:val="a3"/>
              <w:numPr>
                <w:ilvl w:val="0"/>
                <w:numId w:val="8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>Диагностическое обследование детей специалистами консультационного пункта по запросу родителей с помощью электронной почты, мессенджеров</w:t>
            </w:r>
            <w:bookmarkStart w:id="0" w:name="_GoBack"/>
            <w:bookmarkEnd w:id="0"/>
          </w:p>
        </w:tc>
      </w:tr>
    </w:tbl>
    <w:p w:rsidR="00301152" w:rsidRPr="00301152" w:rsidRDefault="009C4E6C" w:rsidP="00301152">
      <w:pPr>
        <w:pStyle w:val="1"/>
        <w:ind w:left="540" w:hanging="215"/>
      </w:pPr>
      <w:r>
        <w:t>Консультационное направление</w:t>
      </w:r>
    </w:p>
    <w:p w:rsidR="00A10B25" w:rsidRDefault="009C4E6C">
      <w:pPr>
        <w:ind w:left="70"/>
      </w:pPr>
      <w:r>
        <w:rPr>
          <w:b/>
        </w:rPr>
        <w:t xml:space="preserve">Участники: </w:t>
      </w:r>
      <w:r w:rsidR="000A10B0">
        <w:t>родители детей</w:t>
      </w:r>
      <w:r>
        <w:t xml:space="preserve"> раннего и дошкольного возраста, которые получают дошкольное образование в форме семейного образования или посещают детский сад; педагоги и специалисты консультационного </w:t>
      </w:r>
      <w:r w:rsidR="0007499D">
        <w:t>пункт</w:t>
      </w:r>
      <w:r>
        <w:t xml:space="preserve">а. </w:t>
      </w:r>
    </w:p>
    <w:p w:rsidR="00A10B25" w:rsidRDefault="009C4E6C">
      <w:pPr>
        <w:spacing w:after="0" w:line="259" w:lineRule="auto"/>
        <w:ind w:left="10" w:right="-13" w:hanging="10"/>
        <w:jc w:val="right"/>
      </w:pPr>
      <w:r>
        <w:rPr>
          <w:b/>
        </w:rPr>
        <w:t>Цель:</w:t>
      </w:r>
      <w:r>
        <w:t xml:space="preserve"> оптимизировать взаимодействие участников образовательного процесса и оказывать </w:t>
      </w:r>
    </w:p>
    <w:p w:rsidR="00301152" w:rsidRDefault="009C4E6C" w:rsidP="00301152">
      <w:pPr>
        <w:ind w:left="70" w:firstLine="0"/>
      </w:pPr>
      <w:r>
        <w:t>им консультативную помощь.</w:t>
      </w:r>
    </w:p>
    <w:tbl>
      <w:tblPr>
        <w:tblStyle w:val="TableGrid"/>
        <w:tblW w:w="8674" w:type="dxa"/>
        <w:tblInd w:w="88" w:type="dxa"/>
        <w:tblCellMar>
          <w:top w:w="26" w:type="dxa"/>
          <w:left w:w="85" w:type="dxa"/>
          <w:right w:w="40" w:type="dxa"/>
        </w:tblCellMar>
        <w:tblLook w:val="04A0" w:firstRow="1" w:lastRow="0" w:firstColumn="1" w:lastColumn="0" w:noHBand="0" w:noVBand="1"/>
      </w:tblPr>
      <w:tblGrid>
        <w:gridCol w:w="8674"/>
      </w:tblGrid>
      <w:tr w:rsidR="00A10B25">
        <w:trPr>
          <w:trHeight w:val="286"/>
        </w:trPr>
        <w:tc>
          <w:tcPr>
            <w:tcW w:w="867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A10B25" w:rsidRPr="000A10B0" w:rsidRDefault="009C4E6C">
            <w:pPr>
              <w:spacing w:after="0" w:line="259" w:lineRule="auto"/>
              <w:ind w:left="0" w:right="45" w:firstLine="0"/>
              <w:jc w:val="center"/>
              <w:rPr>
                <w:b/>
                <w:sz w:val="24"/>
                <w:szCs w:val="24"/>
              </w:rPr>
            </w:pPr>
            <w:r w:rsidRPr="000A10B0">
              <w:rPr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0A10B0" w:rsidTr="00EE7F67">
        <w:trPr>
          <w:trHeight w:val="1434"/>
        </w:trPr>
        <w:tc>
          <w:tcPr>
            <w:tcW w:w="867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A10B0" w:rsidRDefault="000A10B0" w:rsidP="000A10B0">
            <w:pPr>
              <w:pStyle w:val="a3"/>
              <w:numPr>
                <w:ilvl w:val="0"/>
                <w:numId w:val="9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 xml:space="preserve">Определять индивидуальные особенности детей, выявлять причины нарушений в развитии, социальной адаптации </w:t>
            </w:r>
          </w:p>
          <w:p w:rsidR="000A10B0" w:rsidRDefault="000A10B0" w:rsidP="000A10B0">
            <w:pPr>
              <w:pStyle w:val="a3"/>
              <w:numPr>
                <w:ilvl w:val="0"/>
                <w:numId w:val="9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 xml:space="preserve"> Информировать родителей и разрабатывать рекомендации по дальнейшему развитию и воспитанию ребенка</w:t>
            </w:r>
          </w:p>
          <w:p w:rsidR="000A10B0" w:rsidRPr="00301152" w:rsidRDefault="000A10B0" w:rsidP="00301152">
            <w:pPr>
              <w:pStyle w:val="a3"/>
              <w:numPr>
                <w:ilvl w:val="0"/>
                <w:numId w:val="9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0A10B0">
              <w:rPr>
                <w:sz w:val="24"/>
                <w:szCs w:val="24"/>
              </w:rPr>
              <w:t xml:space="preserve">Оказывать оперативную и адресную консультативную помощь родителям очно и дистанционно </w:t>
            </w:r>
          </w:p>
        </w:tc>
      </w:tr>
      <w:tr w:rsidR="00A10B25">
        <w:trPr>
          <w:trHeight w:val="286"/>
        </w:trPr>
        <w:tc>
          <w:tcPr>
            <w:tcW w:w="867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A10B25" w:rsidRPr="000A10B0" w:rsidRDefault="009C4E6C">
            <w:pPr>
              <w:spacing w:after="0" w:line="259" w:lineRule="auto"/>
              <w:ind w:left="0" w:right="45" w:firstLine="0"/>
              <w:jc w:val="center"/>
              <w:rPr>
                <w:b/>
                <w:sz w:val="24"/>
                <w:szCs w:val="24"/>
              </w:rPr>
            </w:pPr>
            <w:r w:rsidRPr="000A10B0"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0A10B0" w:rsidTr="00EC2AD9">
        <w:trPr>
          <w:trHeight w:val="2797"/>
        </w:trPr>
        <w:tc>
          <w:tcPr>
            <w:tcW w:w="867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301152" w:rsidRDefault="000A10B0" w:rsidP="00301152">
            <w:pPr>
              <w:pStyle w:val="a3"/>
              <w:numPr>
                <w:ilvl w:val="0"/>
                <w:numId w:val="10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301152">
              <w:rPr>
                <w:sz w:val="24"/>
                <w:szCs w:val="24"/>
              </w:rPr>
              <w:t>Индивидуальное и групповое очное консультирование родителей</w:t>
            </w:r>
          </w:p>
          <w:p w:rsidR="00301152" w:rsidRDefault="000A10B0" w:rsidP="00301152">
            <w:pPr>
              <w:pStyle w:val="a3"/>
              <w:numPr>
                <w:ilvl w:val="0"/>
                <w:numId w:val="10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301152">
              <w:rPr>
                <w:sz w:val="24"/>
                <w:szCs w:val="24"/>
              </w:rPr>
              <w:t xml:space="preserve">Публичное консультирование: размещение материалов на сайте детского </w:t>
            </w:r>
            <w:r w:rsidR="00301152" w:rsidRPr="00301152">
              <w:rPr>
                <w:sz w:val="24"/>
                <w:szCs w:val="24"/>
              </w:rPr>
              <w:t xml:space="preserve">сада </w:t>
            </w:r>
            <w:r w:rsidR="00301152">
              <w:rPr>
                <w:sz w:val="24"/>
                <w:szCs w:val="24"/>
              </w:rPr>
              <w:t xml:space="preserve">и в </w:t>
            </w:r>
            <w:r w:rsidR="00301152" w:rsidRPr="000A10B0">
              <w:rPr>
                <w:sz w:val="24"/>
                <w:szCs w:val="24"/>
              </w:rPr>
              <w:t>соцсетях</w:t>
            </w:r>
          </w:p>
          <w:p w:rsidR="00301152" w:rsidRDefault="000A10B0" w:rsidP="00301152">
            <w:pPr>
              <w:pStyle w:val="a3"/>
              <w:numPr>
                <w:ilvl w:val="0"/>
                <w:numId w:val="10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301152">
              <w:rPr>
                <w:sz w:val="24"/>
                <w:szCs w:val="24"/>
              </w:rPr>
              <w:t xml:space="preserve">Онлайн-консультирование родителей по </w:t>
            </w:r>
            <w:r w:rsidR="00301152">
              <w:rPr>
                <w:sz w:val="24"/>
                <w:szCs w:val="24"/>
              </w:rPr>
              <w:t>акту</w:t>
            </w:r>
            <w:r w:rsidR="00301152" w:rsidRPr="00301152">
              <w:rPr>
                <w:sz w:val="24"/>
                <w:szCs w:val="24"/>
              </w:rPr>
              <w:t>аль</w:t>
            </w:r>
            <w:r w:rsidRPr="00301152">
              <w:rPr>
                <w:sz w:val="24"/>
                <w:szCs w:val="24"/>
              </w:rPr>
              <w:t>ным вопросам развития и обучения детей</w:t>
            </w:r>
          </w:p>
          <w:p w:rsidR="00301152" w:rsidRDefault="000A10B0" w:rsidP="00301152">
            <w:pPr>
              <w:pStyle w:val="a3"/>
              <w:numPr>
                <w:ilvl w:val="0"/>
                <w:numId w:val="10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301152">
              <w:rPr>
                <w:sz w:val="24"/>
                <w:szCs w:val="24"/>
              </w:rPr>
              <w:t xml:space="preserve">Рассылка консультационных </w:t>
            </w:r>
            <w:r w:rsidR="00301152" w:rsidRPr="00301152">
              <w:rPr>
                <w:sz w:val="24"/>
                <w:szCs w:val="24"/>
              </w:rPr>
              <w:t>материалов специалистов</w:t>
            </w:r>
            <w:r w:rsidR="00301152">
              <w:rPr>
                <w:sz w:val="24"/>
                <w:szCs w:val="24"/>
              </w:rPr>
              <w:t xml:space="preserve"> на электронные адреса </w:t>
            </w:r>
            <w:r w:rsidRPr="00301152">
              <w:rPr>
                <w:sz w:val="24"/>
                <w:szCs w:val="24"/>
              </w:rPr>
              <w:t>родителей по запросу</w:t>
            </w:r>
          </w:p>
          <w:p w:rsidR="000A10B0" w:rsidRPr="00301152" w:rsidRDefault="000A10B0" w:rsidP="00301152">
            <w:pPr>
              <w:pStyle w:val="a3"/>
              <w:numPr>
                <w:ilvl w:val="0"/>
                <w:numId w:val="10"/>
              </w:numPr>
              <w:spacing w:after="14" w:line="228" w:lineRule="auto"/>
              <w:jc w:val="left"/>
              <w:rPr>
                <w:sz w:val="24"/>
                <w:szCs w:val="24"/>
              </w:rPr>
            </w:pPr>
            <w:r w:rsidRPr="00301152">
              <w:rPr>
                <w:sz w:val="24"/>
                <w:szCs w:val="24"/>
              </w:rPr>
              <w:t xml:space="preserve"> Распространение буклетов, информационных справочников, памяток</w:t>
            </w:r>
          </w:p>
        </w:tc>
      </w:tr>
    </w:tbl>
    <w:p w:rsidR="009C4E6C" w:rsidRDefault="009C4E6C"/>
    <w:sectPr w:rsidR="009C4E6C">
      <w:headerReference w:type="even" r:id="rId7"/>
      <w:headerReference w:type="default" r:id="rId8"/>
      <w:headerReference w:type="first" r:id="rId9"/>
      <w:pgSz w:w="11339" w:h="14173"/>
      <w:pgMar w:top="1219" w:right="1274" w:bottom="1354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FB" w:rsidRDefault="00C328FB">
      <w:pPr>
        <w:spacing w:after="0" w:line="240" w:lineRule="auto"/>
      </w:pPr>
      <w:r>
        <w:separator/>
      </w:r>
    </w:p>
  </w:endnote>
  <w:endnote w:type="continuationSeparator" w:id="0">
    <w:p w:rsidR="00C328FB" w:rsidRDefault="00C3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FB" w:rsidRDefault="00C328FB">
      <w:pPr>
        <w:spacing w:after="0" w:line="240" w:lineRule="auto"/>
      </w:pPr>
      <w:r>
        <w:separator/>
      </w:r>
    </w:p>
  </w:footnote>
  <w:footnote w:type="continuationSeparator" w:id="0">
    <w:p w:rsidR="00C328FB" w:rsidRDefault="00C3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25" w:rsidRDefault="009C4E6C"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199999" cy="8999995"/>
              <wp:effectExtent l="0" t="0" r="0" b="0"/>
              <wp:wrapNone/>
              <wp:docPr id="3635" name="Group 36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999" cy="8999995"/>
                        <a:chOff x="0" y="0"/>
                        <a:chExt cx="7199999" cy="8999995"/>
                      </a:xfrm>
                    </wpg:grpSpPr>
                    <wps:wsp>
                      <wps:cNvPr id="3855" name="Shape 3855"/>
                      <wps:cNvSpPr/>
                      <wps:spPr>
                        <a:xfrm>
                          <a:off x="0" y="0"/>
                          <a:ext cx="7199999" cy="8999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999" h="8999995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  <a:lnTo>
                                <a:pt x="7199999" y="8999995"/>
                              </a:lnTo>
                              <a:lnTo>
                                <a:pt x="0" y="89999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6F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F2EB7A" id="Group 3635" o:spid="_x0000_s1026" style="position:absolute;margin-left:0;margin-top:0;width:566.95pt;height:708.65pt;z-index:-251658240;mso-position-horizontal-relative:page;mso-position-vertical-relative:page" coordsize="71999,8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">
              <v:shape id="Shape 3855" o:spid="_x0000_s1027" style="position:absolute;width:71999;height:89999;visibility:visible;mso-wrap-style:square;v-text-anchor:top" coordsize="7199999,8999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y3MUA&#10;AADdAAAADwAAAGRycy9kb3ducmV2LnhtbESPQWsCMRSE74X+h/AK3mrWiu2yNYoWRL0ItUJ7fGye&#10;u4ubl5BEd/33RhB6HGbmG2Y6700rLuRDY1nBaJiBIC6tbrhScPhZveYgQkTW2FomBVcKMJ89P02x&#10;0Lbjb7rsYyUShEOBCuoYXSFlKGsyGIbWESfvaL3BmKSvpPbYJbhp5VuWvUuDDaeFGh191VSe9mej&#10;YOcWy79cnvF3vdwejNv5zp4+lBq89ItPEJH6+B9+tDdawTifTOD+Jj0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jLcxQAAAN0AAAAPAAAAAAAAAAAAAAAAAJgCAABkcnMv&#10;ZG93bnJldi54bWxQSwUGAAAAAAQABAD1AAAAigMAAAAA&#10;" path="m,l7199999,r,8999995l,8999995,,e" fillcolor="#f6f0e3" stroked="f" strokeweight="0">
                <v:stroke miterlimit="83231f" joinstyle="miter"/>
                <v:path arrowok="t" textboxrect="0,0,7199999,8999995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25" w:rsidRDefault="009C4E6C"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199999" cy="8999995"/>
              <wp:effectExtent l="0" t="0" r="0" b="0"/>
              <wp:wrapNone/>
              <wp:docPr id="3632" name="Group 3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999" cy="8999995"/>
                        <a:chOff x="0" y="0"/>
                        <a:chExt cx="7199999" cy="8999995"/>
                      </a:xfrm>
                    </wpg:grpSpPr>
                    <wps:wsp>
                      <wps:cNvPr id="3854" name="Shape 3854"/>
                      <wps:cNvSpPr/>
                      <wps:spPr>
                        <a:xfrm>
                          <a:off x="0" y="0"/>
                          <a:ext cx="7199999" cy="8999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999" h="8999995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  <a:lnTo>
                                <a:pt x="7199999" y="8999995"/>
                              </a:lnTo>
                              <a:lnTo>
                                <a:pt x="0" y="89999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6F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8BA2B0" id="Group 3632" o:spid="_x0000_s1026" style="position:absolute;margin-left:0;margin-top:0;width:566.95pt;height:708.65pt;z-index:-251657216;mso-position-horizontal-relative:page;mso-position-vertical-relative:page" coordsize="71999,8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">
              <v:shape id="Shape 3854" o:spid="_x0000_s1027" style="position:absolute;width:71999;height:89999;visibility:visible;mso-wrap-style:square;v-text-anchor:top" coordsize="7199999,8999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XR8YA&#10;AADdAAAADwAAAGRycy9kb3ducmV2LnhtbESPT2sCMRTE74LfITzBm2ar/bNsjaJCqb0IWqE9Pjav&#10;u4ubl5BEd/vtTaHgcZiZ3zCLVW9acSUfGssKHqYZCOLS6oYrBafPt0kOIkRkja1lUvBLAVbL4WCB&#10;hbYdH+h6jJVIEA4FKqhjdIWUoazJYJhaR5y8H+sNxiR9JbXHLsFNK2dZ9iwNNpwWanS0rak8Hy9G&#10;wd6tN9+5vODX++bjZNzed/b8otR41K9fQUTq4z38395pBfP86RH+3q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qXR8YAAADdAAAADwAAAAAAAAAAAAAAAACYAgAAZHJz&#10;L2Rvd25yZXYueG1sUEsFBgAAAAAEAAQA9QAAAIsDAAAAAA==&#10;" path="m,l7199999,r,8999995l,8999995,,e" fillcolor="#f6f0e3" stroked="f" strokeweight="0">
                <v:stroke miterlimit="83231f" joinstyle="miter"/>
                <v:path arrowok="t" textboxrect="0,0,7199999,8999995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25" w:rsidRDefault="009C4E6C"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199999" cy="8999995"/>
              <wp:effectExtent l="0" t="0" r="0" b="0"/>
              <wp:wrapNone/>
              <wp:docPr id="3629" name="Group 3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999" cy="8999995"/>
                        <a:chOff x="0" y="0"/>
                        <a:chExt cx="7199999" cy="8999995"/>
                      </a:xfrm>
                    </wpg:grpSpPr>
                    <wps:wsp>
                      <wps:cNvPr id="3853" name="Shape 3853"/>
                      <wps:cNvSpPr/>
                      <wps:spPr>
                        <a:xfrm>
                          <a:off x="0" y="0"/>
                          <a:ext cx="7199999" cy="8999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999" h="8999995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  <a:lnTo>
                                <a:pt x="7199999" y="8999995"/>
                              </a:lnTo>
                              <a:lnTo>
                                <a:pt x="0" y="89999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6F0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FB41CF" id="Group 3629" o:spid="_x0000_s1026" style="position:absolute;margin-left:0;margin-top:0;width:566.95pt;height:708.65pt;z-index:-251656192;mso-position-horizontal-relative:page;mso-position-vertical-relative:page" coordsize="71999,8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">
              <v:shape id="Shape 3853" o:spid="_x0000_s1027" style="position:absolute;width:71999;height:89999;visibility:visible;mso-wrap-style:square;v-text-anchor:top" coordsize="7199999,8999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PM8UA&#10;AADdAAAADwAAAGRycy9kb3ducmV2LnhtbESPQWsCMRSE7wX/Q3iCt5q10nZZjaIFsb0IVUGPj81z&#10;d3HzEpLorv++KRR6HGbmG2a+7E0r7uRDY1nBZJyBIC6tbrhScDxsnnMQISJrbC2TggcFWC4GT3Ms&#10;tO34m+77WIkE4VCggjpGV0gZypoMhrF1xMm7WG8wJukrqT12CW5a+ZJlb9Jgw2mhRkcfNZXX/c0o&#10;2LnV+pzLG56266+jcTvf2eu7UqNhv5qBiNTH//Bf+1MrmOavU/h9k5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w8zxQAAAN0AAAAPAAAAAAAAAAAAAAAAAJgCAABkcnMv&#10;ZG93bnJldi54bWxQSwUGAAAAAAQABAD1AAAAigMAAAAA&#10;" path="m,l7199999,r,8999995l,8999995,,e" fillcolor="#f6f0e3" stroked="f" strokeweight="0">
                <v:stroke miterlimit="83231f" joinstyle="miter"/>
                <v:path arrowok="t" textboxrect="0,0,7199999,8999995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C0D27"/>
    <w:multiLevelType w:val="hybridMultilevel"/>
    <w:tmpl w:val="8D8E1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4BD4"/>
    <w:multiLevelType w:val="hybridMultilevel"/>
    <w:tmpl w:val="AEA23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06640"/>
    <w:multiLevelType w:val="hybridMultilevel"/>
    <w:tmpl w:val="E81E45C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32D6A"/>
    <w:multiLevelType w:val="hybridMultilevel"/>
    <w:tmpl w:val="DFBE035C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3B742FD"/>
    <w:multiLevelType w:val="hybridMultilevel"/>
    <w:tmpl w:val="5002DF8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464163F"/>
    <w:multiLevelType w:val="hybridMultilevel"/>
    <w:tmpl w:val="2402A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246"/>
    <w:multiLevelType w:val="hybridMultilevel"/>
    <w:tmpl w:val="0F6CE39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25F52E7"/>
    <w:multiLevelType w:val="hybridMultilevel"/>
    <w:tmpl w:val="55B6B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A72AE"/>
    <w:multiLevelType w:val="hybridMultilevel"/>
    <w:tmpl w:val="993E658E"/>
    <w:lvl w:ilvl="0" w:tplc="8110CD6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8383E">
      <w:start w:val="1"/>
      <w:numFmt w:val="lowerLetter"/>
      <w:lvlText w:val="%2"/>
      <w:lvlJc w:val="left"/>
      <w:pPr>
        <w:ind w:left="1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545D7E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9E94D0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BCF586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6AEAB0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CF2AA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65B44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0A430A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B5569C"/>
    <w:multiLevelType w:val="hybridMultilevel"/>
    <w:tmpl w:val="AFD2A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25"/>
    <w:rsid w:val="0007499D"/>
    <w:rsid w:val="000A10B0"/>
    <w:rsid w:val="002711C6"/>
    <w:rsid w:val="00301152"/>
    <w:rsid w:val="00963551"/>
    <w:rsid w:val="009C4E6C"/>
    <w:rsid w:val="00A10B25"/>
    <w:rsid w:val="00AB033B"/>
    <w:rsid w:val="00C3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FF1EF-E1ED-425C-9DA8-58B1CE50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2" w:lineRule="auto"/>
      <w:ind w:left="340" w:firstLine="245"/>
      <w:jc w:val="both"/>
    </w:pPr>
    <w:rPr>
      <w:rFonts w:ascii="Times New Roman" w:eastAsia="Times New Roman" w:hAnsi="Times New Roman" w:cs="Times New Roman"/>
      <w:color w:val="18171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246"/>
      <w:ind w:left="350" w:hanging="10"/>
      <w:outlineLvl w:val="0"/>
    </w:pPr>
    <w:rPr>
      <w:rFonts w:ascii="Times New Roman" w:eastAsia="Times New Roman" w:hAnsi="Times New Roman" w:cs="Times New Roman"/>
      <w:b/>
      <w:color w:val="1817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81717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74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Методическое направление</vt:lpstr>
      <vt:lpstr>Психолого-педагогическое направление</vt:lpstr>
      <vt:lpstr>Диагностическое направление</vt:lpstr>
      <vt:lpstr>Консультационное направление</vt:lpstr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2024-04-04T14:41:00Z</dcterms:created>
  <dcterms:modified xsi:type="dcterms:W3CDTF">2024-04-05T06:06:00Z</dcterms:modified>
</cp:coreProperties>
</file>