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AB" w:rsidRPr="00D249B1" w:rsidRDefault="009F2AAB" w:rsidP="009F2AAB">
      <w:pPr>
        <w:widowControl w:val="0"/>
        <w:autoSpaceDE w:val="0"/>
        <w:autoSpaceDN w:val="0"/>
        <w:adjustRightInd w:val="0"/>
        <w:jc w:val="right"/>
        <w:rPr>
          <w:sz w:val="20"/>
          <w:szCs w:val="20"/>
        </w:rPr>
      </w:pPr>
      <w:r w:rsidRPr="00D249B1">
        <w:rPr>
          <w:sz w:val="20"/>
          <w:szCs w:val="20"/>
        </w:rPr>
        <w:t>Утверждены</w:t>
      </w:r>
    </w:p>
    <w:p w:rsidR="009F2AAB" w:rsidRPr="00D249B1" w:rsidRDefault="009F2AAB" w:rsidP="009F2AAB">
      <w:pPr>
        <w:widowControl w:val="0"/>
        <w:autoSpaceDE w:val="0"/>
        <w:autoSpaceDN w:val="0"/>
        <w:adjustRightInd w:val="0"/>
        <w:jc w:val="right"/>
        <w:rPr>
          <w:sz w:val="20"/>
          <w:szCs w:val="20"/>
        </w:rPr>
      </w:pPr>
      <w:r w:rsidRPr="00D249B1">
        <w:rPr>
          <w:sz w:val="20"/>
          <w:szCs w:val="20"/>
        </w:rPr>
        <w:t>приказом Министерства образования</w:t>
      </w:r>
    </w:p>
    <w:p w:rsidR="009F2AAB" w:rsidRPr="00D249B1" w:rsidRDefault="009F2AAB" w:rsidP="009F2AAB">
      <w:pPr>
        <w:widowControl w:val="0"/>
        <w:autoSpaceDE w:val="0"/>
        <w:autoSpaceDN w:val="0"/>
        <w:adjustRightInd w:val="0"/>
        <w:jc w:val="right"/>
        <w:rPr>
          <w:sz w:val="20"/>
          <w:szCs w:val="20"/>
        </w:rPr>
      </w:pPr>
      <w:r w:rsidRPr="00D249B1">
        <w:rPr>
          <w:sz w:val="20"/>
          <w:szCs w:val="20"/>
        </w:rPr>
        <w:t>и науки Российской Федерации</w:t>
      </w:r>
    </w:p>
    <w:p w:rsidR="009F2AAB" w:rsidRPr="00D249B1" w:rsidRDefault="009F2AAB" w:rsidP="009F2AAB">
      <w:pPr>
        <w:widowControl w:val="0"/>
        <w:autoSpaceDE w:val="0"/>
        <w:autoSpaceDN w:val="0"/>
        <w:adjustRightInd w:val="0"/>
        <w:jc w:val="right"/>
        <w:rPr>
          <w:sz w:val="20"/>
          <w:szCs w:val="20"/>
        </w:rPr>
      </w:pPr>
      <w:r w:rsidRPr="00D249B1">
        <w:rPr>
          <w:sz w:val="20"/>
          <w:szCs w:val="20"/>
        </w:rPr>
        <w:t xml:space="preserve">от 10 декабря </w:t>
      </w:r>
      <w:smartTag w:uri="urn:schemas-microsoft-com:office:smarttags" w:element="metricconverter">
        <w:smartTagPr>
          <w:attr w:name="ProductID" w:val="2013 г"/>
        </w:smartTagPr>
        <w:r w:rsidRPr="00D249B1">
          <w:rPr>
            <w:sz w:val="20"/>
            <w:szCs w:val="20"/>
          </w:rPr>
          <w:t>2013 г</w:t>
        </w:r>
      </w:smartTag>
      <w:r w:rsidRPr="00D249B1">
        <w:rPr>
          <w:sz w:val="20"/>
          <w:szCs w:val="20"/>
        </w:rPr>
        <w:t>. N 1324</w:t>
      </w:r>
    </w:p>
    <w:p w:rsidR="009F2AAB" w:rsidRPr="00FC3B6A" w:rsidRDefault="009F2AAB" w:rsidP="009F2AAB">
      <w:pPr>
        <w:widowControl w:val="0"/>
        <w:autoSpaceDE w:val="0"/>
        <w:autoSpaceDN w:val="0"/>
        <w:adjustRightInd w:val="0"/>
        <w:jc w:val="center"/>
        <w:rPr>
          <w:b/>
          <w:bCs/>
        </w:rPr>
      </w:pPr>
      <w:bookmarkStart w:id="0" w:name="Par36"/>
      <w:bookmarkEnd w:id="0"/>
      <w:r w:rsidRPr="00FC3B6A">
        <w:rPr>
          <w:b/>
          <w:bCs/>
        </w:rPr>
        <w:t>ПОКАЗАТЕЛИ</w:t>
      </w:r>
    </w:p>
    <w:p w:rsidR="009F2AAB" w:rsidRPr="00FC3B6A" w:rsidRDefault="009F2AAB" w:rsidP="009F2AAB">
      <w:pPr>
        <w:widowControl w:val="0"/>
        <w:autoSpaceDE w:val="0"/>
        <w:autoSpaceDN w:val="0"/>
        <w:adjustRightInd w:val="0"/>
        <w:jc w:val="center"/>
        <w:rPr>
          <w:b/>
          <w:bCs/>
        </w:rPr>
      </w:pPr>
      <w:r w:rsidRPr="00FC3B6A">
        <w:rPr>
          <w:b/>
          <w:bCs/>
        </w:rPr>
        <w:t xml:space="preserve">ДЕЯТЕЛЬНОСТИ </w:t>
      </w:r>
      <w:r w:rsidR="005D13E8" w:rsidRPr="00FC3B6A">
        <w:rPr>
          <w:b/>
          <w:bCs/>
        </w:rPr>
        <w:t>МДОУ « Детский сад « Светлячок»</w:t>
      </w:r>
    </w:p>
    <w:p w:rsidR="009F2AAB" w:rsidRPr="00FC3B6A" w:rsidRDefault="009F2AAB" w:rsidP="009F2AAB">
      <w:pPr>
        <w:widowControl w:val="0"/>
        <w:autoSpaceDE w:val="0"/>
        <w:autoSpaceDN w:val="0"/>
        <w:adjustRightInd w:val="0"/>
        <w:jc w:val="center"/>
        <w:rPr>
          <w:b/>
          <w:bCs/>
        </w:rPr>
      </w:pPr>
      <w:r w:rsidRPr="00FC3B6A">
        <w:rPr>
          <w:b/>
          <w:bCs/>
        </w:rPr>
        <w:t>ПОДЛЕЖАЩЕЙ САМООБСЛЕДОВАНИЮ</w:t>
      </w:r>
      <w:r w:rsidR="00D41794" w:rsidRPr="00FC3B6A">
        <w:rPr>
          <w:b/>
          <w:bCs/>
        </w:rPr>
        <w:t xml:space="preserve"> за </w:t>
      </w:r>
      <w:r w:rsidR="006D0919">
        <w:rPr>
          <w:b/>
          <w:bCs/>
          <w:lang w:val="en-US"/>
        </w:rPr>
        <w:t>2023</w:t>
      </w:r>
      <w:r w:rsidR="00D41794" w:rsidRPr="00FC3B6A">
        <w:rPr>
          <w:b/>
          <w:bCs/>
        </w:rPr>
        <w:t>г</w:t>
      </w:r>
    </w:p>
    <w:p w:rsidR="009F2AAB" w:rsidRPr="00FC3B6A" w:rsidRDefault="009F2AAB" w:rsidP="009F2AAB">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1020"/>
        <w:gridCol w:w="7070"/>
        <w:gridCol w:w="1549"/>
      </w:tblGrid>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N п/п</w:t>
            </w:r>
          </w:p>
        </w:tc>
        <w:tc>
          <w:tcPr>
            <w:tcW w:w="707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Показатели</w:t>
            </w:r>
          </w:p>
        </w:tc>
        <w:tc>
          <w:tcPr>
            <w:tcW w:w="1549"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Единица измерения</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outlineLvl w:val="1"/>
            </w:pPr>
            <w:bookmarkStart w:id="1" w:name="Par43"/>
            <w:bookmarkEnd w:id="1"/>
            <w:r w:rsidRPr="00F95196">
              <w:t>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2AF9" w:rsidP="00962AF9">
            <w:pPr>
              <w:widowControl w:val="0"/>
              <w:autoSpaceDE w:val="0"/>
              <w:autoSpaceDN w:val="0"/>
              <w:adjustRightInd w:val="0"/>
              <w:jc w:val="center"/>
            </w:pPr>
            <w:r>
              <w:t xml:space="preserve">197 </w:t>
            </w:r>
            <w:r w:rsidR="009F2AAB" w:rsidRPr="00F95196">
              <w:t>человек</w:t>
            </w:r>
            <w:r>
              <w:t xml:space="preserve"> </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020E76" w:rsidP="008C7F4B">
            <w:pPr>
              <w:widowControl w:val="0"/>
              <w:autoSpaceDE w:val="0"/>
              <w:autoSpaceDN w:val="0"/>
              <w:adjustRightInd w:val="0"/>
            </w:pPr>
            <w:r w:rsidRPr="00F95196">
              <w:t>В режиме полного дня (</w:t>
            </w:r>
            <w:r w:rsidR="009F2AAB" w:rsidRPr="00F95196">
              <w:t>12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2AF9" w:rsidP="00962AF9">
            <w:pPr>
              <w:widowControl w:val="0"/>
              <w:autoSpaceDE w:val="0"/>
              <w:autoSpaceDN w:val="0"/>
              <w:adjustRightInd w:val="0"/>
              <w:jc w:val="center"/>
            </w:pPr>
            <w:r>
              <w:t xml:space="preserve">197 </w:t>
            </w:r>
            <w:r w:rsidR="009F2AAB" w:rsidRPr="00F95196">
              <w:t>человек</w:t>
            </w:r>
            <w:r>
              <w:t xml:space="preserve"> </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 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2AF9" w:rsidP="00751A29">
            <w:pPr>
              <w:widowControl w:val="0"/>
              <w:autoSpaceDE w:val="0"/>
              <w:autoSpaceDN w:val="0"/>
              <w:adjustRightInd w:val="0"/>
              <w:jc w:val="center"/>
            </w:pPr>
            <w:r>
              <w:t xml:space="preserve">46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2AF9" w:rsidP="009F56EB">
            <w:pPr>
              <w:widowControl w:val="0"/>
              <w:autoSpaceDE w:val="0"/>
              <w:autoSpaceDN w:val="0"/>
              <w:adjustRightInd w:val="0"/>
              <w:jc w:val="center"/>
            </w:pPr>
            <w:r>
              <w:t>151</w:t>
            </w:r>
            <w:r w:rsidR="0082177D">
              <w:t xml:space="preserve">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2AF9" w:rsidP="0082177D">
            <w:pPr>
              <w:widowControl w:val="0"/>
              <w:autoSpaceDE w:val="0"/>
              <w:autoSpaceDN w:val="0"/>
              <w:adjustRightInd w:val="0"/>
              <w:jc w:val="center"/>
            </w:pPr>
            <w:r>
              <w:t>197</w:t>
            </w:r>
            <w:r w:rsidR="009F2AAB" w:rsidRPr="00F95196">
              <w:t>человек/</w:t>
            </w:r>
            <w:r w:rsidR="008C7F4B" w:rsidRPr="00F95196">
              <w:t xml:space="preserve">       100</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346F5E">
            <w:pPr>
              <w:widowControl w:val="0"/>
              <w:autoSpaceDE w:val="0"/>
              <w:autoSpaceDN w:val="0"/>
              <w:adjustRightInd w:val="0"/>
            </w:pPr>
            <w:r w:rsidRPr="00F95196">
              <w:t>В режиме полного дня (12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2AF9" w:rsidP="0082177D">
            <w:pPr>
              <w:widowControl w:val="0"/>
              <w:autoSpaceDE w:val="0"/>
              <w:autoSpaceDN w:val="0"/>
              <w:adjustRightInd w:val="0"/>
              <w:jc w:val="center"/>
            </w:pPr>
            <w:r>
              <w:t>197</w:t>
            </w:r>
            <w:r w:rsidR="009F2AAB" w:rsidRPr="00F95196">
              <w:t>человек</w:t>
            </w:r>
            <w:r>
              <w:t xml:space="preserve">   </w:t>
            </w:r>
            <w:r w:rsidR="008C7F4B" w:rsidRPr="00F95196">
              <w:t>100</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574DBC">
            <w:pPr>
              <w:widowControl w:val="0"/>
              <w:autoSpaceDE w:val="0"/>
              <w:autoSpaceDN w:val="0"/>
              <w:adjustRightInd w:val="0"/>
            </w:pPr>
            <w:r w:rsidRPr="00F95196">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F95196" w:rsidRPr="00F95196" w:rsidRDefault="00962AF9" w:rsidP="00A13A44">
            <w:pPr>
              <w:widowControl w:val="0"/>
              <w:autoSpaceDE w:val="0"/>
              <w:autoSpaceDN w:val="0"/>
              <w:adjustRightInd w:val="0"/>
              <w:jc w:val="center"/>
            </w:pPr>
            <w:r>
              <w:t>7</w:t>
            </w:r>
            <w:r w:rsidR="009F2AAB" w:rsidRPr="00F95196">
              <w:t>человек</w:t>
            </w:r>
          </w:p>
          <w:p w:rsidR="009F2AAB" w:rsidRPr="00F95196" w:rsidRDefault="001F67FB" w:rsidP="00962AF9">
            <w:pPr>
              <w:widowControl w:val="0"/>
              <w:autoSpaceDE w:val="0"/>
              <w:autoSpaceDN w:val="0"/>
              <w:adjustRightInd w:val="0"/>
              <w:jc w:val="center"/>
            </w:pPr>
            <w:r>
              <w:t>3,</w:t>
            </w:r>
            <w:r w:rsidR="00962AF9">
              <w:t>5</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1F67FB" w:rsidRDefault="00962AF9" w:rsidP="001F67FB">
            <w:pPr>
              <w:widowControl w:val="0"/>
              <w:autoSpaceDE w:val="0"/>
              <w:autoSpaceDN w:val="0"/>
              <w:adjustRightInd w:val="0"/>
              <w:jc w:val="center"/>
            </w:pPr>
            <w:r>
              <w:t>7</w:t>
            </w:r>
            <w:r w:rsidR="001F67FB">
              <w:t xml:space="preserve">человек </w:t>
            </w:r>
          </w:p>
          <w:p w:rsidR="009F2AAB" w:rsidRPr="00F95196" w:rsidRDefault="001F67FB" w:rsidP="00962AF9">
            <w:pPr>
              <w:widowControl w:val="0"/>
              <w:autoSpaceDE w:val="0"/>
              <w:autoSpaceDN w:val="0"/>
              <w:adjustRightInd w:val="0"/>
              <w:jc w:val="center"/>
            </w:pPr>
            <w:r>
              <w:t>3,</w:t>
            </w:r>
            <w:r w:rsidR="00962AF9">
              <w:t>5</w:t>
            </w:r>
            <w:r>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E5257B">
            <w:pPr>
              <w:widowControl w:val="0"/>
              <w:autoSpaceDE w:val="0"/>
              <w:autoSpaceDN w:val="0"/>
              <w:adjustRightInd w:val="0"/>
            </w:pPr>
            <w:r w:rsidRPr="00F95196">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1F67FB" w:rsidRDefault="00962AF9" w:rsidP="001F67FB">
            <w:pPr>
              <w:widowControl w:val="0"/>
              <w:autoSpaceDE w:val="0"/>
              <w:autoSpaceDN w:val="0"/>
              <w:adjustRightInd w:val="0"/>
              <w:jc w:val="center"/>
            </w:pPr>
            <w:r>
              <w:t>7</w:t>
            </w:r>
            <w:r w:rsidR="001F67FB">
              <w:t xml:space="preserve">человек </w:t>
            </w:r>
          </w:p>
          <w:p w:rsidR="009F2AAB" w:rsidRPr="00C50381" w:rsidRDefault="001F67FB" w:rsidP="00962AF9">
            <w:pPr>
              <w:widowControl w:val="0"/>
              <w:autoSpaceDE w:val="0"/>
              <w:autoSpaceDN w:val="0"/>
              <w:adjustRightInd w:val="0"/>
              <w:jc w:val="center"/>
              <w:rPr>
                <w:highlight w:val="yellow"/>
              </w:rPr>
            </w:pPr>
            <w:r>
              <w:t>3,</w:t>
            </w:r>
            <w:r w:rsidR="00962AF9">
              <w:t>5</w:t>
            </w:r>
            <w:r>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1.6</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6B5608" w:rsidP="00A22B47">
            <w:pPr>
              <w:widowControl w:val="0"/>
              <w:autoSpaceDE w:val="0"/>
              <w:autoSpaceDN w:val="0"/>
              <w:adjustRightInd w:val="0"/>
              <w:jc w:val="center"/>
            </w:pPr>
            <w:r>
              <w:t>4 дня</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2AF9" w:rsidP="001F67FB">
            <w:pPr>
              <w:widowControl w:val="0"/>
              <w:autoSpaceDE w:val="0"/>
              <w:autoSpaceDN w:val="0"/>
              <w:adjustRightInd w:val="0"/>
              <w:jc w:val="center"/>
            </w:pPr>
            <w:r>
              <w:t>19</w:t>
            </w:r>
            <w:r w:rsidR="009F2AAB" w:rsidRPr="00F95196">
              <w:t>человек</w:t>
            </w:r>
            <w:r w:rsidR="00F95196" w:rsidRPr="00F95196">
              <w:t>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1F67FB" w:rsidP="00962AF9">
            <w:pPr>
              <w:widowControl w:val="0"/>
              <w:autoSpaceDE w:val="0"/>
              <w:autoSpaceDN w:val="0"/>
              <w:adjustRightInd w:val="0"/>
              <w:jc w:val="center"/>
            </w:pPr>
            <w:r>
              <w:t>7</w:t>
            </w:r>
            <w:r w:rsidR="00337CC5" w:rsidRPr="00F95196">
              <w:t xml:space="preserve"> человек </w:t>
            </w:r>
            <w:r w:rsidR="00F11B7C" w:rsidRPr="00F95196">
              <w:t>3</w:t>
            </w:r>
            <w:r w:rsidR="00962AF9">
              <w:t>7</w:t>
            </w:r>
            <w:r w:rsidR="00337CC5"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1F67FB" w:rsidP="00962AF9">
            <w:pPr>
              <w:widowControl w:val="0"/>
              <w:autoSpaceDE w:val="0"/>
              <w:autoSpaceDN w:val="0"/>
              <w:adjustRightInd w:val="0"/>
              <w:jc w:val="center"/>
            </w:pPr>
            <w:r>
              <w:t>6</w:t>
            </w:r>
            <w:r w:rsidR="00962AF9">
              <w:t xml:space="preserve"> </w:t>
            </w:r>
            <w:r w:rsidR="009F2AAB" w:rsidRPr="00F95196">
              <w:t>человек</w:t>
            </w:r>
            <w:r w:rsidR="00950ED8" w:rsidRPr="00F95196">
              <w:t xml:space="preserve"> </w:t>
            </w:r>
            <w:r w:rsidR="00962AF9">
              <w:t>32</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337CC5" w:rsidRPr="00F95196" w:rsidRDefault="00962AF9" w:rsidP="00337CC5">
            <w:pPr>
              <w:widowControl w:val="0"/>
              <w:autoSpaceDE w:val="0"/>
              <w:autoSpaceDN w:val="0"/>
              <w:adjustRightInd w:val="0"/>
              <w:jc w:val="center"/>
            </w:pPr>
            <w:r>
              <w:t>12</w:t>
            </w:r>
            <w:r w:rsidR="009F2AAB" w:rsidRPr="00F95196">
              <w:t>человек</w:t>
            </w:r>
          </w:p>
          <w:p w:rsidR="009F2AAB" w:rsidRPr="00F95196" w:rsidRDefault="00962AF9" w:rsidP="00E5257B">
            <w:pPr>
              <w:widowControl w:val="0"/>
              <w:autoSpaceDE w:val="0"/>
              <w:autoSpaceDN w:val="0"/>
              <w:adjustRightInd w:val="0"/>
              <w:jc w:val="center"/>
            </w:pPr>
            <w:r>
              <w:t>63</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8E764D" w:rsidRDefault="007B16AC" w:rsidP="001F67FB">
            <w:pPr>
              <w:widowControl w:val="0"/>
              <w:autoSpaceDE w:val="0"/>
              <w:autoSpaceDN w:val="0"/>
              <w:adjustRightInd w:val="0"/>
              <w:jc w:val="center"/>
            </w:pPr>
            <w:r w:rsidRPr="00F95196">
              <w:t>1</w:t>
            </w:r>
            <w:r w:rsidR="001F67FB">
              <w:t>2</w:t>
            </w:r>
            <w:r w:rsidR="009F2AAB" w:rsidRPr="00F95196">
              <w:t>человек</w:t>
            </w:r>
          </w:p>
          <w:p w:rsidR="009F2AAB" w:rsidRPr="00F95196" w:rsidRDefault="00E5257B" w:rsidP="001F67FB">
            <w:pPr>
              <w:widowControl w:val="0"/>
              <w:autoSpaceDE w:val="0"/>
              <w:autoSpaceDN w:val="0"/>
              <w:adjustRightInd w:val="0"/>
              <w:jc w:val="center"/>
            </w:pPr>
            <w:r>
              <w:t>5</w:t>
            </w:r>
            <w:r w:rsidR="001F67FB">
              <w:t>2</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1.8</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r w:rsidRPr="00F95196">
              <w:lastRenderedPageBreak/>
              <w:t>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8E764D" w:rsidRDefault="008E764D" w:rsidP="001F67FB">
            <w:pPr>
              <w:widowControl w:val="0"/>
              <w:autoSpaceDE w:val="0"/>
              <w:autoSpaceDN w:val="0"/>
              <w:adjustRightInd w:val="0"/>
              <w:jc w:val="center"/>
            </w:pPr>
            <w:r>
              <w:lastRenderedPageBreak/>
              <w:t>19</w:t>
            </w:r>
          </w:p>
          <w:p w:rsidR="009F2AAB" w:rsidRPr="00F95196" w:rsidRDefault="008E764D" w:rsidP="008E764D">
            <w:pPr>
              <w:widowControl w:val="0"/>
              <w:autoSpaceDE w:val="0"/>
              <w:autoSpaceDN w:val="0"/>
              <w:adjustRightInd w:val="0"/>
              <w:jc w:val="center"/>
            </w:pPr>
            <w:r w:rsidRPr="00F95196">
              <w:t>Ч</w:t>
            </w:r>
            <w:r w:rsidR="009F2AAB" w:rsidRPr="00F95196">
              <w:t>еловек</w:t>
            </w:r>
            <w:r>
              <w:t>100</w:t>
            </w:r>
            <w:r w:rsidR="00F95196"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lastRenderedPageBreak/>
              <w:t>1.8.1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Высшая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1F67FB" w:rsidP="008E764D">
            <w:pPr>
              <w:widowControl w:val="0"/>
              <w:autoSpaceDE w:val="0"/>
              <w:autoSpaceDN w:val="0"/>
              <w:adjustRightInd w:val="0"/>
              <w:jc w:val="center"/>
            </w:pPr>
            <w:r>
              <w:t xml:space="preserve">1человек </w:t>
            </w:r>
            <w:r w:rsidR="008E764D">
              <w:t>5</w:t>
            </w:r>
            <w:r>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1.8.2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Первая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E24182" w:rsidP="008E764D">
            <w:pPr>
              <w:widowControl w:val="0"/>
              <w:autoSpaceDE w:val="0"/>
              <w:autoSpaceDN w:val="0"/>
              <w:adjustRightInd w:val="0"/>
              <w:jc w:val="center"/>
            </w:pPr>
            <w:r w:rsidRPr="00F95196">
              <w:t>1</w:t>
            </w:r>
            <w:r w:rsidR="00A37047">
              <w:t>3</w:t>
            </w:r>
            <w:r w:rsidR="009F2AAB" w:rsidRPr="00F95196">
              <w:t>человек</w:t>
            </w:r>
            <w:r w:rsidR="008E764D">
              <w:t>68</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1.9</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1.9.1</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До 5 лет</w:t>
            </w:r>
          </w:p>
        </w:tc>
        <w:tc>
          <w:tcPr>
            <w:tcW w:w="1549" w:type="dxa"/>
            <w:tcBorders>
              <w:top w:val="single" w:sz="4" w:space="0" w:color="auto"/>
              <w:left w:val="single" w:sz="4" w:space="0" w:color="auto"/>
              <w:bottom w:val="single" w:sz="4" w:space="0" w:color="auto"/>
              <w:right w:val="single" w:sz="4" w:space="0" w:color="auto"/>
            </w:tcBorders>
          </w:tcPr>
          <w:p w:rsidR="009F2AAB" w:rsidRPr="00F40E03" w:rsidRDefault="00A37047" w:rsidP="00A37047">
            <w:pPr>
              <w:widowControl w:val="0"/>
              <w:autoSpaceDE w:val="0"/>
              <w:autoSpaceDN w:val="0"/>
              <w:adjustRightInd w:val="0"/>
              <w:jc w:val="center"/>
            </w:pPr>
            <w:r>
              <w:t>5</w:t>
            </w:r>
            <w:r w:rsidR="008E764D">
              <w:t xml:space="preserve"> </w:t>
            </w:r>
            <w:r w:rsidR="009F2AAB" w:rsidRPr="00F40E03">
              <w:t>человек</w:t>
            </w:r>
            <w:r w:rsidR="009C7F0A" w:rsidRPr="00F40E03">
              <w:t>а</w:t>
            </w:r>
            <w:r>
              <w:t>21</w:t>
            </w:r>
            <w:r w:rsidR="009F2AAB" w:rsidRPr="00F40E03">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1.9.2</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Свыше 30 лет</w:t>
            </w:r>
          </w:p>
        </w:tc>
        <w:tc>
          <w:tcPr>
            <w:tcW w:w="1549" w:type="dxa"/>
            <w:tcBorders>
              <w:top w:val="single" w:sz="4" w:space="0" w:color="auto"/>
              <w:left w:val="single" w:sz="4" w:space="0" w:color="auto"/>
              <w:bottom w:val="single" w:sz="4" w:space="0" w:color="auto"/>
              <w:right w:val="single" w:sz="4" w:space="0" w:color="auto"/>
            </w:tcBorders>
          </w:tcPr>
          <w:p w:rsidR="009F2AAB" w:rsidRPr="00F40E03" w:rsidRDefault="008E764D" w:rsidP="008E764D">
            <w:pPr>
              <w:widowControl w:val="0"/>
              <w:autoSpaceDE w:val="0"/>
              <w:autoSpaceDN w:val="0"/>
              <w:adjustRightInd w:val="0"/>
              <w:jc w:val="center"/>
            </w:pPr>
            <w:r>
              <w:t>10</w:t>
            </w:r>
            <w:r w:rsidR="009F2AAB" w:rsidRPr="00F40E03">
              <w:t>человек</w:t>
            </w:r>
            <w:r>
              <w:t xml:space="preserve"> 52</w:t>
            </w:r>
            <w:r w:rsidR="009F2AAB" w:rsidRPr="00F40E03">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1.10</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9F2AAB" w:rsidRPr="00F40E03" w:rsidRDefault="00A37047" w:rsidP="006B5608">
            <w:pPr>
              <w:widowControl w:val="0"/>
              <w:autoSpaceDE w:val="0"/>
              <w:autoSpaceDN w:val="0"/>
              <w:adjustRightInd w:val="0"/>
              <w:jc w:val="center"/>
            </w:pPr>
            <w:r>
              <w:t>3</w:t>
            </w:r>
            <w:r w:rsidR="009F2AAB" w:rsidRPr="00F40E03">
              <w:t>человек</w:t>
            </w:r>
            <w:r w:rsidR="006B5608">
              <w:t>13</w:t>
            </w:r>
            <w:r w:rsidR="009F2AAB" w:rsidRPr="00F40E03">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1.11</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96647C" w:rsidRDefault="00E5257B" w:rsidP="00F40E03">
            <w:pPr>
              <w:widowControl w:val="0"/>
              <w:autoSpaceDE w:val="0"/>
              <w:autoSpaceDN w:val="0"/>
              <w:adjustRightInd w:val="0"/>
              <w:jc w:val="center"/>
            </w:pPr>
            <w:r>
              <w:t>5</w:t>
            </w:r>
            <w:r w:rsidR="009F2AAB" w:rsidRPr="00F40E03">
              <w:t>человек</w:t>
            </w:r>
          </w:p>
          <w:p w:rsidR="009F2AAB" w:rsidRPr="00F40E03" w:rsidRDefault="00F40E03" w:rsidP="00F40E03">
            <w:pPr>
              <w:widowControl w:val="0"/>
              <w:autoSpaceDE w:val="0"/>
              <w:autoSpaceDN w:val="0"/>
              <w:adjustRightInd w:val="0"/>
              <w:jc w:val="center"/>
            </w:pPr>
            <w:r w:rsidRPr="00F40E03">
              <w:t>16</w:t>
            </w:r>
            <w:r w:rsidR="009F2AAB" w:rsidRPr="00F40E03">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1.12</w:t>
            </w:r>
          </w:p>
        </w:tc>
        <w:tc>
          <w:tcPr>
            <w:tcW w:w="707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pPr>
            <w:r w:rsidRPr="00FC3B6A">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9F2AAB" w:rsidRPr="00FC3B6A" w:rsidRDefault="0096647C" w:rsidP="0096647C">
            <w:pPr>
              <w:widowControl w:val="0"/>
              <w:autoSpaceDE w:val="0"/>
              <w:autoSpaceDN w:val="0"/>
              <w:adjustRightInd w:val="0"/>
              <w:jc w:val="center"/>
            </w:pPr>
            <w:r>
              <w:t>5</w:t>
            </w:r>
            <w:r w:rsidR="00E24182" w:rsidRPr="00FC3B6A">
              <w:t xml:space="preserve">человек </w:t>
            </w:r>
            <w:r>
              <w:t>26</w:t>
            </w:r>
            <w:r w:rsidR="00E24182" w:rsidRPr="00FC3B6A">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1.13</w:t>
            </w:r>
          </w:p>
        </w:tc>
        <w:tc>
          <w:tcPr>
            <w:tcW w:w="707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both"/>
            </w:pPr>
            <w:r w:rsidRPr="00FC3B6A">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9F2AAB" w:rsidRPr="00FC3B6A" w:rsidRDefault="0096647C" w:rsidP="0096647C">
            <w:pPr>
              <w:widowControl w:val="0"/>
              <w:autoSpaceDE w:val="0"/>
              <w:autoSpaceDN w:val="0"/>
              <w:adjustRightInd w:val="0"/>
              <w:jc w:val="center"/>
            </w:pPr>
            <w:r>
              <w:t>10</w:t>
            </w:r>
            <w:r w:rsidR="00E24182" w:rsidRPr="00FC3B6A">
              <w:t xml:space="preserve"> человек</w:t>
            </w:r>
            <w:r w:rsidR="006B5608">
              <w:t xml:space="preserve"> </w:t>
            </w:r>
            <w:r>
              <w:t>52</w:t>
            </w:r>
            <w:r w:rsidR="00DA47E8" w:rsidRPr="00FC3B6A">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88058B" w:rsidRPr="00F95196" w:rsidRDefault="00050137" w:rsidP="0096647C">
            <w:pPr>
              <w:widowControl w:val="0"/>
              <w:autoSpaceDE w:val="0"/>
              <w:autoSpaceDN w:val="0"/>
              <w:adjustRightInd w:val="0"/>
              <w:jc w:val="center"/>
            </w:pPr>
            <w:r w:rsidRPr="00F95196">
              <w:t xml:space="preserve"> </w:t>
            </w:r>
            <w:r w:rsidR="0096647C">
              <w:t>19</w:t>
            </w:r>
            <w:r w:rsidRPr="00F95196">
              <w:t>×100÷</w:t>
            </w:r>
            <w:r w:rsidR="0096647C">
              <w:t>197</w:t>
            </w:r>
            <w:r w:rsidRPr="00F95196">
              <w:t>=1/1</w:t>
            </w:r>
            <w:r w:rsidR="00F95196" w:rsidRPr="00F95196">
              <w:t>0</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8C7F4B">
            <w:pPr>
              <w:widowControl w:val="0"/>
              <w:autoSpaceDE w:val="0"/>
              <w:autoSpaceDN w:val="0"/>
              <w:adjustRightInd w:val="0"/>
              <w:jc w:val="center"/>
            </w:pPr>
            <w:r w:rsidRPr="00F95196">
              <w:t>да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8C7F4B">
            <w:pPr>
              <w:widowControl w:val="0"/>
              <w:autoSpaceDE w:val="0"/>
              <w:autoSpaceDN w:val="0"/>
              <w:adjustRightInd w:val="0"/>
              <w:jc w:val="center"/>
            </w:pPr>
            <w:r w:rsidRPr="00F95196">
              <w:t>да</w:t>
            </w:r>
            <w:r w:rsidR="008C7F4B" w:rsidRPr="00F95196">
              <w:t xml:space="preserve"> совместитель</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8C7F4B">
            <w:pPr>
              <w:widowControl w:val="0"/>
              <w:autoSpaceDE w:val="0"/>
              <w:autoSpaceDN w:val="0"/>
              <w:adjustRightInd w:val="0"/>
              <w:jc w:val="center"/>
            </w:pPr>
            <w:r w:rsidRPr="00F95196">
              <w:t>да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Логопеда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н</w:t>
            </w:r>
            <w:r w:rsidR="009F2AAB" w:rsidRPr="00F95196">
              <w:t>ет</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1.15.6</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 да совместитель</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outlineLvl w:val="1"/>
            </w:pPr>
            <w:bookmarkStart w:id="2" w:name="Par163"/>
            <w:bookmarkEnd w:id="2"/>
            <w:r w:rsidRPr="00F95196">
              <w:t>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65BA" w:rsidP="00A13A44">
            <w:pPr>
              <w:widowControl w:val="0"/>
              <w:autoSpaceDE w:val="0"/>
              <w:autoSpaceDN w:val="0"/>
              <w:adjustRightInd w:val="0"/>
              <w:jc w:val="center"/>
            </w:pPr>
            <w:r w:rsidRPr="00F95196">
              <w:t xml:space="preserve">647,9 </w:t>
            </w:r>
            <w:r w:rsidR="009F2AAB" w:rsidRPr="00F95196">
              <w:t>кв. м</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8058B" w:rsidP="00A13A44">
            <w:pPr>
              <w:widowControl w:val="0"/>
              <w:autoSpaceDE w:val="0"/>
              <w:autoSpaceDN w:val="0"/>
              <w:adjustRightInd w:val="0"/>
              <w:jc w:val="center"/>
            </w:pPr>
            <w:r w:rsidRPr="00F95196">
              <w:t>125,8 кв.м</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9665BA">
            <w:pPr>
              <w:widowControl w:val="0"/>
              <w:autoSpaceDE w:val="0"/>
              <w:autoSpaceDN w:val="0"/>
              <w:adjustRightInd w:val="0"/>
              <w:jc w:val="center"/>
            </w:pPr>
            <w:r w:rsidRPr="00F95196">
              <w:t>да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9665BA">
            <w:pPr>
              <w:widowControl w:val="0"/>
              <w:autoSpaceDE w:val="0"/>
              <w:autoSpaceDN w:val="0"/>
              <w:adjustRightInd w:val="0"/>
              <w:jc w:val="center"/>
            </w:pPr>
            <w:r w:rsidRPr="00F95196">
              <w:t>да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9665BA">
            <w:pPr>
              <w:widowControl w:val="0"/>
              <w:autoSpaceDE w:val="0"/>
              <w:autoSpaceDN w:val="0"/>
              <w:adjustRightInd w:val="0"/>
              <w:jc w:val="center"/>
            </w:pPr>
            <w:r w:rsidRPr="00F95196">
              <w:t>да</w:t>
            </w:r>
          </w:p>
        </w:tc>
      </w:tr>
    </w:tbl>
    <w:p w:rsidR="00A67611" w:rsidRDefault="00A67611" w:rsidP="002712C7">
      <w:pPr>
        <w:pStyle w:val="a3"/>
        <w:jc w:val="both"/>
        <w:rPr>
          <w:rFonts w:ascii="Times New Roman" w:eastAsia="Arial Unicode MS" w:hAnsi="Times New Roman" w:cs="Times New Roman"/>
          <w:b/>
          <w:kern w:val="1"/>
          <w:sz w:val="24"/>
          <w:szCs w:val="24"/>
        </w:rPr>
      </w:pPr>
    </w:p>
    <w:p w:rsidR="00A67611" w:rsidRDefault="00A67611" w:rsidP="002712C7">
      <w:pPr>
        <w:pStyle w:val="a3"/>
        <w:jc w:val="both"/>
        <w:rPr>
          <w:rFonts w:ascii="Times New Roman" w:eastAsia="Arial Unicode MS" w:hAnsi="Times New Roman" w:cs="Times New Roman"/>
          <w:b/>
          <w:kern w:val="1"/>
          <w:sz w:val="24"/>
          <w:szCs w:val="24"/>
        </w:rPr>
      </w:pPr>
    </w:p>
    <w:p w:rsidR="002712C7" w:rsidRPr="000468F2" w:rsidRDefault="002712C7" w:rsidP="001F7D18">
      <w:pPr>
        <w:pStyle w:val="a3"/>
        <w:jc w:val="center"/>
        <w:rPr>
          <w:rFonts w:ascii="Times New Roman" w:eastAsia="Arial Unicode MS" w:hAnsi="Times New Roman" w:cs="Times New Roman"/>
          <w:b/>
          <w:kern w:val="1"/>
          <w:sz w:val="24"/>
          <w:szCs w:val="24"/>
        </w:rPr>
      </w:pPr>
      <w:r w:rsidRPr="000468F2">
        <w:rPr>
          <w:rFonts w:ascii="Times New Roman" w:eastAsia="Arial Unicode MS" w:hAnsi="Times New Roman" w:cs="Times New Roman"/>
          <w:b/>
          <w:kern w:val="1"/>
          <w:sz w:val="24"/>
          <w:szCs w:val="24"/>
        </w:rPr>
        <w:t>Отчет о результатах самообследования МДОУ « Детский сад « Светлячок»</w:t>
      </w:r>
    </w:p>
    <w:p w:rsidR="002712C7" w:rsidRPr="000468F2" w:rsidRDefault="002712C7" w:rsidP="001F7D18">
      <w:pPr>
        <w:pStyle w:val="a3"/>
        <w:jc w:val="center"/>
        <w:rPr>
          <w:rFonts w:ascii="Times New Roman" w:eastAsia="Arial Unicode MS" w:hAnsi="Times New Roman" w:cs="Times New Roman"/>
          <w:b/>
          <w:kern w:val="1"/>
          <w:sz w:val="24"/>
          <w:szCs w:val="24"/>
        </w:rPr>
      </w:pPr>
      <w:r w:rsidRPr="000468F2">
        <w:rPr>
          <w:rFonts w:ascii="Times New Roman" w:eastAsia="Arial Unicode MS" w:hAnsi="Times New Roman" w:cs="Times New Roman"/>
          <w:b/>
          <w:kern w:val="1"/>
          <w:sz w:val="24"/>
          <w:szCs w:val="24"/>
        </w:rPr>
        <w:t xml:space="preserve">за </w:t>
      </w:r>
      <w:r w:rsidR="00C82BCD">
        <w:rPr>
          <w:rFonts w:ascii="Times New Roman" w:eastAsia="Arial Unicode MS" w:hAnsi="Times New Roman" w:cs="Times New Roman"/>
          <w:b/>
          <w:kern w:val="1"/>
          <w:sz w:val="24"/>
          <w:szCs w:val="24"/>
        </w:rPr>
        <w:t>2023</w:t>
      </w:r>
      <w:r w:rsidRPr="000468F2">
        <w:rPr>
          <w:rFonts w:ascii="Times New Roman" w:eastAsia="Arial Unicode MS" w:hAnsi="Times New Roman" w:cs="Times New Roman"/>
          <w:b/>
          <w:kern w:val="1"/>
          <w:sz w:val="24"/>
          <w:szCs w:val="24"/>
        </w:rPr>
        <w:t>г</w:t>
      </w:r>
    </w:p>
    <w:p w:rsidR="002712C7" w:rsidRPr="0096647C" w:rsidRDefault="00D249B1" w:rsidP="00AE3CC3">
      <w:pPr>
        <w:pStyle w:val="a3"/>
        <w:ind w:firstLine="709"/>
        <w:jc w:val="both"/>
        <w:rPr>
          <w:rFonts w:ascii="Times New Roman" w:eastAsia="Arial Unicode MS" w:hAnsi="Times New Roman" w:cs="Times New Roman"/>
          <w:b/>
          <w:kern w:val="1"/>
          <w:sz w:val="24"/>
          <w:szCs w:val="24"/>
        </w:rPr>
      </w:pPr>
      <w:r w:rsidRPr="0096647C">
        <w:rPr>
          <w:rFonts w:ascii="Times New Roman" w:eastAsia="Arial Unicode MS" w:hAnsi="Times New Roman" w:cs="Times New Roman"/>
          <w:b/>
          <w:kern w:val="1"/>
          <w:sz w:val="24"/>
          <w:szCs w:val="24"/>
        </w:rPr>
        <w:t>1.</w:t>
      </w:r>
      <w:r w:rsidR="002712C7" w:rsidRPr="0096647C">
        <w:rPr>
          <w:rFonts w:ascii="Times New Roman" w:eastAsia="Arial Unicode MS" w:hAnsi="Times New Roman" w:cs="Times New Roman"/>
          <w:b/>
          <w:kern w:val="1"/>
          <w:sz w:val="24"/>
          <w:szCs w:val="24"/>
        </w:rPr>
        <w:t>Показатели эффективности работы МДОУ:</w:t>
      </w:r>
    </w:p>
    <w:p w:rsidR="002712C7" w:rsidRPr="00A01CD3" w:rsidRDefault="002712C7" w:rsidP="00AE3CC3">
      <w:pPr>
        <w:pStyle w:val="a3"/>
        <w:ind w:firstLine="709"/>
        <w:jc w:val="both"/>
        <w:rPr>
          <w:rFonts w:ascii="Times New Roman" w:eastAsia="Arial Unicode MS" w:hAnsi="Times New Roman" w:cs="Times New Roman"/>
          <w:kern w:val="1"/>
          <w:sz w:val="24"/>
          <w:szCs w:val="24"/>
        </w:rPr>
      </w:pPr>
      <w:r w:rsidRPr="00A01CD3">
        <w:rPr>
          <w:rFonts w:ascii="Times New Roman" w:eastAsia="Arial Unicode MS" w:hAnsi="Times New Roman" w:cs="Times New Roman"/>
          <w:kern w:val="1"/>
          <w:sz w:val="24"/>
          <w:szCs w:val="24"/>
        </w:rPr>
        <w:t xml:space="preserve">1.Освоение воспитанниками </w:t>
      </w:r>
      <w:r w:rsidR="00CC7487" w:rsidRPr="00A01CD3">
        <w:rPr>
          <w:rFonts w:ascii="Times New Roman" w:eastAsia="Arial Unicode MS" w:hAnsi="Times New Roman" w:cs="Times New Roman"/>
          <w:kern w:val="1"/>
          <w:sz w:val="24"/>
          <w:szCs w:val="24"/>
        </w:rPr>
        <w:t xml:space="preserve">основной общеобразовательной </w:t>
      </w:r>
      <w:r w:rsidRPr="00A01CD3">
        <w:rPr>
          <w:rFonts w:ascii="Times New Roman" w:eastAsia="Arial Unicode MS" w:hAnsi="Times New Roman" w:cs="Times New Roman"/>
          <w:kern w:val="1"/>
          <w:sz w:val="24"/>
          <w:szCs w:val="24"/>
        </w:rPr>
        <w:t xml:space="preserve">образовательной программы. </w:t>
      </w:r>
    </w:p>
    <w:p w:rsidR="00673A93" w:rsidRPr="009867EE" w:rsidRDefault="00673A93" w:rsidP="00673A93">
      <w:r w:rsidRPr="009867EE">
        <w:t>Содержание образовательных программ Детского сада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Детского сада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 Программа составлена</w:t>
      </w:r>
      <w:r w:rsidR="005D54A7">
        <w:t xml:space="preserve"> на  основе ФОП </w:t>
      </w:r>
      <w:r w:rsidRPr="009867EE">
        <w:t xml:space="preserve"> в соответствии с образовательными областями:</w:t>
      </w:r>
    </w:p>
    <w:p w:rsidR="00673A93" w:rsidRPr="009867EE" w:rsidRDefault="00673A93" w:rsidP="00673A93">
      <w:pPr>
        <w:numPr>
          <w:ilvl w:val="0"/>
          <w:numId w:val="26"/>
        </w:numPr>
        <w:spacing w:before="100" w:beforeAutospacing="1" w:after="100" w:afterAutospacing="1"/>
        <w:ind w:left="780" w:right="180"/>
        <w:contextualSpacing/>
      </w:pPr>
      <w:r w:rsidRPr="009867EE">
        <w:t>«Физическое развитие»;</w:t>
      </w:r>
    </w:p>
    <w:p w:rsidR="00673A93" w:rsidRPr="009867EE" w:rsidRDefault="00673A93" w:rsidP="00673A93">
      <w:pPr>
        <w:numPr>
          <w:ilvl w:val="0"/>
          <w:numId w:val="26"/>
        </w:numPr>
        <w:spacing w:before="100" w:beforeAutospacing="1" w:after="100" w:afterAutospacing="1"/>
        <w:ind w:left="780" w:right="180"/>
        <w:contextualSpacing/>
      </w:pPr>
      <w:r w:rsidRPr="009867EE">
        <w:t>«Социально-коммуникативное развитие»;</w:t>
      </w:r>
    </w:p>
    <w:p w:rsidR="00673A93" w:rsidRPr="009867EE" w:rsidRDefault="00673A93" w:rsidP="00673A93">
      <w:pPr>
        <w:numPr>
          <w:ilvl w:val="0"/>
          <w:numId w:val="26"/>
        </w:numPr>
        <w:spacing w:before="100" w:beforeAutospacing="1" w:after="100" w:afterAutospacing="1"/>
        <w:ind w:left="780" w:right="180"/>
        <w:contextualSpacing/>
      </w:pPr>
      <w:r w:rsidRPr="009867EE">
        <w:t>«Познавательное развитие»;</w:t>
      </w:r>
    </w:p>
    <w:p w:rsidR="00673A93" w:rsidRPr="009867EE" w:rsidRDefault="00673A93" w:rsidP="00673A93">
      <w:pPr>
        <w:numPr>
          <w:ilvl w:val="0"/>
          <w:numId w:val="26"/>
        </w:numPr>
        <w:spacing w:before="100" w:beforeAutospacing="1" w:after="100" w:afterAutospacing="1"/>
        <w:ind w:left="780" w:right="180"/>
        <w:contextualSpacing/>
      </w:pPr>
      <w:r w:rsidRPr="009867EE">
        <w:t>«Художественно-эстетическое развитие»;</w:t>
      </w:r>
    </w:p>
    <w:p w:rsidR="00673A93" w:rsidRPr="009867EE" w:rsidRDefault="00673A93" w:rsidP="00673A93">
      <w:pPr>
        <w:numPr>
          <w:ilvl w:val="0"/>
          <w:numId w:val="26"/>
        </w:numPr>
        <w:spacing w:before="100" w:beforeAutospacing="1" w:after="100" w:afterAutospacing="1"/>
        <w:ind w:left="780" w:right="180"/>
      </w:pPr>
      <w:r w:rsidRPr="009867EE">
        <w:t>«Речевое развитие».</w:t>
      </w:r>
    </w:p>
    <w:p w:rsidR="00673A93" w:rsidRPr="009867EE" w:rsidRDefault="00673A93" w:rsidP="00673A93">
      <w:r w:rsidRPr="009867EE">
        <w:t>Уровень развития детей анализируется по итогам педагогической диагностики. Формы проведения диагностики:</w:t>
      </w:r>
    </w:p>
    <w:p w:rsidR="00673A93" w:rsidRPr="009867EE" w:rsidRDefault="00673A93" w:rsidP="00673A93">
      <w:pPr>
        <w:numPr>
          <w:ilvl w:val="0"/>
          <w:numId w:val="27"/>
        </w:numPr>
        <w:spacing w:before="100" w:beforeAutospacing="1" w:after="100" w:afterAutospacing="1"/>
        <w:ind w:left="780" w:right="180"/>
        <w:contextualSpacing/>
      </w:pPr>
      <w:r w:rsidRPr="009867EE">
        <w:t>диагностические занятия (по каждому разделу программы);</w:t>
      </w:r>
    </w:p>
    <w:p w:rsidR="00673A93" w:rsidRPr="009867EE" w:rsidRDefault="00673A93" w:rsidP="00673A93">
      <w:pPr>
        <w:numPr>
          <w:ilvl w:val="0"/>
          <w:numId w:val="27"/>
        </w:numPr>
        <w:spacing w:before="100" w:beforeAutospacing="1" w:after="100" w:afterAutospacing="1"/>
        <w:ind w:left="780" w:right="180"/>
        <w:contextualSpacing/>
      </w:pPr>
      <w:r w:rsidRPr="009867EE">
        <w:t>диагностические беседы;</w:t>
      </w:r>
    </w:p>
    <w:p w:rsidR="00673A93" w:rsidRPr="009867EE" w:rsidRDefault="00673A93" w:rsidP="00673A93">
      <w:pPr>
        <w:numPr>
          <w:ilvl w:val="0"/>
          <w:numId w:val="27"/>
        </w:numPr>
        <w:spacing w:before="100" w:beforeAutospacing="1" w:after="100" w:afterAutospacing="1"/>
        <w:ind w:left="780" w:right="180"/>
      </w:pPr>
      <w:r w:rsidRPr="009867EE">
        <w:t>наблюдения, итоговые занятия.</w:t>
      </w:r>
    </w:p>
    <w:p w:rsidR="00673A93" w:rsidRPr="009867EE" w:rsidRDefault="00673A93" w:rsidP="00673A93">
      <w:r w:rsidRPr="009867EE">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Детского сада на конец 2023 года выглядят следующим образом:</w:t>
      </w:r>
    </w:p>
    <w:tbl>
      <w:tblPr>
        <w:tblW w:w="7805" w:type="dxa"/>
        <w:jc w:val="center"/>
        <w:tblLayout w:type="fixed"/>
        <w:tblCellMar>
          <w:top w:w="15" w:type="dxa"/>
          <w:left w:w="15" w:type="dxa"/>
          <w:bottom w:w="15" w:type="dxa"/>
          <w:right w:w="15" w:type="dxa"/>
        </w:tblCellMar>
        <w:tblLook w:val="0600"/>
      </w:tblPr>
      <w:tblGrid>
        <w:gridCol w:w="2561"/>
        <w:gridCol w:w="992"/>
        <w:gridCol w:w="850"/>
        <w:gridCol w:w="851"/>
        <w:gridCol w:w="850"/>
        <w:gridCol w:w="851"/>
        <w:gridCol w:w="850"/>
      </w:tblGrid>
      <w:tr w:rsidR="00673A93" w:rsidRPr="009867EE" w:rsidTr="00673A93">
        <w:trPr>
          <w:jc w:val="center"/>
        </w:trPr>
        <w:tc>
          <w:tcPr>
            <w:tcW w:w="256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73A93" w:rsidRPr="009867EE" w:rsidRDefault="00673A93" w:rsidP="00673A93">
            <w:pPr>
              <w:ind w:left="75" w:right="75"/>
            </w:pPr>
            <w:r w:rsidRPr="009867EE">
              <w:t>Уровень развития</w:t>
            </w:r>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jc w:val="center"/>
            </w:pPr>
            <w:r w:rsidRPr="009867EE">
              <w:rPr>
                <w:b/>
                <w:bCs/>
              </w:rPr>
              <w:t>Выше нормы</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jc w:val="center"/>
            </w:pPr>
            <w:r w:rsidRPr="009867EE">
              <w:rPr>
                <w:b/>
                <w:bCs/>
              </w:rPr>
              <w:t>Норма</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jc w:val="center"/>
            </w:pPr>
            <w:r w:rsidRPr="009867EE">
              <w:rPr>
                <w:b/>
                <w:bCs/>
              </w:rPr>
              <w:t>Ниже нормы</w:t>
            </w:r>
          </w:p>
        </w:tc>
      </w:tr>
      <w:tr w:rsidR="00673A93" w:rsidRPr="009867EE" w:rsidTr="00673A93">
        <w:trPr>
          <w:jc w:val="center"/>
        </w:trPr>
        <w:tc>
          <w:tcPr>
            <w:tcW w:w="2561"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rPr>
                <w:i/>
              </w:rPr>
            </w:pPr>
            <w:r w:rsidRPr="009867EE">
              <w:rPr>
                <w:i/>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rPr>
                <w:i/>
              </w:rPr>
            </w:pPr>
            <w:r w:rsidRPr="009867EE">
              <w:rPr>
                <w:i/>
              </w:rPr>
              <w:t>Конец года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rPr>
                <w:i/>
              </w:rPr>
            </w:pPr>
            <w:r w:rsidRPr="009867EE">
              <w:rPr>
                <w:i/>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rPr>
                <w:i/>
              </w:rPr>
            </w:pPr>
            <w:r w:rsidRPr="009867EE">
              <w:rPr>
                <w:i/>
              </w:rPr>
              <w:t>Конец года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rPr>
                <w:i/>
              </w:rPr>
            </w:pPr>
            <w:r w:rsidRPr="009867EE">
              <w:rPr>
                <w:i/>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pPr>
              <w:rPr>
                <w:i/>
              </w:rPr>
            </w:pPr>
            <w:r w:rsidRPr="009867EE">
              <w:rPr>
                <w:i/>
              </w:rPr>
              <w:t>Конец года</w:t>
            </w:r>
          </w:p>
        </w:tc>
      </w:tr>
      <w:tr w:rsidR="00673A93" w:rsidRPr="009867EE" w:rsidTr="00673A93">
        <w:trPr>
          <w:jc w:val="center"/>
        </w:trPr>
        <w:tc>
          <w:tcPr>
            <w:tcW w:w="2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Уровень развития воспитанников в рамках целевых ориентиров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11%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31%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58%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53%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31%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16%</w:t>
            </w:r>
          </w:p>
        </w:tc>
      </w:tr>
      <w:tr w:rsidR="00673A93" w:rsidRPr="009867EE" w:rsidTr="00673A93">
        <w:trPr>
          <w:jc w:val="center"/>
        </w:trPr>
        <w:tc>
          <w:tcPr>
            <w:tcW w:w="25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Качество освоения образовательных областей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28%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56%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54%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36%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3A93" w:rsidRPr="009867EE" w:rsidRDefault="00673A93" w:rsidP="00673A93">
            <w:r w:rsidRPr="009867EE">
              <w:t>18%</w:t>
            </w:r>
          </w:p>
        </w:tc>
      </w:tr>
    </w:tbl>
    <w:p w:rsidR="00673A93" w:rsidRDefault="00673A93" w:rsidP="00673A93"/>
    <w:p w:rsidR="00673A93" w:rsidRPr="009867EE" w:rsidRDefault="00673A93" w:rsidP="00673A93">
      <w:r w:rsidRPr="009867EE">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673A93" w:rsidRPr="009867EE" w:rsidRDefault="00673A93" w:rsidP="00673A93">
      <w:r w:rsidRPr="009867EE">
        <w:t>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w:t>
      </w:r>
    </w:p>
    <w:p w:rsidR="00673A93" w:rsidRPr="009867EE" w:rsidRDefault="00673A93" w:rsidP="00673A93">
      <w:pPr>
        <w:numPr>
          <w:ilvl w:val="0"/>
          <w:numId w:val="28"/>
        </w:numPr>
        <w:spacing w:before="100" w:beforeAutospacing="1" w:after="100" w:afterAutospacing="1"/>
        <w:ind w:left="780" w:right="180"/>
        <w:contextualSpacing/>
      </w:pPr>
      <w:r w:rsidRPr="009867EE">
        <w:t>режимные моменты;</w:t>
      </w:r>
    </w:p>
    <w:p w:rsidR="00673A93" w:rsidRPr="009867EE" w:rsidRDefault="00673A93" w:rsidP="00673A93">
      <w:pPr>
        <w:numPr>
          <w:ilvl w:val="0"/>
          <w:numId w:val="28"/>
        </w:numPr>
        <w:spacing w:before="100" w:beforeAutospacing="1" w:after="100" w:afterAutospacing="1"/>
        <w:ind w:left="780" w:right="180"/>
        <w:contextualSpacing/>
      </w:pPr>
      <w:r w:rsidRPr="009867EE">
        <w:lastRenderedPageBreak/>
        <w:t>игровая деятельность;</w:t>
      </w:r>
    </w:p>
    <w:p w:rsidR="00673A93" w:rsidRPr="009867EE" w:rsidRDefault="00673A93" w:rsidP="00673A93">
      <w:pPr>
        <w:numPr>
          <w:ilvl w:val="0"/>
          <w:numId w:val="28"/>
        </w:numPr>
        <w:spacing w:before="100" w:beforeAutospacing="1" w:after="100" w:afterAutospacing="1"/>
        <w:ind w:left="780" w:right="180"/>
        <w:contextualSpacing/>
      </w:pPr>
      <w:r w:rsidRPr="009867EE">
        <w:t>специально организованные традиционные и интегрированные занятия;</w:t>
      </w:r>
    </w:p>
    <w:p w:rsidR="00673A93" w:rsidRPr="009867EE" w:rsidRDefault="00673A93" w:rsidP="00673A93">
      <w:pPr>
        <w:numPr>
          <w:ilvl w:val="0"/>
          <w:numId w:val="28"/>
        </w:numPr>
        <w:spacing w:before="100" w:beforeAutospacing="1" w:after="100" w:afterAutospacing="1"/>
        <w:ind w:left="780" w:right="180"/>
        <w:contextualSpacing/>
      </w:pPr>
      <w:r w:rsidRPr="009867EE">
        <w:t>индивидуальная и подгрупповая работа;</w:t>
      </w:r>
    </w:p>
    <w:p w:rsidR="00673A93" w:rsidRPr="009867EE" w:rsidRDefault="00673A93" w:rsidP="00673A93">
      <w:pPr>
        <w:numPr>
          <w:ilvl w:val="0"/>
          <w:numId w:val="28"/>
        </w:numPr>
        <w:spacing w:before="100" w:beforeAutospacing="1" w:after="100" w:afterAutospacing="1"/>
        <w:ind w:left="780" w:right="180"/>
        <w:contextualSpacing/>
      </w:pPr>
      <w:r w:rsidRPr="009867EE">
        <w:t>самостоятельная деятельность;</w:t>
      </w:r>
    </w:p>
    <w:p w:rsidR="00673A93" w:rsidRPr="00491514" w:rsidRDefault="00673A93" w:rsidP="00673A93">
      <w:pPr>
        <w:numPr>
          <w:ilvl w:val="0"/>
          <w:numId w:val="28"/>
        </w:numPr>
        <w:spacing w:before="100" w:beforeAutospacing="1" w:after="100" w:afterAutospacing="1"/>
        <w:ind w:left="780" w:right="180"/>
      </w:pPr>
      <w:r w:rsidRPr="009867EE">
        <w:t>опыты и экспериментирование.</w:t>
      </w:r>
    </w:p>
    <w:p w:rsidR="00673A93" w:rsidRPr="009867EE" w:rsidRDefault="00673A93" w:rsidP="00673A93">
      <w:r w:rsidRPr="009867EE">
        <w:t xml:space="preserve">В подготовительных группах «Жучок» и «Кузнечик» была проведена психологическая диагностика готовности к школьному обучению детей в возрасте от 5,9 до 7 лет. </w:t>
      </w:r>
    </w:p>
    <w:p w:rsidR="00673A93" w:rsidRPr="009867EE" w:rsidRDefault="00673A93" w:rsidP="00673A93">
      <w:r w:rsidRPr="009867EE">
        <w:t xml:space="preserve">Всего было обследовано – 39 детей. </w:t>
      </w:r>
    </w:p>
    <w:p w:rsidR="00673A93" w:rsidRPr="009867EE" w:rsidRDefault="00673A93" w:rsidP="00673A93">
      <w:r w:rsidRPr="009867EE">
        <w:t>Диагностика психологической готовности к школе показала, что из 39 обследуемых выпускников 92% детей показывают «готовность» к обучению в школе и 8% – «условную готовность».  Неготовые к обучению дети отсутствуют.</w:t>
      </w:r>
    </w:p>
    <w:p w:rsidR="00673A93" w:rsidRDefault="00673A93" w:rsidP="00673A93">
      <w:r w:rsidRPr="009867EE">
        <w:t>18 % выпускников имеют высокий уровень готовности, 31% – выше среднего, 43% – средний уровень, 8% – ниже среднего, 0% – низкий уровень готовности к школе. Причина недостаточной готовности к школе заключается в особенностях психофизиологического развития детей (проблемы в развитии эмоциональной сферы), повышенной утомляемости.</w:t>
      </w:r>
    </w:p>
    <w:p w:rsidR="00673A93" w:rsidRPr="00491514" w:rsidRDefault="00673A93" w:rsidP="00673A93">
      <w:pPr>
        <w:spacing w:after="200" w:line="276" w:lineRule="auto"/>
        <w:rPr>
          <w:u w:val="single"/>
        </w:rPr>
      </w:pPr>
      <w:r w:rsidRPr="00491514">
        <w:rPr>
          <w:u w:val="single"/>
        </w:rPr>
        <w:t>Оценка школьной зрелости (психологическая) выпускников МДОУ «Детский сад «Светлячок»:</w:t>
      </w:r>
    </w:p>
    <w:tbl>
      <w:tblPr>
        <w:tblW w:w="102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992"/>
        <w:gridCol w:w="993"/>
        <w:gridCol w:w="992"/>
        <w:gridCol w:w="1162"/>
        <w:gridCol w:w="822"/>
        <w:gridCol w:w="879"/>
        <w:gridCol w:w="879"/>
        <w:gridCol w:w="1701"/>
      </w:tblGrid>
      <w:tr w:rsidR="00673A93" w:rsidRPr="009867EE" w:rsidTr="00673A93">
        <w:tc>
          <w:tcPr>
            <w:tcW w:w="1844" w:type="dxa"/>
            <w:shd w:val="clear" w:color="auto" w:fill="auto"/>
          </w:tcPr>
          <w:p w:rsidR="00673A93" w:rsidRPr="009867EE" w:rsidRDefault="00E07CBB" w:rsidP="00673A93">
            <w:pPr>
              <w:spacing w:after="200" w:line="276" w:lineRule="auto"/>
            </w:pPr>
            <w:r>
              <w:rPr>
                <w:noProof/>
              </w:rPr>
              <w:pict>
                <v:line id="Прямая соединительная линия 1" o:spid="_x0000_s1026" style="position:absolute;flip:x;z-index:251659264;visibility:visible;mso-width-relative:margin" from="-3.1pt,6.7pt" to="80.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" strokecolor="windowText" strokeweight=".5pt">
                  <v:stroke joinstyle="miter"/>
                </v:line>
              </w:pict>
            </w:r>
            <w:proofErr w:type="spellStart"/>
            <w:r w:rsidR="00673A93" w:rsidRPr="009867EE">
              <w:t>ОШЗп</w:t>
            </w:r>
            <w:proofErr w:type="spellEnd"/>
          </w:p>
          <w:p w:rsidR="00673A93" w:rsidRPr="009867EE" w:rsidRDefault="00673A93" w:rsidP="00673A93">
            <w:pPr>
              <w:spacing w:after="200" w:line="276" w:lineRule="auto"/>
            </w:pPr>
            <w:proofErr w:type="spellStart"/>
            <w:r w:rsidRPr="009867EE">
              <w:t>Уч.год</w:t>
            </w:r>
            <w:proofErr w:type="spellEnd"/>
            <w:r w:rsidRPr="009867EE">
              <w:t>.</w:t>
            </w:r>
          </w:p>
        </w:tc>
        <w:tc>
          <w:tcPr>
            <w:tcW w:w="992" w:type="dxa"/>
            <w:shd w:val="clear" w:color="auto" w:fill="auto"/>
          </w:tcPr>
          <w:p w:rsidR="00673A93" w:rsidRPr="009867EE" w:rsidRDefault="00673A93" w:rsidP="00673A93">
            <w:pPr>
              <w:spacing w:after="200" w:line="276" w:lineRule="auto"/>
              <w:jc w:val="center"/>
            </w:pPr>
            <w:r w:rsidRPr="009867EE">
              <w:t>2016-2017</w:t>
            </w:r>
          </w:p>
        </w:tc>
        <w:tc>
          <w:tcPr>
            <w:tcW w:w="993" w:type="dxa"/>
            <w:shd w:val="clear" w:color="auto" w:fill="auto"/>
          </w:tcPr>
          <w:p w:rsidR="00673A93" w:rsidRPr="009867EE" w:rsidRDefault="00673A93" w:rsidP="00673A93">
            <w:pPr>
              <w:spacing w:after="200" w:line="276" w:lineRule="auto"/>
              <w:jc w:val="center"/>
            </w:pPr>
            <w:r w:rsidRPr="009867EE">
              <w:t>2017-2018</w:t>
            </w:r>
          </w:p>
        </w:tc>
        <w:tc>
          <w:tcPr>
            <w:tcW w:w="992" w:type="dxa"/>
            <w:shd w:val="clear" w:color="auto" w:fill="auto"/>
          </w:tcPr>
          <w:p w:rsidR="00673A93" w:rsidRPr="009867EE" w:rsidRDefault="00673A93" w:rsidP="00673A93">
            <w:pPr>
              <w:spacing w:after="200" w:line="276" w:lineRule="auto"/>
              <w:jc w:val="center"/>
            </w:pPr>
            <w:r w:rsidRPr="009867EE">
              <w:t>2018-2019</w:t>
            </w:r>
          </w:p>
        </w:tc>
        <w:tc>
          <w:tcPr>
            <w:tcW w:w="1162" w:type="dxa"/>
          </w:tcPr>
          <w:p w:rsidR="00673A93" w:rsidRPr="009867EE" w:rsidRDefault="00673A93" w:rsidP="00673A93">
            <w:pPr>
              <w:spacing w:after="200" w:line="276" w:lineRule="auto"/>
              <w:jc w:val="center"/>
            </w:pPr>
            <w:r w:rsidRPr="009867EE">
              <w:t>2019-2020</w:t>
            </w:r>
          </w:p>
        </w:tc>
        <w:tc>
          <w:tcPr>
            <w:tcW w:w="822" w:type="dxa"/>
          </w:tcPr>
          <w:p w:rsidR="00673A93" w:rsidRPr="009867EE" w:rsidRDefault="00673A93" w:rsidP="00673A93">
            <w:pPr>
              <w:spacing w:after="200" w:line="276" w:lineRule="auto"/>
              <w:jc w:val="center"/>
            </w:pPr>
            <w:r w:rsidRPr="009867EE">
              <w:t>2020-2021</w:t>
            </w:r>
          </w:p>
        </w:tc>
        <w:tc>
          <w:tcPr>
            <w:tcW w:w="879" w:type="dxa"/>
          </w:tcPr>
          <w:p w:rsidR="00673A93" w:rsidRPr="009867EE" w:rsidRDefault="00673A93" w:rsidP="00673A93">
            <w:pPr>
              <w:spacing w:after="200" w:line="276" w:lineRule="auto"/>
              <w:jc w:val="center"/>
            </w:pPr>
          </w:p>
        </w:tc>
        <w:tc>
          <w:tcPr>
            <w:tcW w:w="879" w:type="dxa"/>
          </w:tcPr>
          <w:p w:rsidR="00673A93" w:rsidRPr="009867EE" w:rsidRDefault="00673A93" w:rsidP="00673A93">
            <w:pPr>
              <w:spacing w:after="200" w:line="276" w:lineRule="auto"/>
              <w:jc w:val="center"/>
            </w:pPr>
            <w:r w:rsidRPr="009867EE">
              <w:t>2021-2022</w:t>
            </w:r>
          </w:p>
        </w:tc>
        <w:tc>
          <w:tcPr>
            <w:tcW w:w="1701" w:type="dxa"/>
          </w:tcPr>
          <w:p w:rsidR="00673A93" w:rsidRPr="00C25F8B" w:rsidRDefault="00673A93" w:rsidP="00673A93">
            <w:pPr>
              <w:spacing w:after="200" w:line="276" w:lineRule="auto"/>
              <w:jc w:val="center"/>
              <w:rPr>
                <w:b/>
              </w:rPr>
            </w:pPr>
            <w:r w:rsidRPr="00C25F8B">
              <w:rPr>
                <w:b/>
              </w:rPr>
              <w:t>2022-2023</w:t>
            </w:r>
          </w:p>
        </w:tc>
      </w:tr>
      <w:tr w:rsidR="00673A93" w:rsidRPr="009867EE" w:rsidTr="00673A93">
        <w:tc>
          <w:tcPr>
            <w:tcW w:w="1844" w:type="dxa"/>
            <w:shd w:val="clear" w:color="auto" w:fill="auto"/>
          </w:tcPr>
          <w:p w:rsidR="00673A93" w:rsidRPr="009867EE" w:rsidRDefault="00673A93" w:rsidP="00673A93">
            <w:pPr>
              <w:spacing w:after="200" w:line="276" w:lineRule="auto"/>
              <w:jc w:val="right"/>
            </w:pPr>
            <w:r w:rsidRPr="009867EE">
              <w:t>Высокий</w:t>
            </w:r>
          </w:p>
        </w:tc>
        <w:tc>
          <w:tcPr>
            <w:tcW w:w="992" w:type="dxa"/>
            <w:shd w:val="clear" w:color="auto" w:fill="auto"/>
          </w:tcPr>
          <w:p w:rsidR="00673A93" w:rsidRPr="009867EE" w:rsidRDefault="00673A93" w:rsidP="00673A93">
            <w:pPr>
              <w:spacing w:after="200" w:line="276" w:lineRule="auto"/>
              <w:jc w:val="center"/>
            </w:pPr>
            <w:r w:rsidRPr="009867EE">
              <w:t>25%</w:t>
            </w:r>
          </w:p>
        </w:tc>
        <w:tc>
          <w:tcPr>
            <w:tcW w:w="993" w:type="dxa"/>
            <w:shd w:val="clear" w:color="auto" w:fill="auto"/>
          </w:tcPr>
          <w:p w:rsidR="00673A93" w:rsidRPr="009867EE" w:rsidRDefault="00673A93" w:rsidP="00673A93">
            <w:pPr>
              <w:spacing w:after="200" w:line="276" w:lineRule="auto"/>
              <w:jc w:val="center"/>
            </w:pPr>
            <w:r w:rsidRPr="009867EE">
              <w:t>17%</w:t>
            </w:r>
          </w:p>
        </w:tc>
        <w:tc>
          <w:tcPr>
            <w:tcW w:w="992" w:type="dxa"/>
            <w:shd w:val="clear" w:color="auto" w:fill="auto"/>
          </w:tcPr>
          <w:p w:rsidR="00673A93" w:rsidRPr="009867EE" w:rsidRDefault="00673A93" w:rsidP="00673A93">
            <w:pPr>
              <w:spacing w:after="200" w:line="276" w:lineRule="auto"/>
              <w:jc w:val="center"/>
            </w:pPr>
            <w:r w:rsidRPr="009867EE">
              <w:t>17%</w:t>
            </w:r>
          </w:p>
        </w:tc>
        <w:tc>
          <w:tcPr>
            <w:tcW w:w="1162" w:type="dxa"/>
            <w:vMerge w:val="restart"/>
            <w:textDirection w:val="btLr"/>
          </w:tcPr>
          <w:p w:rsidR="00673A93" w:rsidRPr="009867EE" w:rsidRDefault="00673A93" w:rsidP="00673A93">
            <w:pPr>
              <w:spacing w:after="200" w:line="276" w:lineRule="auto"/>
              <w:ind w:left="113" w:right="113"/>
              <w:jc w:val="center"/>
            </w:pPr>
            <w:r w:rsidRPr="009867EE">
              <w:t>Диагностика не проводилась из-за режима самоизоляции.</w:t>
            </w:r>
          </w:p>
        </w:tc>
        <w:tc>
          <w:tcPr>
            <w:tcW w:w="822" w:type="dxa"/>
          </w:tcPr>
          <w:p w:rsidR="00673A93" w:rsidRPr="009867EE" w:rsidRDefault="00673A93" w:rsidP="00673A93">
            <w:pPr>
              <w:spacing w:after="200" w:line="276" w:lineRule="auto"/>
              <w:jc w:val="center"/>
            </w:pPr>
            <w:r w:rsidRPr="009867EE">
              <w:t>17%</w:t>
            </w:r>
          </w:p>
        </w:tc>
        <w:tc>
          <w:tcPr>
            <w:tcW w:w="879" w:type="dxa"/>
          </w:tcPr>
          <w:p w:rsidR="00673A93" w:rsidRPr="009867EE" w:rsidRDefault="00673A93" w:rsidP="00673A93">
            <w:pPr>
              <w:spacing w:after="200" w:line="276" w:lineRule="auto"/>
              <w:jc w:val="center"/>
            </w:pPr>
          </w:p>
        </w:tc>
        <w:tc>
          <w:tcPr>
            <w:tcW w:w="879" w:type="dxa"/>
          </w:tcPr>
          <w:p w:rsidR="00673A93" w:rsidRPr="009867EE" w:rsidRDefault="00673A93" w:rsidP="00673A93">
            <w:pPr>
              <w:spacing w:after="200" w:line="276" w:lineRule="auto"/>
              <w:jc w:val="center"/>
            </w:pPr>
            <w:r w:rsidRPr="009867EE">
              <w:t>22%</w:t>
            </w:r>
          </w:p>
        </w:tc>
        <w:tc>
          <w:tcPr>
            <w:tcW w:w="1701" w:type="dxa"/>
          </w:tcPr>
          <w:p w:rsidR="00673A93" w:rsidRPr="00C25F8B" w:rsidRDefault="00673A93" w:rsidP="00673A93">
            <w:pPr>
              <w:spacing w:after="200" w:line="360" w:lineRule="auto"/>
              <w:jc w:val="center"/>
              <w:rPr>
                <w:b/>
              </w:rPr>
            </w:pPr>
            <w:r w:rsidRPr="00C25F8B">
              <w:rPr>
                <w:b/>
              </w:rPr>
              <w:t>18%</w:t>
            </w:r>
          </w:p>
        </w:tc>
      </w:tr>
      <w:tr w:rsidR="00673A93" w:rsidRPr="009867EE" w:rsidTr="00673A93">
        <w:tc>
          <w:tcPr>
            <w:tcW w:w="1844" w:type="dxa"/>
            <w:shd w:val="clear" w:color="auto" w:fill="auto"/>
          </w:tcPr>
          <w:p w:rsidR="00673A93" w:rsidRPr="009867EE" w:rsidRDefault="00673A93" w:rsidP="00673A93">
            <w:pPr>
              <w:spacing w:after="200" w:line="276" w:lineRule="auto"/>
              <w:jc w:val="right"/>
            </w:pPr>
            <w:r w:rsidRPr="009867EE">
              <w:t>Выше среднего</w:t>
            </w:r>
          </w:p>
        </w:tc>
        <w:tc>
          <w:tcPr>
            <w:tcW w:w="992" w:type="dxa"/>
            <w:shd w:val="clear" w:color="auto" w:fill="auto"/>
          </w:tcPr>
          <w:p w:rsidR="00673A93" w:rsidRPr="009867EE" w:rsidRDefault="00673A93" w:rsidP="00673A93">
            <w:pPr>
              <w:spacing w:after="200" w:line="276" w:lineRule="auto"/>
              <w:jc w:val="center"/>
            </w:pPr>
            <w:r w:rsidRPr="009867EE">
              <w:t>53%</w:t>
            </w:r>
          </w:p>
        </w:tc>
        <w:tc>
          <w:tcPr>
            <w:tcW w:w="993" w:type="dxa"/>
            <w:shd w:val="clear" w:color="auto" w:fill="auto"/>
          </w:tcPr>
          <w:p w:rsidR="00673A93" w:rsidRPr="009867EE" w:rsidRDefault="00673A93" w:rsidP="00673A93">
            <w:pPr>
              <w:spacing w:after="200" w:line="276" w:lineRule="auto"/>
              <w:jc w:val="center"/>
            </w:pPr>
            <w:r w:rsidRPr="009867EE">
              <w:t>47%</w:t>
            </w:r>
          </w:p>
        </w:tc>
        <w:tc>
          <w:tcPr>
            <w:tcW w:w="992" w:type="dxa"/>
            <w:shd w:val="clear" w:color="auto" w:fill="auto"/>
          </w:tcPr>
          <w:p w:rsidR="00673A93" w:rsidRPr="009867EE" w:rsidRDefault="00673A93" w:rsidP="00673A93">
            <w:pPr>
              <w:spacing w:after="200" w:line="276" w:lineRule="auto"/>
              <w:jc w:val="center"/>
            </w:pPr>
            <w:r w:rsidRPr="009867EE">
              <w:t>46%</w:t>
            </w:r>
          </w:p>
        </w:tc>
        <w:tc>
          <w:tcPr>
            <w:tcW w:w="1162" w:type="dxa"/>
            <w:vMerge/>
          </w:tcPr>
          <w:p w:rsidR="00673A93" w:rsidRPr="009867EE" w:rsidRDefault="00673A93" w:rsidP="00673A93">
            <w:pPr>
              <w:spacing w:after="200" w:line="276" w:lineRule="auto"/>
              <w:jc w:val="center"/>
            </w:pPr>
          </w:p>
        </w:tc>
        <w:tc>
          <w:tcPr>
            <w:tcW w:w="822" w:type="dxa"/>
          </w:tcPr>
          <w:p w:rsidR="00673A93" w:rsidRPr="009867EE" w:rsidRDefault="00673A93" w:rsidP="00673A93">
            <w:pPr>
              <w:spacing w:after="200" w:line="276" w:lineRule="auto"/>
              <w:jc w:val="center"/>
            </w:pPr>
            <w:r w:rsidRPr="009867EE">
              <w:t>30%</w:t>
            </w:r>
          </w:p>
        </w:tc>
        <w:tc>
          <w:tcPr>
            <w:tcW w:w="879" w:type="dxa"/>
          </w:tcPr>
          <w:p w:rsidR="00673A93" w:rsidRPr="009867EE" w:rsidRDefault="00673A93" w:rsidP="00673A93">
            <w:pPr>
              <w:spacing w:after="200" w:line="276" w:lineRule="auto"/>
              <w:jc w:val="center"/>
            </w:pPr>
          </w:p>
        </w:tc>
        <w:tc>
          <w:tcPr>
            <w:tcW w:w="879" w:type="dxa"/>
          </w:tcPr>
          <w:p w:rsidR="00673A93" w:rsidRPr="009867EE" w:rsidRDefault="00673A93" w:rsidP="00673A93">
            <w:pPr>
              <w:spacing w:after="200" w:line="276" w:lineRule="auto"/>
              <w:jc w:val="center"/>
            </w:pPr>
            <w:r w:rsidRPr="009867EE">
              <w:t>28%</w:t>
            </w:r>
          </w:p>
        </w:tc>
        <w:tc>
          <w:tcPr>
            <w:tcW w:w="1701" w:type="dxa"/>
          </w:tcPr>
          <w:p w:rsidR="00673A93" w:rsidRPr="00C25F8B" w:rsidRDefault="00673A93" w:rsidP="00673A93">
            <w:pPr>
              <w:spacing w:after="200" w:line="276" w:lineRule="auto"/>
              <w:jc w:val="center"/>
              <w:rPr>
                <w:b/>
              </w:rPr>
            </w:pPr>
            <w:r w:rsidRPr="00C25F8B">
              <w:rPr>
                <w:b/>
              </w:rPr>
              <w:t>31%</w:t>
            </w:r>
          </w:p>
        </w:tc>
      </w:tr>
      <w:tr w:rsidR="00673A93" w:rsidRPr="009867EE" w:rsidTr="00673A93">
        <w:tc>
          <w:tcPr>
            <w:tcW w:w="1844" w:type="dxa"/>
            <w:shd w:val="clear" w:color="auto" w:fill="auto"/>
          </w:tcPr>
          <w:p w:rsidR="00673A93" w:rsidRPr="009867EE" w:rsidRDefault="00673A93" w:rsidP="00673A93">
            <w:pPr>
              <w:spacing w:after="200" w:line="276" w:lineRule="auto"/>
              <w:jc w:val="right"/>
            </w:pPr>
            <w:r w:rsidRPr="009867EE">
              <w:t>Средний</w:t>
            </w:r>
          </w:p>
        </w:tc>
        <w:tc>
          <w:tcPr>
            <w:tcW w:w="992" w:type="dxa"/>
            <w:shd w:val="clear" w:color="auto" w:fill="auto"/>
          </w:tcPr>
          <w:p w:rsidR="00673A93" w:rsidRPr="009867EE" w:rsidRDefault="00673A93" w:rsidP="00673A93">
            <w:pPr>
              <w:spacing w:after="200" w:line="276" w:lineRule="auto"/>
              <w:jc w:val="center"/>
            </w:pPr>
            <w:r w:rsidRPr="009867EE">
              <w:t>18%</w:t>
            </w:r>
          </w:p>
        </w:tc>
        <w:tc>
          <w:tcPr>
            <w:tcW w:w="993" w:type="dxa"/>
            <w:shd w:val="clear" w:color="auto" w:fill="auto"/>
          </w:tcPr>
          <w:p w:rsidR="00673A93" w:rsidRPr="009867EE" w:rsidRDefault="00673A93" w:rsidP="00673A93">
            <w:pPr>
              <w:spacing w:after="200" w:line="276" w:lineRule="auto"/>
              <w:jc w:val="center"/>
            </w:pPr>
            <w:r w:rsidRPr="009867EE">
              <w:t>26%</w:t>
            </w:r>
          </w:p>
        </w:tc>
        <w:tc>
          <w:tcPr>
            <w:tcW w:w="992" w:type="dxa"/>
            <w:shd w:val="clear" w:color="auto" w:fill="auto"/>
          </w:tcPr>
          <w:p w:rsidR="00673A93" w:rsidRPr="009867EE" w:rsidRDefault="00673A93" w:rsidP="00673A93">
            <w:pPr>
              <w:spacing w:after="200" w:line="276" w:lineRule="auto"/>
              <w:jc w:val="center"/>
            </w:pPr>
            <w:r w:rsidRPr="009867EE">
              <w:t>23%</w:t>
            </w:r>
          </w:p>
        </w:tc>
        <w:tc>
          <w:tcPr>
            <w:tcW w:w="1162" w:type="dxa"/>
            <w:vMerge/>
          </w:tcPr>
          <w:p w:rsidR="00673A93" w:rsidRPr="009867EE" w:rsidRDefault="00673A93" w:rsidP="00673A93">
            <w:pPr>
              <w:spacing w:after="200" w:line="276" w:lineRule="auto"/>
              <w:jc w:val="center"/>
            </w:pPr>
          </w:p>
        </w:tc>
        <w:tc>
          <w:tcPr>
            <w:tcW w:w="822" w:type="dxa"/>
          </w:tcPr>
          <w:p w:rsidR="00673A93" w:rsidRPr="009867EE" w:rsidRDefault="00673A93" w:rsidP="00673A93">
            <w:pPr>
              <w:spacing w:after="200" w:line="276" w:lineRule="auto"/>
              <w:jc w:val="center"/>
            </w:pPr>
            <w:r w:rsidRPr="009867EE">
              <w:t>50%</w:t>
            </w:r>
          </w:p>
        </w:tc>
        <w:tc>
          <w:tcPr>
            <w:tcW w:w="879" w:type="dxa"/>
          </w:tcPr>
          <w:p w:rsidR="00673A93" w:rsidRPr="009867EE" w:rsidRDefault="00673A93" w:rsidP="00673A93">
            <w:pPr>
              <w:spacing w:after="200" w:line="276" w:lineRule="auto"/>
              <w:jc w:val="center"/>
            </w:pPr>
          </w:p>
        </w:tc>
        <w:tc>
          <w:tcPr>
            <w:tcW w:w="879" w:type="dxa"/>
          </w:tcPr>
          <w:p w:rsidR="00673A93" w:rsidRPr="009867EE" w:rsidRDefault="00673A93" w:rsidP="00673A93">
            <w:pPr>
              <w:spacing w:after="200" w:line="276" w:lineRule="auto"/>
              <w:jc w:val="center"/>
            </w:pPr>
            <w:r w:rsidRPr="009867EE">
              <w:t>41%</w:t>
            </w:r>
          </w:p>
        </w:tc>
        <w:tc>
          <w:tcPr>
            <w:tcW w:w="1701" w:type="dxa"/>
          </w:tcPr>
          <w:p w:rsidR="00673A93" w:rsidRPr="00C25F8B" w:rsidRDefault="00673A93" w:rsidP="00673A93">
            <w:pPr>
              <w:spacing w:after="200" w:line="276" w:lineRule="auto"/>
              <w:jc w:val="center"/>
              <w:rPr>
                <w:b/>
              </w:rPr>
            </w:pPr>
            <w:r w:rsidRPr="00C25F8B">
              <w:rPr>
                <w:b/>
              </w:rPr>
              <w:t>43%</w:t>
            </w:r>
          </w:p>
        </w:tc>
      </w:tr>
      <w:tr w:rsidR="00673A93" w:rsidRPr="009867EE" w:rsidTr="00673A93">
        <w:tc>
          <w:tcPr>
            <w:tcW w:w="1844" w:type="dxa"/>
            <w:shd w:val="clear" w:color="auto" w:fill="auto"/>
          </w:tcPr>
          <w:p w:rsidR="00673A93" w:rsidRPr="009867EE" w:rsidRDefault="00673A93" w:rsidP="00673A93">
            <w:pPr>
              <w:spacing w:after="200" w:line="276" w:lineRule="auto"/>
              <w:jc w:val="right"/>
            </w:pPr>
            <w:r w:rsidRPr="009867EE">
              <w:t>Ниже среднего</w:t>
            </w:r>
          </w:p>
        </w:tc>
        <w:tc>
          <w:tcPr>
            <w:tcW w:w="992" w:type="dxa"/>
            <w:shd w:val="clear" w:color="auto" w:fill="auto"/>
          </w:tcPr>
          <w:p w:rsidR="00673A93" w:rsidRPr="009867EE" w:rsidRDefault="00673A93" w:rsidP="00673A93">
            <w:pPr>
              <w:spacing w:after="200" w:line="276" w:lineRule="auto"/>
              <w:jc w:val="center"/>
            </w:pPr>
            <w:r w:rsidRPr="009867EE">
              <w:t>2%</w:t>
            </w:r>
          </w:p>
        </w:tc>
        <w:tc>
          <w:tcPr>
            <w:tcW w:w="993" w:type="dxa"/>
            <w:shd w:val="clear" w:color="auto" w:fill="auto"/>
          </w:tcPr>
          <w:p w:rsidR="00673A93" w:rsidRPr="009867EE" w:rsidRDefault="00673A93" w:rsidP="00673A93">
            <w:pPr>
              <w:spacing w:after="200" w:line="276" w:lineRule="auto"/>
              <w:jc w:val="center"/>
            </w:pPr>
            <w:r w:rsidRPr="009867EE">
              <w:t>10%</w:t>
            </w:r>
          </w:p>
        </w:tc>
        <w:tc>
          <w:tcPr>
            <w:tcW w:w="992" w:type="dxa"/>
            <w:shd w:val="clear" w:color="auto" w:fill="auto"/>
          </w:tcPr>
          <w:p w:rsidR="00673A93" w:rsidRPr="009867EE" w:rsidRDefault="00673A93" w:rsidP="00673A93">
            <w:pPr>
              <w:spacing w:after="200" w:line="276" w:lineRule="auto"/>
              <w:jc w:val="center"/>
            </w:pPr>
            <w:r w:rsidRPr="009867EE">
              <w:t>14%</w:t>
            </w:r>
          </w:p>
        </w:tc>
        <w:tc>
          <w:tcPr>
            <w:tcW w:w="1162" w:type="dxa"/>
            <w:vMerge/>
          </w:tcPr>
          <w:p w:rsidR="00673A93" w:rsidRPr="009867EE" w:rsidRDefault="00673A93" w:rsidP="00673A93">
            <w:pPr>
              <w:spacing w:after="200" w:line="276" w:lineRule="auto"/>
              <w:jc w:val="center"/>
            </w:pPr>
          </w:p>
        </w:tc>
        <w:tc>
          <w:tcPr>
            <w:tcW w:w="822" w:type="dxa"/>
          </w:tcPr>
          <w:p w:rsidR="00673A93" w:rsidRPr="009867EE" w:rsidRDefault="00673A93" w:rsidP="00673A93">
            <w:pPr>
              <w:spacing w:after="200" w:line="276" w:lineRule="auto"/>
              <w:jc w:val="center"/>
            </w:pPr>
            <w:r w:rsidRPr="009867EE">
              <w:t>3%</w:t>
            </w:r>
          </w:p>
        </w:tc>
        <w:tc>
          <w:tcPr>
            <w:tcW w:w="879" w:type="dxa"/>
          </w:tcPr>
          <w:p w:rsidR="00673A93" w:rsidRPr="009867EE" w:rsidRDefault="00673A93" w:rsidP="00673A93">
            <w:pPr>
              <w:spacing w:after="200" w:line="276" w:lineRule="auto"/>
              <w:jc w:val="center"/>
            </w:pPr>
          </w:p>
        </w:tc>
        <w:tc>
          <w:tcPr>
            <w:tcW w:w="879" w:type="dxa"/>
          </w:tcPr>
          <w:p w:rsidR="00673A93" w:rsidRPr="009867EE" w:rsidRDefault="00673A93" w:rsidP="00673A93">
            <w:pPr>
              <w:spacing w:after="200" w:line="276" w:lineRule="auto"/>
              <w:jc w:val="center"/>
            </w:pPr>
            <w:r w:rsidRPr="009867EE">
              <w:t>9%</w:t>
            </w:r>
          </w:p>
        </w:tc>
        <w:tc>
          <w:tcPr>
            <w:tcW w:w="1701" w:type="dxa"/>
          </w:tcPr>
          <w:p w:rsidR="00673A93" w:rsidRPr="00C25F8B" w:rsidRDefault="00673A93" w:rsidP="00673A93">
            <w:pPr>
              <w:spacing w:after="200" w:line="276" w:lineRule="auto"/>
              <w:jc w:val="center"/>
              <w:rPr>
                <w:b/>
              </w:rPr>
            </w:pPr>
            <w:r w:rsidRPr="00C25F8B">
              <w:rPr>
                <w:b/>
              </w:rPr>
              <w:t>8%</w:t>
            </w:r>
          </w:p>
        </w:tc>
      </w:tr>
      <w:tr w:rsidR="00673A93" w:rsidRPr="009867EE" w:rsidTr="00673A93">
        <w:tc>
          <w:tcPr>
            <w:tcW w:w="1844" w:type="dxa"/>
            <w:shd w:val="clear" w:color="auto" w:fill="auto"/>
          </w:tcPr>
          <w:p w:rsidR="00673A93" w:rsidRPr="009867EE" w:rsidRDefault="00673A93" w:rsidP="00673A93">
            <w:pPr>
              <w:spacing w:after="200" w:line="276" w:lineRule="auto"/>
              <w:jc w:val="right"/>
            </w:pPr>
            <w:r w:rsidRPr="009867EE">
              <w:t>Низкий</w:t>
            </w:r>
          </w:p>
        </w:tc>
        <w:tc>
          <w:tcPr>
            <w:tcW w:w="992" w:type="dxa"/>
            <w:shd w:val="clear" w:color="auto" w:fill="auto"/>
          </w:tcPr>
          <w:p w:rsidR="00673A93" w:rsidRPr="009867EE" w:rsidRDefault="00673A93" w:rsidP="00673A93">
            <w:pPr>
              <w:spacing w:after="200" w:line="276" w:lineRule="auto"/>
              <w:jc w:val="center"/>
            </w:pPr>
            <w:r w:rsidRPr="009867EE">
              <w:t>2%</w:t>
            </w:r>
          </w:p>
        </w:tc>
        <w:tc>
          <w:tcPr>
            <w:tcW w:w="993" w:type="dxa"/>
            <w:shd w:val="clear" w:color="auto" w:fill="auto"/>
          </w:tcPr>
          <w:p w:rsidR="00673A93" w:rsidRPr="009867EE" w:rsidRDefault="00673A93" w:rsidP="00673A93">
            <w:pPr>
              <w:spacing w:after="200" w:line="276" w:lineRule="auto"/>
              <w:jc w:val="center"/>
            </w:pPr>
            <w:r w:rsidRPr="009867EE">
              <w:t>0%</w:t>
            </w:r>
          </w:p>
        </w:tc>
        <w:tc>
          <w:tcPr>
            <w:tcW w:w="992" w:type="dxa"/>
            <w:shd w:val="clear" w:color="auto" w:fill="auto"/>
          </w:tcPr>
          <w:p w:rsidR="00673A93" w:rsidRPr="009867EE" w:rsidRDefault="00673A93" w:rsidP="00673A93">
            <w:pPr>
              <w:spacing w:after="200" w:line="276" w:lineRule="auto"/>
              <w:jc w:val="center"/>
            </w:pPr>
            <w:r w:rsidRPr="009867EE">
              <w:t>0%</w:t>
            </w:r>
          </w:p>
        </w:tc>
        <w:tc>
          <w:tcPr>
            <w:tcW w:w="1162" w:type="dxa"/>
            <w:vMerge/>
          </w:tcPr>
          <w:p w:rsidR="00673A93" w:rsidRPr="009867EE" w:rsidRDefault="00673A93" w:rsidP="00673A93">
            <w:pPr>
              <w:spacing w:after="200" w:line="276" w:lineRule="auto"/>
              <w:jc w:val="center"/>
            </w:pPr>
          </w:p>
        </w:tc>
        <w:tc>
          <w:tcPr>
            <w:tcW w:w="822" w:type="dxa"/>
          </w:tcPr>
          <w:p w:rsidR="00673A93" w:rsidRPr="009867EE" w:rsidRDefault="00673A93" w:rsidP="00673A93">
            <w:pPr>
              <w:spacing w:after="200" w:line="276" w:lineRule="auto"/>
              <w:jc w:val="center"/>
            </w:pPr>
            <w:r w:rsidRPr="009867EE">
              <w:t>0%</w:t>
            </w:r>
          </w:p>
        </w:tc>
        <w:tc>
          <w:tcPr>
            <w:tcW w:w="879" w:type="dxa"/>
          </w:tcPr>
          <w:p w:rsidR="00673A93" w:rsidRPr="009867EE" w:rsidRDefault="00673A93" w:rsidP="00673A93">
            <w:pPr>
              <w:spacing w:after="200" w:line="276" w:lineRule="auto"/>
              <w:jc w:val="center"/>
            </w:pPr>
          </w:p>
        </w:tc>
        <w:tc>
          <w:tcPr>
            <w:tcW w:w="879" w:type="dxa"/>
          </w:tcPr>
          <w:p w:rsidR="00673A93" w:rsidRPr="009867EE" w:rsidRDefault="00673A93" w:rsidP="00673A93">
            <w:pPr>
              <w:spacing w:after="200" w:line="276" w:lineRule="auto"/>
              <w:jc w:val="center"/>
            </w:pPr>
            <w:r w:rsidRPr="009867EE">
              <w:t>0%</w:t>
            </w:r>
          </w:p>
        </w:tc>
        <w:tc>
          <w:tcPr>
            <w:tcW w:w="1701" w:type="dxa"/>
          </w:tcPr>
          <w:p w:rsidR="00673A93" w:rsidRPr="00C25F8B" w:rsidRDefault="00673A93" w:rsidP="00673A93">
            <w:pPr>
              <w:spacing w:after="200" w:line="276" w:lineRule="auto"/>
              <w:jc w:val="center"/>
              <w:rPr>
                <w:b/>
              </w:rPr>
            </w:pPr>
            <w:r w:rsidRPr="00C25F8B">
              <w:rPr>
                <w:b/>
              </w:rPr>
              <w:t>0%</w:t>
            </w:r>
          </w:p>
        </w:tc>
      </w:tr>
    </w:tbl>
    <w:p w:rsidR="00673A93" w:rsidRPr="009867EE" w:rsidRDefault="00673A93" w:rsidP="00673A93">
      <w:pPr>
        <w:pStyle w:val="a4"/>
        <w:rPr>
          <w:rFonts w:ascii="Times New Roman" w:hAnsi="Times New Roman"/>
          <w:sz w:val="24"/>
          <w:szCs w:val="24"/>
        </w:rPr>
      </w:pPr>
    </w:p>
    <w:p w:rsidR="00673A93" w:rsidRPr="00491514" w:rsidRDefault="00673A93" w:rsidP="00673A93">
      <w:pPr>
        <w:rPr>
          <w:u w:val="single"/>
        </w:rPr>
      </w:pPr>
      <w:r w:rsidRPr="00491514">
        <w:rPr>
          <w:u w:val="single"/>
        </w:rPr>
        <w:t xml:space="preserve">Динамика </w:t>
      </w:r>
      <w:proofErr w:type="spellStart"/>
      <w:r w:rsidRPr="00491514">
        <w:rPr>
          <w:u w:val="single"/>
        </w:rPr>
        <w:t>сформированности</w:t>
      </w:r>
      <w:proofErr w:type="spellEnd"/>
      <w:r w:rsidRPr="00491514">
        <w:rPr>
          <w:u w:val="single"/>
        </w:rPr>
        <w:t xml:space="preserve"> УУД выпускников МДОУ «Детский сад «Светлячок»:</w:t>
      </w:r>
    </w:p>
    <w:p w:rsidR="00673A93" w:rsidRPr="009867EE" w:rsidRDefault="00673A93" w:rsidP="00673A93">
      <w:pPr>
        <w:pStyle w:val="a4"/>
        <w:spacing w:after="0" w:line="240" w:lineRule="auto"/>
        <w:rPr>
          <w:rFonts w:ascii="Times New Roman" w:hAnsi="Times New Roman"/>
          <w:sz w:val="24"/>
          <w:szCs w:val="24"/>
        </w:rPr>
      </w:pPr>
    </w:p>
    <w:tbl>
      <w:tblPr>
        <w:tblW w:w="91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1134"/>
        <w:gridCol w:w="1134"/>
        <w:gridCol w:w="1021"/>
        <w:gridCol w:w="1134"/>
        <w:gridCol w:w="1418"/>
      </w:tblGrid>
      <w:tr w:rsidR="00673A93" w:rsidRPr="009867EE" w:rsidTr="00673A93">
        <w:tc>
          <w:tcPr>
            <w:tcW w:w="2127" w:type="dxa"/>
            <w:shd w:val="clear" w:color="auto" w:fill="auto"/>
          </w:tcPr>
          <w:p w:rsidR="00673A93" w:rsidRPr="009867EE" w:rsidRDefault="00673A93" w:rsidP="00673A93">
            <w:pPr>
              <w:jc w:val="center"/>
            </w:pPr>
            <w:r w:rsidRPr="009867EE">
              <w:t>УУД</w:t>
            </w:r>
          </w:p>
          <w:p w:rsidR="00673A93" w:rsidRPr="009867EE" w:rsidRDefault="00673A93" w:rsidP="00673A93">
            <w:pPr>
              <w:jc w:val="center"/>
            </w:pPr>
            <w:r w:rsidRPr="009867EE">
              <w:t>коммуникативные регулятивные, познавательные</w:t>
            </w:r>
          </w:p>
        </w:tc>
        <w:tc>
          <w:tcPr>
            <w:tcW w:w="1134" w:type="dxa"/>
            <w:shd w:val="clear" w:color="auto" w:fill="auto"/>
          </w:tcPr>
          <w:p w:rsidR="00673A93" w:rsidRPr="009867EE" w:rsidRDefault="00673A93" w:rsidP="00673A93">
            <w:pPr>
              <w:jc w:val="center"/>
            </w:pPr>
            <w:r w:rsidRPr="009867EE">
              <w:t>2016-2017</w:t>
            </w:r>
          </w:p>
        </w:tc>
        <w:tc>
          <w:tcPr>
            <w:tcW w:w="1134" w:type="dxa"/>
            <w:shd w:val="clear" w:color="auto" w:fill="auto"/>
          </w:tcPr>
          <w:p w:rsidR="00673A93" w:rsidRPr="009867EE" w:rsidRDefault="00673A93" w:rsidP="00673A93">
            <w:pPr>
              <w:jc w:val="center"/>
            </w:pPr>
            <w:r w:rsidRPr="009867EE">
              <w:t>2017-2018</w:t>
            </w:r>
          </w:p>
        </w:tc>
        <w:tc>
          <w:tcPr>
            <w:tcW w:w="1134" w:type="dxa"/>
            <w:shd w:val="clear" w:color="auto" w:fill="auto"/>
          </w:tcPr>
          <w:p w:rsidR="00673A93" w:rsidRPr="009867EE" w:rsidRDefault="00673A93" w:rsidP="00673A93">
            <w:pPr>
              <w:jc w:val="center"/>
            </w:pPr>
            <w:r w:rsidRPr="009867EE">
              <w:t>2018-2019</w:t>
            </w:r>
          </w:p>
        </w:tc>
        <w:tc>
          <w:tcPr>
            <w:tcW w:w="1021" w:type="dxa"/>
          </w:tcPr>
          <w:p w:rsidR="00673A93" w:rsidRPr="009867EE" w:rsidRDefault="00673A93" w:rsidP="00673A93">
            <w:pPr>
              <w:jc w:val="center"/>
            </w:pPr>
            <w:r w:rsidRPr="009867EE">
              <w:t>2020-2021</w:t>
            </w:r>
          </w:p>
        </w:tc>
        <w:tc>
          <w:tcPr>
            <w:tcW w:w="1134" w:type="dxa"/>
          </w:tcPr>
          <w:p w:rsidR="00673A93" w:rsidRPr="009867EE" w:rsidRDefault="00673A93" w:rsidP="00673A93">
            <w:pPr>
              <w:jc w:val="center"/>
            </w:pPr>
            <w:r w:rsidRPr="009867EE">
              <w:t>2021-2022</w:t>
            </w:r>
          </w:p>
        </w:tc>
        <w:tc>
          <w:tcPr>
            <w:tcW w:w="1418" w:type="dxa"/>
          </w:tcPr>
          <w:p w:rsidR="00673A93" w:rsidRPr="00C25F8B" w:rsidRDefault="00673A93" w:rsidP="00673A93">
            <w:pPr>
              <w:jc w:val="center"/>
              <w:rPr>
                <w:b/>
              </w:rPr>
            </w:pPr>
            <w:r w:rsidRPr="00C25F8B">
              <w:rPr>
                <w:b/>
              </w:rPr>
              <w:t>2022-2023</w:t>
            </w:r>
          </w:p>
        </w:tc>
      </w:tr>
      <w:tr w:rsidR="00673A93" w:rsidRPr="009867EE" w:rsidTr="00673A93">
        <w:tc>
          <w:tcPr>
            <w:tcW w:w="2127" w:type="dxa"/>
            <w:vMerge w:val="restart"/>
            <w:shd w:val="clear" w:color="auto" w:fill="auto"/>
          </w:tcPr>
          <w:p w:rsidR="00673A93" w:rsidRPr="009867EE" w:rsidRDefault="00673A93" w:rsidP="00673A93">
            <w:pPr>
              <w:jc w:val="right"/>
            </w:pPr>
            <w:r w:rsidRPr="009867EE">
              <w:t>Высокий</w:t>
            </w:r>
          </w:p>
          <w:p w:rsidR="00673A93" w:rsidRPr="009867EE" w:rsidRDefault="00673A93" w:rsidP="00673A93">
            <w:pPr>
              <w:jc w:val="right"/>
            </w:pPr>
            <w:r w:rsidRPr="009867EE">
              <w:t>Выше среднего</w:t>
            </w:r>
          </w:p>
          <w:p w:rsidR="00673A93" w:rsidRPr="009867EE" w:rsidRDefault="00673A93" w:rsidP="00673A93">
            <w:pPr>
              <w:jc w:val="right"/>
            </w:pPr>
            <w:r w:rsidRPr="009867EE">
              <w:t xml:space="preserve">Средний </w:t>
            </w:r>
          </w:p>
          <w:p w:rsidR="00673A93" w:rsidRPr="009867EE" w:rsidRDefault="00673A93" w:rsidP="00673A93">
            <w:pPr>
              <w:jc w:val="right"/>
            </w:pPr>
            <w:r w:rsidRPr="009867EE">
              <w:t>Ниже среднего</w:t>
            </w:r>
          </w:p>
          <w:p w:rsidR="00673A93" w:rsidRPr="009867EE" w:rsidRDefault="00673A93" w:rsidP="00673A93">
            <w:pPr>
              <w:jc w:val="right"/>
            </w:pPr>
            <w:r w:rsidRPr="009867EE">
              <w:t xml:space="preserve">Низкий </w:t>
            </w:r>
          </w:p>
        </w:tc>
        <w:tc>
          <w:tcPr>
            <w:tcW w:w="1134" w:type="dxa"/>
            <w:shd w:val="clear" w:color="auto" w:fill="auto"/>
          </w:tcPr>
          <w:p w:rsidR="00673A93" w:rsidRPr="009867EE" w:rsidRDefault="00673A93" w:rsidP="00673A93">
            <w:pPr>
              <w:jc w:val="center"/>
            </w:pPr>
            <w:r w:rsidRPr="009867EE">
              <w:t>21</w:t>
            </w:r>
          </w:p>
        </w:tc>
        <w:tc>
          <w:tcPr>
            <w:tcW w:w="1134" w:type="dxa"/>
            <w:shd w:val="clear" w:color="auto" w:fill="auto"/>
          </w:tcPr>
          <w:p w:rsidR="00673A93" w:rsidRPr="009867EE" w:rsidRDefault="00673A93" w:rsidP="00673A93">
            <w:pPr>
              <w:jc w:val="center"/>
            </w:pPr>
            <w:r w:rsidRPr="009867EE">
              <w:t>6</w:t>
            </w:r>
          </w:p>
        </w:tc>
        <w:tc>
          <w:tcPr>
            <w:tcW w:w="1134" w:type="dxa"/>
            <w:shd w:val="clear" w:color="auto" w:fill="auto"/>
          </w:tcPr>
          <w:p w:rsidR="00673A93" w:rsidRPr="009867EE" w:rsidRDefault="00673A93" w:rsidP="00673A93">
            <w:pPr>
              <w:jc w:val="center"/>
            </w:pPr>
            <w:r w:rsidRPr="009867EE">
              <w:t>27</w:t>
            </w:r>
          </w:p>
        </w:tc>
        <w:tc>
          <w:tcPr>
            <w:tcW w:w="1021" w:type="dxa"/>
          </w:tcPr>
          <w:p w:rsidR="00673A93" w:rsidRPr="009867EE" w:rsidRDefault="00673A93" w:rsidP="00673A93">
            <w:pPr>
              <w:jc w:val="center"/>
            </w:pPr>
            <w:r w:rsidRPr="009867EE">
              <w:t>8 %</w:t>
            </w:r>
          </w:p>
        </w:tc>
        <w:tc>
          <w:tcPr>
            <w:tcW w:w="1134" w:type="dxa"/>
          </w:tcPr>
          <w:p w:rsidR="00673A93" w:rsidRPr="009867EE" w:rsidRDefault="00673A93" w:rsidP="00673A93">
            <w:pPr>
              <w:jc w:val="center"/>
            </w:pPr>
            <w:r w:rsidRPr="009867EE">
              <w:t>11 %</w:t>
            </w:r>
          </w:p>
        </w:tc>
        <w:tc>
          <w:tcPr>
            <w:tcW w:w="1418" w:type="dxa"/>
          </w:tcPr>
          <w:p w:rsidR="00673A93" w:rsidRPr="00C25F8B" w:rsidRDefault="00673A93" w:rsidP="00673A93">
            <w:pPr>
              <w:jc w:val="center"/>
              <w:rPr>
                <w:b/>
              </w:rPr>
            </w:pPr>
            <w:r w:rsidRPr="00C25F8B">
              <w:rPr>
                <w:b/>
              </w:rPr>
              <w:t>19%</w:t>
            </w:r>
          </w:p>
        </w:tc>
      </w:tr>
      <w:tr w:rsidR="00673A93" w:rsidRPr="009867EE" w:rsidTr="00673A93">
        <w:tc>
          <w:tcPr>
            <w:tcW w:w="2127" w:type="dxa"/>
            <w:vMerge/>
            <w:shd w:val="clear" w:color="auto" w:fill="auto"/>
          </w:tcPr>
          <w:p w:rsidR="00673A93" w:rsidRPr="009867EE" w:rsidRDefault="00673A93" w:rsidP="00673A93"/>
        </w:tc>
        <w:tc>
          <w:tcPr>
            <w:tcW w:w="1134" w:type="dxa"/>
            <w:shd w:val="clear" w:color="auto" w:fill="auto"/>
          </w:tcPr>
          <w:p w:rsidR="00673A93" w:rsidRPr="009867EE" w:rsidRDefault="00673A93" w:rsidP="00673A93">
            <w:pPr>
              <w:jc w:val="center"/>
            </w:pPr>
            <w:r w:rsidRPr="009867EE">
              <w:t>38</w:t>
            </w:r>
          </w:p>
        </w:tc>
        <w:tc>
          <w:tcPr>
            <w:tcW w:w="1134" w:type="dxa"/>
            <w:shd w:val="clear" w:color="auto" w:fill="auto"/>
          </w:tcPr>
          <w:p w:rsidR="00673A93" w:rsidRPr="009867EE" w:rsidRDefault="00673A93" w:rsidP="00673A93">
            <w:pPr>
              <w:jc w:val="center"/>
            </w:pPr>
            <w:r w:rsidRPr="009867EE">
              <w:t>65</w:t>
            </w:r>
          </w:p>
        </w:tc>
        <w:tc>
          <w:tcPr>
            <w:tcW w:w="1134" w:type="dxa"/>
            <w:shd w:val="clear" w:color="auto" w:fill="auto"/>
          </w:tcPr>
          <w:p w:rsidR="00673A93" w:rsidRPr="009867EE" w:rsidRDefault="00673A93" w:rsidP="00673A93">
            <w:pPr>
              <w:jc w:val="center"/>
            </w:pPr>
            <w:r w:rsidRPr="009867EE">
              <w:t>54</w:t>
            </w:r>
          </w:p>
        </w:tc>
        <w:tc>
          <w:tcPr>
            <w:tcW w:w="1021" w:type="dxa"/>
          </w:tcPr>
          <w:p w:rsidR="00673A93" w:rsidRPr="009867EE" w:rsidRDefault="00673A93" w:rsidP="00673A93">
            <w:pPr>
              <w:jc w:val="center"/>
            </w:pPr>
            <w:r w:rsidRPr="009867EE">
              <w:t>43 %</w:t>
            </w:r>
          </w:p>
        </w:tc>
        <w:tc>
          <w:tcPr>
            <w:tcW w:w="1134" w:type="dxa"/>
          </w:tcPr>
          <w:p w:rsidR="00673A93" w:rsidRPr="009867EE" w:rsidRDefault="00673A93" w:rsidP="00673A93">
            <w:pPr>
              <w:jc w:val="center"/>
            </w:pPr>
            <w:r w:rsidRPr="009867EE">
              <w:t>46 %</w:t>
            </w:r>
          </w:p>
        </w:tc>
        <w:tc>
          <w:tcPr>
            <w:tcW w:w="1418" w:type="dxa"/>
          </w:tcPr>
          <w:p w:rsidR="00673A93" w:rsidRPr="00C25F8B" w:rsidRDefault="00673A93" w:rsidP="00673A93">
            <w:pPr>
              <w:jc w:val="center"/>
              <w:rPr>
                <w:b/>
              </w:rPr>
            </w:pPr>
            <w:r w:rsidRPr="00C25F8B">
              <w:rPr>
                <w:b/>
              </w:rPr>
              <w:t>52%</w:t>
            </w:r>
          </w:p>
        </w:tc>
      </w:tr>
      <w:tr w:rsidR="00673A93" w:rsidRPr="009867EE" w:rsidTr="00673A93">
        <w:tc>
          <w:tcPr>
            <w:tcW w:w="2127" w:type="dxa"/>
            <w:vMerge/>
            <w:shd w:val="clear" w:color="auto" w:fill="auto"/>
          </w:tcPr>
          <w:p w:rsidR="00673A93" w:rsidRPr="009867EE" w:rsidRDefault="00673A93" w:rsidP="00673A93"/>
        </w:tc>
        <w:tc>
          <w:tcPr>
            <w:tcW w:w="1134" w:type="dxa"/>
            <w:shd w:val="clear" w:color="auto" w:fill="auto"/>
          </w:tcPr>
          <w:p w:rsidR="00673A93" w:rsidRPr="009867EE" w:rsidRDefault="00673A93" w:rsidP="00673A93">
            <w:pPr>
              <w:jc w:val="center"/>
            </w:pPr>
            <w:r w:rsidRPr="009867EE">
              <w:t>29</w:t>
            </w:r>
          </w:p>
        </w:tc>
        <w:tc>
          <w:tcPr>
            <w:tcW w:w="1134" w:type="dxa"/>
            <w:shd w:val="clear" w:color="auto" w:fill="auto"/>
          </w:tcPr>
          <w:p w:rsidR="00673A93" w:rsidRPr="009867EE" w:rsidRDefault="00673A93" w:rsidP="00673A93">
            <w:pPr>
              <w:jc w:val="center"/>
            </w:pPr>
            <w:r w:rsidRPr="009867EE">
              <w:t>13</w:t>
            </w:r>
          </w:p>
        </w:tc>
        <w:tc>
          <w:tcPr>
            <w:tcW w:w="1134" w:type="dxa"/>
            <w:shd w:val="clear" w:color="auto" w:fill="auto"/>
          </w:tcPr>
          <w:p w:rsidR="00673A93" w:rsidRPr="009867EE" w:rsidRDefault="00673A93" w:rsidP="00673A93">
            <w:pPr>
              <w:jc w:val="center"/>
            </w:pPr>
            <w:r w:rsidRPr="009867EE">
              <w:t>14</w:t>
            </w:r>
          </w:p>
        </w:tc>
        <w:tc>
          <w:tcPr>
            <w:tcW w:w="1021" w:type="dxa"/>
          </w:tcPr>
          <w:p w:rsidR="00673A93" w:rsidRPr="009867EE" w:rsidRDefault="00673A93" w:rsidP="00673A93">
            <w:pPr>
              <w:jc w:val="center"/>
            </w:pPr>
            <w:r w:rsidRPr="009867EE">
              <w:t>24 %</w:t>
            </w:r>
          </w:p>
        </w:tc>
        <w:tc>
          <w:tcPr>
            <w:tcW w:w="1134" w:type="dxa"/>
          </w:tcPr>
          <w:p w:rsidR="00673A93" w:rsidRPr="009867EE" w:rsidRDefault="00673A93" w:rsidP="00673A93">
            <w:pPr>
              <w:jc w:val="center"/>
            </w:pPr>
            <w:r w:rsidRPr="009867EE">
              <w:t>39 %</w:t>
            </w:r>
          </w:p>
        </w:tc>
        <w:tc>
          <w:tcPr>
            <w:tcW w:w="1418" w:type="dxa"/>
          </w:tcPr>
          <w:p w:rsidR="00673A93" w:rsidRPr="00C25F8B" w:rsidRDefault="00673A93" w:rsidP="00673A93">
            <w:pPr>
              <w:jc w:val="center"/>
              <w:rPr>
                <w:b/>
              </w:rPr>
            </w:pPr>
            <w:r w:rsidRPr="00C25F8B">
              <w:rPr>
                <w:b/>
              </w:rPr>
              <w:t>13%</w:t>
            </w:r>
          </w:p>
        </w:tc>
      </w:tr>
      <w:tr w:rsidR="00673A93" w:rsidRPr="009867EE" w:rsidTr="00673A93">
        <w:tc>
          <w:tcPr>
            <w:tcW w:w="2127" w:type="dxa"/>
            <w:vMerge/>
            <w:shd w:val="clear" w:color="auto" w:fill="auto"/>
          </w:tcPr>
          <w:p w:rsidR="00673A93" w:rsidRPr="009867EE" w:rsidRDefault="00673A93" w:rsidP="00673A93"/>
        </w:tc>
        <w:tc>
          <w:tcPr>
            <w:tcW w:w="1134" w:type="dxa"/>
            <w:shd w:val="clear" w:color="auto" w:fill="auto"/>
          </w:tcPr>
          <w:p w:rsidR="00673A93" w:rsidRPr="009867EE" w:rsidRDefault="00673A93" w:rsidP="00673A93">
            <w:pPr>
              <w:jc w:val="center"/>
            </w:pPr>
            <w:r w:rsidRPr="009867EE">
              <w:t>10</w:t>
            </w:r>
          </w:p>
        </w:tc>
        <w:tc>
          <w:tcPr>
            <w:tcW w:w="1134" w:type="dxa"/>
            <w:shd w:val="clear" w:color="auto" w:fill="auto"/>
          </w:tcPr>
          <w:p w:rsidR="00673A93" w:rsidRPr="009867EE" w:rsidRDefault="00673A93" w:rsidP="00673A93">
            <w:pPr>
              <w:jc w:val="center"/>
            </w:pPr>
            <w:r w:rsidRPr="009867EE">
              <w:t>13</w:t>
            </w:r>
          </w:p>
        </w:tc>
        <w:tc>
          <w:tcPr>
            <w:tcW w:w="1134" w:type="dxa"/>
            <w:shd w:val="clear" w:color="auto" w:fill="auto"/>
          </w:tcPr>
          <w:p w:rsidR="00673A93" w:rsidRPr="009867EE" w:rsidRDefault="00673A93" w:rsidP="00673A93">
            <w:pPr>
              <w:jc w:val="center"/>
            </w:pPr>
            <w:r w:rsidRPr="009867EE">
              <w:t>5</w:t>
            </w:r>
          </w:p>
        </w:tc>
        <w:tc>
          <w:tcPr>
            <w:tcW w:w="1021" w:type="dxa"/>
          </w:tcPr>
          <w:p w:rsidR="00673A93" w:rsidRPr="009867EE" w:rsidRDefault="00673A93" w:rsidP="00673A93">
            <w:pPr>
              <w:jc w:val="center"/>
            </w:pPr>
            <w:r w:rsidRPr="009867EE">
              <w:t>22 %</w:t>
            </w:r>
          </w:p>
        </w:tc>
        <w:tc>
          <w:tcPr>
            <w:tcW w:w="1134" w:type="dxa"/>
          </w:tcPr>
          <w:p w:rsidR="00673A93" w:rsidRPr="009867EE" w:rsidRDefault="00673A93" w:rsidP="00673A93">
            <w:pPr>
              <w:jc w:val="center"/>
            </w:pPr>
            <w:r w:rsidRPr="009867EE">
              <w:t>4 %</w:t>
            </w:r>
          </w:p>
        </w:tc>
        <w:tc>
          <w:tcPr>
            <w:tcW w:w="1418" w:type="dxa"/>
          </w:tcPr>
          <w:p w:rsidR="00673A93" w:rsidRPr="00C25F8B" w:rsidRDefault="00673A93" w:rsidP="00673A93">
            <w:pPr>
              <w:jc w:val="center"/>
              <w:rPr>
                <w:b/>
              </w:rPr>
            </w:pPr>
            <w:r w:rsidRPr="00C25F8B">
              <w:rPr>
                <w:b/>
              </w:rPr>
              <w:t>16%</w:t>
            </w:r>
          </w:p>
        </w:tc>
      </w:tr>
      <w:tr w:rsidR="00673A93" w:rsidRPr="009867EE" w:rsidTr="00673A93">
        <w:trPr>
          <w:trHeight w:val="70"/>
        </w:trPr>
        <w:tc>
          <w:tcPr>
            <w:tcW w:w="2127" w:type="dxa"/>
            <w:vMerge/>
            <w:shd w:val="clear" w:color="auto" w:fill="auto"/>
          </w:tcPr>
          <w:p w:rsidR="00673A93" w:rsidRPr="009867EE" w:rsidRDefault="00673A93" w:rsidP="00673A93"/>
        </w:tc>
        <w:tc>
          <w:tcPr>
            <w:tcW w:w="1134" w:type="dxa"/>
            <w:shd w:val="clear" w:color="auto" w:fill="auto"/>
          </w:tcPr>
          <w:p w:rsidR="00673A93" w:rsidRPr="009867EE" w:rsidRDefault="00673A93" w:rsidP="00673A93">
            <w:pPr>
              <w:jc w:val="center"/>
            </w:pPr>
            <w:r w:rsidRPr="009867EE">
              <w:t>2</w:t>
            </w:r>
          </w:p>
        </w:tc>
        <w:tc>
          <w:tcPr>
            <w:tcW w:w="1134" w:type="dxa"/>
            <w:shd w:val="clear" w:color="auto" w:fill="auto"/>
          </w:tcPr>
          <w:p w:rsidR="00673A93" w:rsidRPr="009867EE" w:rsidRDefault="00673A93" w:rsidP="00673A93">
            <w:pPr>
              <w:jc w:val="center"/>
            </w:pPr>
            <w:r w:rsidRPr="009867EE">
              <w:t>3</w:t>
            </w:r>
          </w:p>
        </w:tc>
        <w:tc>
          <w:tcPr>
            <w:tcW w:w="1134" w:type="dxa"/>
            <w:shd w:val="clear" w:color="auto" w:fill="auto"/>
          </w:tcPr>
          <w:p w:rsidR="00673A93" w:rsidRPr="009867EE" w:rsidRDefault="00673A93" w:rsidP="00673A93">
            <w:pPr>
              <w:jc w:val="center"/>
            </w:pPr>
            <w:r w:rsidRPr="009867EE">
              <w:t>0</w:t>
            </w:r>
          </w:p>
        </w:tc>
        <w:tc>
          <w:tcPr>
            <w:tcW w:w="1021" w:type="dxa"/>
          </w:tcPr>
          <w:p w:rsidR="00673A93" w:rsidRPr="009867EE" w:rsidRDefault="00673A93" w:rsidP="00673A93">
            <w:pPr>
              <w:jc w:val="center"/>
            </w:pPr>
            <w:r w:rsidRPr="009867EE">
              <w:t>3 %</w:t>
            </w:r>
          </w:p>
        </w:tc>
        <w:tc>
          <w:tcPr>
            <w:tcW w:w="1134" w:type="dxa"/>
          </w:tcPr>
          <w:p w:rsidR="00673A93" w:rsidRPr="009867EE" w:rsidRDefault="00673A93" w:rsidP="00673A93">
            <w:pPr>
              <w:jc w:val="center"/>
            </w:pPr>
            <w:r w:rsidRPr="009867EE">
              <w:t>0 %</w:t>
            </w:r>
          </w:p>
        </w:tc>
        <w:tc>
          <w:tcPr>
            <w:tcW w:w="1418" w:type="dxa"/>
          </w:tcPr>
          <w:p w:rsidR="00673A93" w:rsidRPr="00C25F8B" w:rsidRDefault="00673A93" w:rsidP="00673A93">
            <w:pPr>
              <w:jc w:val="center"/>
              <w:rPr>
                <w:b/>
              </w:rPr>
            </w:pPr>
            <w:r w:rsidRPr="00C25F8B">
              <w:rPr>
                <w:b/>
              </w:rPr>
              <w:t>0%</w:t>
            </w:r>
          </w:p>
        </w:tc>
      </w:tr>
    </w:tbl>
    <w:p w:rsidR="00673A93" w:rsidRPr="009867EE" w:rsidRDefault="00673A93" w:rsidP="00673A93"/>
    <w:p w:rsidR="00673A93" w:rsidRPr="009867EE" w:rsidRDefault="00673A93" w:rsidP="00673A93">
      <w:r w:rsidRPr="009867EE">
        <w:t>В 2023 году в целях реализации годовой задачи «Формирование патриотических чувств у дошкольников через воспитание любви к родному краю, знакомство с традициями и обычаями русской народной культуры» в детском саду проводилась работа разнопланового характера в следующих направлениях: работа с педагогами, с детьми, с родителями, с социумом.</w:t>
      </w:r>
    </w:p>
    <w:p w:rsidR="00673A93" w:rsidRPr="009867EE" w:rsidRDefault="00673A93" w:rsidP="00673A93">
      <w:r w:rsidRPr="009867EE">
        <w:t>Деятельность по патриотическому воспитанию носит системный характер и направлена на формирование:</w:t>
      </w:r>
    </w:p>
    <w:p w:rsidR="00673A93" w:rsidRPr="009867EE" w:rsidRDefault="00673A93" w:rsidP="00673A93">
      <w:pPr>
        <w:numPr>
          <w:ilvl w:val="0"/>
          <w:numId w:val="29"/>
        </w:numPr>
        <w:spacing w:before="100" w:beforeAutospacing="1" w:after="100" w:afterAutospacing="1"/>
        <w:ind w:left="780" w:right="180"/>
        <w:contextualSpacing/>
      </w:pPr>
      <w:r w:rsidRPr="009867EE">
        <w:t>патриотизма и духовно-нравственных ценностей;</w:t>
      </w:r>
    </w:p>
    <w:p w:rsidR="00673A93" w:rsidRPr="009867EE" w:rsidRDefault="00673A93" w:rsidP="00673A93">
      <w:pPr>
        <w:numPr>
          <w:ilvl w:val="0"/>
          <w:numId w:val="29"/>
        </w:numPr>
        <w:spacing w:before="100" w:beforeAutospacing="1" w:after="100" w:afterAutospacing="1"/>
        <w:ind w:left="780" w:right="180"/>
        <w:contextualSpacing/>
      </w:pPr>
      <w:r w:rsidRPr="009867EE">
        <w:lastRenderedPageBreak/>
        <w:t>эмоционально-ценностного отношения к истории, культуре и традициям малой Родины и России;</w:t>
      </w:r>
    </w:p>
    <w:p w:rsidR="00673A93" w:rsidRPr="009867EE" w:rsidRDefault="00673A93" w:rsidP="00673A93">
      <w:pPr>
        <w:numPr>
          <w:ilvl w:val="0"/>
          <w:numId w:val="29"/>
        </w:numPr>
        <w:spacing w:before="100" w:beforeAutospacing="1" w:after="100" w:afterAutospacing="1"/>
        <w:ind w:left="780" w:right="180"/>
        <w:contextualSpacing/>
      </w:pPr>
      <w:r w:rsidRPr="009867EE">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673A93" w:rsidRPr="009867EE" w:rsidRDefault="00673A93" w:rsidP="00673A93"/>
    <w:p w:rsidR="00673A93" w:rsidRPr="009867EE" w:rsidRDefault="00673A93" w:rsidP="00673A93">
      <w:r w:rsidRPr="009867EE">
        <w:t>В группах детского сада прошли:</w:t>
      </w:r>
    </w:p>
    <w:p w:rsidR="00673A93" w:rsidRPr="009867EE" w:rsidRDefault="00673A93" w:rsidP="00673A93">
      <w:pPr>
        <w:numPr>
          <w:ilvl w:val="0"/>
          <w:numId w:val="30"/>
        </w:numPr>
        <w:spacing w:before="100" w:beforeAutospacing="1" w:after="100" w:afterAutospacing="1"/>
        <w:ind w:left="780" w:right="180"/>
        <w:contextualSpacing/>
      </w:pPr>
      <w:r w:rsidRPr="009867EE">
        <w:t>познавательные беседы: «Детям о блокадном Ленинграде», «Хотим быть сильными, смелыми», «Они защищали нашу Родину», «Рода войск», «Наши защитники», «Защитники Отечества» и т. д., рассматривание иллюстраций по теме, чтение художественной литературы;</w:t>
      </w:r>
    </w:p>
    <w:p w:rsidR="00673A93" w:rsidRPr="009867EE" w:rsidRDefault="00673A93" w:rsidP="00673A93">
      <w:pPr>
        <w:numPr>
          <w:ilvl w:val="0"/>
          <w:numId w:val="30"/>
        </w:numPr>
        <w:spacing w:before="100" w:beforeAutospacing="1" w:after="100" w:afterAutospacing="1"/>
        <w:ind w:left="780" w:right="180"/>
        <w:contextualSpacing/>
      </w:pPr>
      <w:r w:rsidRPr="009867EE">
        <w:t>просмотр мультимедийных презентаций, подготовленных воспитателями ДОО: «Профессия моряк», «Разведчики», «Военная пехота», которые обогатили знания детей о Российской армии, о родах войск, активизировали словарный запас;</w:t>
      </w:r>
    </w:p>
    <w:p w:rsidR="00673A93" w:rsidRPr="009867EE" w:rsidRDefault="00673A93" w:rsidP="00673A93">
      <w:pPr>
        <w:numPr>
          <w:ilvl w:val="0"/>
          <w:numId w:val="30"/>
        </w:numPr>
        <w:spacing w:before="100" w:beforeAutospacing="1" w:after="100" w:afterAutospacing="1"/>
        <w:ind w:left="780" w:right="180"/>
        <w:contextualSpacing/>
      </w:pPr>
      <w:r w:rsidRPr="009867EE">
        <w:t>подвижные игры и упражнения: «Разведчик и пограничник», «Чей отряд быстрей построится», «Самолеты», «Мы солдаты», «Самый меткий»;</w:t>
      </w:r>
    </w:p>
    <w:p w:rsidR="00673A93" w:rsidRPr="009867EE" w:rsidRDefault="00673A93" w:rsidP="00673A93">
      <w:pPr>
        <w:numPr>
          <w:ilvl w:val="0"/>
          <w:numId w:val="30"/>
        </w:numPr>
        <w:spacing w:before="100" w:beforeAutospacing="1" w:after="100" w:afterAutospacing="1"/>
        <w:ind w:left="780" w:right="180"/>
        <w:contextualSpacing/>
      </w:pPr>
      <w:r w:rsidRPr="009867EE">
        <w:t>Родители оказали неоценимую помощь в сборе фотоматериалов;</w:t>
      </w:r>
    </w:p>
    <w:p w:rsidR="00673A93" w:rsidRPr="009867EE" w:rsidRDefault="00673A93" w:rsidP="00673A93">
      <w:pPr>
        <w:numPr>
          <w:ilvl w:val="0"/>
          <w:numId w:val="30"/>
        </w:numPr>
        <w:spacing w:before="100" w:beforeAutospacing="1" w:after="100" w:afterAutospacing="1"/>
        <w:ind w:left="780" w:right="180"/>
      </w:pPr>
      <w:r w:rsidRPr="009867EE">
        <w:t>прослушивание музыкальных произведений и песен о Великой Отечественной войне;</w:t>
      </w:r>
    </w:p>
    <w:p w:rsidR="00673A93" w:rsidRPr="009867EE" w:rsidRDefault="00673A93" w:rsidP="00673A93">
      <w:pPr>
        <w:numPr>
          <w:ilvl w:val="0"/>
          <w:numId w:val="30"/>
        </w:numPr>
        <w:spacing w:before="100" w:beforeAutospacing="1" w:after="100" w:afterAutospacing="1"/>
        <w:ind w:left="780" w:right="180"/>
      </w:pPr>
      <w:proofErr w:type="spellStart"/>
      <w:r w:rsidRPr="009867EE">
        <w:t>Квест-игра</w:t>
      </w:r>
      <w:proofErr w:type="spellEnd"/>
      <w:r w:rsidRPr="009867EE">
        <w:t xml:space="preserve"> «Победа будет за нами».</w:t>
      </w:r>
    </w:p>
    <w:p w:rsidR="00673A93" w:rsidRPr="009867EE" w:rsidRDefault="00673A93" w:rsidP="00673A93">
      <w:r w:rsidRPr="009867EE">
        <w:t xml:space="preserve">В рамках физического развития проводятся образовательно-досуговые мероприятия: «День героев Отечества» и др.  – согласно календарному плану воспитательной работы детского сада. </w:t>
      </w:r>
    </w:p>
    <w:p w:rsidR="00673A93" w:rsidRPr="009867EE" w:rsidRDefault="00673A93" w:rsidP="00673A93">
      <w:r w:rsidRPr="009867EE">
        <w:t>В 2022-2023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673A93" w:rsidRPr="009867EE" w:rsidRDefault="00673A93" w:rsidP="00673A93">
      <w:r w:rsidRPr="009867EE">
        <w:t>Педагогами был оформлен тематический уголок в каждой возрастной группе Детского сада «Государственные символы России» с соблюдением всех правил размещения государственных символов России среди других флагов и гербов.</w:t>
      </w:r>
    </w:p>
    <w:p w:rsidR="00673A93" w:rsidRPr="009867EE" w:rsidRDefault="00673A93" w:rsidP="00673A93">
      <w:r w:rsidRPr="009867EE">
        <w:t>В рамках работы по формированию представлений о государственной символике у детей были запланированы и реализованы следующие мероприятия:</w:t>
      </w:r>
    </w:p>
    <w:p w:rsidR="00673A93" w:rsidRPr="009867EE" w:rsidRDefault="00673A93" w:rsidP="00673A93">
      <w:pPr>
        <w:numPr>
          <w:ilvl w:val="0"/>
          <w:numId w:val="31"/>
        </w:numPr>
        <w:spacing w:before="100" w:beforeAutospacing="1" w:after="100" w:afterAutospacing="1"/>
        <w:ind w:left="780" w:right="180"/>
        <w:contextualSpacing/>
      </w:pPr>
      <w:r w:rsidRPr="009867EE">
        <w:t xml:space="preserve">тематическая ООД по изучению государственных символов в возрастных группах; </w:t>
      </w:r>
    </w:p>
    <w:p w:rsidR="00673A93" w:rsidRPr="009867EE" w:rsidRDefault="00673A93" w:rsidP="00673A93">
      <w:pPr>
        <w:numPr>
          <w:ilvl w:val="0"/>
          <w:numId w:val="31"/>
        </w:numPr>
        <w:spacing w:before="100" w:beforeAutospacing="1" w:after="100" w:afterAutospacing="1"/>
        <w:ind w:left="780" w:right="180"/>
        <w:contextualSpacing/>
      </w:pPr>
      <w:r w:rsidRPr="009867EE">
        <w:t xml:space="preserve">беседы с учетом возрастных особенностей детей; </w:t>
      </w:r>
    </w:p>
    <w:p w:rsidR="00673A93" w:rsidRPr="009867EE" w:rsidRDefault="00673A93" w:rsidP="00673A93">
      <w:pPr>
        <w:numPr>
          <w:ilvl w:val="0"/>
          <w:numId w:val="31"/>
        </w:numPr>
        <w:spacing w:before="100" w:beforeAutospacing="1" w:after="100" w:afterAutospacing="1"/>
        <w:ind w:left="780" w:right="180"/>
        <w:contextualSpacing/>
      </w:pPr>
      <w:r w:rsidRPr="009867EE">
        <w:t>культурно-досуговые мероприятия: походы в исторические музеи;</w:t>
      </w:r>
    </w:p>
    <w:p w:rsidR="00673A93" w:rsidRPr="009867EE" w:rsidRDefault="00673A93" w:rsidP="00673A93">
      <w:pPr>
        <w:numPr>
          <w:ilvl w:val="0"/>
          <w:numId w:val="31"/>
        </w:numPr>
        <w:spacing w:before="100" w:beforeAutospacing="1" w:after="100" w:afterAutospacing="1"/>
        <w:ind w:left="780" w:right="180"/>
        <w:contextualSpacing/>
      </w:pPr>
      <w:r w:rsidRPr="009867EE">
        <w:t>музыкально-спортивный праздник в разновозрастной группе в День Российского флага;</w:t>
      </w:r>
    </w:p>
    <w:p w:rsidR="00673A93" w:rsidRPr="009867EE" w:rsidRDefault="00673A93" w:rsidP="00673A93">
      <w:pPr>
        <w:numPr>
          <w:ilvl w:val="0"/>
          <w:numId w:val="31"/>
        </w:numPr>
        <w:spacing w:before="100" w:beforeAutospacing="1" w:after="100" w:afterAutospacing="1"/>
        <w:ind w:left="780" w:right="180"/>
      </w:pPr>
      <w:r w:rsidRPr="009867EE">
        <w:t>мероприятия, приуроченные к празднованию памятных дат страны и региона.</w:t>
      </w:r>
    </w:p>
    <w:p w:rsidR="00673A93" w:rsidRPr="009867EE" w:rsidRDefault="00673A93" w:rsidP="00673A93">
      <w:r w:rsidRPr="009867EE">
        <w:t xml:space="preserve">Деятельность педагогического коллектива по патриотическому воспитанию и изучению </w:t>
      </w:r>
      <w:proofErr w:type="spellStart"/>
      <w:r w:rsidRPr="009867EE">
        <w:t>госсимволов</w:t>
      </w:r>
      <w:proofErr w:type="spellEnd"/>
      <w:r w:rsidRPr="009867EE">
        <w:t xml:space="preserve"> дошкольниками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 </w:t>
      </w:r>
    </w:p>
    <w:p w:rsidR="00673A93" w:rsidRPr="009867EE" w:rsidRDefault="00673A93" w:rsidP="00673A93">
      <w:r w:rsidRPr="009867EE">
        <w:t xml:space="preserve">Воспитательная работа в 2022 </w:t>
      </w:r>
      <w:r w:rsidR="005D54A7">
        <w:t>-2023</w:t>
      </w:r>
      <w:r w:rsidRPr="009867EE">
        <w:t>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w:t>
      </w:r>
    </w:p>
    <w:p w:rsidR="00673A93" w:rsidRPr="009867EE" w:rsidRDefault="00673A93" w:rsidP="00673A93">
      <w:pPr>
        <w:numPr>
          <w:ilvl w:val="0"/>
          <w:numId w:val="32"/>
        </w:numPr>
        <w:spacing w:before="100" w:beforeAutospacing="1" w:after="100" w:afterAutospacing="1"/>
        <w:ind w:left="780" w:right="180"/>
        <w:contextualSpacing/>
      </w:pPr>
      <w:r w:rsidRPr="009867EE">
        <w:t>коллективные мероприятия;</w:t>
      </w:r>
    </w:p>
    <w:p w:rsidR="00673A93" w:rsidRPr="009867EE" w:rsidRDefault="00673A93" w:rsidP="00673A93">
      <w:pPr>
        <w:numPr>
          <w:ilvl w:val="0"/>
          <w:numId w:val="32"/>
        </w:numPr>
        <w:spacing w:before="100" w:beforeAutospacing="1" w:after="100" w:afterAutospacing="1"/>
        <w:ind w:left="780" w:right="180"/>
        <w:contextualSpacing/>
      </w:pPr>
      <w:r w:rsidRPr="009867EE">
        <w:t>тематические досуги;</w:t>
      </w:r>
    </w:p>
    <w:p w:rsidR="00673A93" w:rsidRPr="009867EE" w:rsidRDefault="00673A93" w:rsidP="00673A93">
      <w:pPr>
        <w:numPr>
          <w:ilvl w:val="0"/>
          <w:numId w:val="32"/>
        </w:numPr>
        <w:spacing w:before="100" w:beforeAutospacing="1" w:after="100" w:afterAutospacing="1"/>
        <w:ind w:left="780" w:right="180"/>
        <w:contextualSpacing/>
      </w:pPr>
      <w:r w:rsidRPr="009867EE">
        <w:t>выставки;</w:t>
      </w:r>
    </w:p>
    <w:p w:rsidR="00673A93" w:rsidRPr="009867EE" w:rsidRDefault="00673A93" w:rsidP="00673A93">
      <w:pPr>
        <w:numPr>
          <w:ilvl w:val="0"/>
          <w:numId w:val="32"/>
        </w:numPr>
        <w:spacing w:before="100" w:beforeAutospacing="1" w:after="100" w:afterAutospacing="1"/>
        <w:ind w:left="780" w:right="180"/>
        <w:contextualSpacing/>
      </w:pPr>
      <w:r w:rsidRPr="009867EE">
        <w:t>акции;</w:t>
      </w:r>
    </w:p>
    <w:p w:rsidR="00673A93" w:rsidRPr="009867EE" w:rsidRDefault="00673A93" w:rsidP="00673A93">
      <w:pPr>
        <w:numPr>
          <w:ilvl w:val="0"/>
          <w:numId w:val="32"/>
        </w:numPr>
        <w:spacing w:before="100" w:beforeAutospacing="1" w:after="100" w:afterAutospacing="1"/>
        <w:ind w:left="780" w:right="180"/>
      </w:pPr>
      <w:r w:rsidRPr="009867EE">
        <w:t>встречи в «Родительском университете» и др.</w:t>
      </w:r>
    </w:p>
    <w:p w:rsidR="00673A93" w:rsidRPr="009867EE" w:rsidRDefault="00673A93" w:rsidP="00673A93">
      <w:r w:rsidRPr="009867EE">
        <w:lastRenderedPageBreak/>
        <w:t>Деятельность Детского сада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w:t>
      </w:r>
    </w:p>
    <w:p w:rsidR="00673A93" w:rsidRPr="009867EE" w:rsidRDefault="00673A93" w:rsidP="00673A93">
      <w:r w:rsidRPr="009867EE">
        <w:t xml:space="preserve">В основу воспитательно-образовательного процесса МДОУ в 2022- 2023 году были положены основная образовательная программа дошкольного образования,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и адаптированная образовательная программа для детей с ОВЗ. 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обеспечить бесшовный переход воспитанников детского сада в школу. </w:t>
      </w:r>
    </w:p>
    <w:p w:rsidR="0002339C" w:rsidRPr="000B07E3" w:rsidRDefault="0002339C" w:rsidP="0002339C">
      <w:pPr>
        <w:rPr>
          <w:highlight w:val="yellow"/>
        </w:rPr>
      </w:pPr>
    </w:p>
    <w:p w:rsidR="00A13A44" w:rsidRPr="000B07E3" w:rsidRDefault="00A13A44" w:rsidP="0002339C">
      <w:pPr>
        <w:rPr>
          <w:highlight w:val="yellow"/>
        </w:rPr>
      </w:pPr>
    </w:p>
    <w:p w:rsidR="002712C7" w:rsidRPr="005D54A7" w:rsidRDefault="00963A98" w:rsidP="0064405D">
      <w:pPr>
        <w:rPr>
          <w:rFonts w:eastAsia="Arial Unicode MS"/>
          <w:b/>
          <w:kern w:val="1"/>
        </w:rPr>
      </w:pPr>
      <w:r w:rsidRPr="005D54A7">
        <w:rPr>
          <w:rFonts w:eastAsia="Arial Unicode MS"/>
          <w:b/>
          <w:kern w:val="1"/>
        </w:rPr>
        <w:t>2</w:t>
      </w:r>
      <w:r w:rsidR="002712C7" w:rsidRPr="005D54A7">
        <w:rPr>
          <w:rFonts w:eastAsia="Arial Unicode MS"/>
          <w:b/>
          <w:kern w:val="1"/>
        </w:rPr>
        <w:t>.</w:t>
      </w:r>
      <w:r w:rsidR="00A01194" w:rsidRPr="005D54A7">
        <w:rPr>
          <w:rFonts w:eastAsia="Arial Unicode MS"/>
          <w:b/>
          <w:kern w:val="1"/>
        </w:rPr>
        <w:t>Физическое развитие воспитанников:</w:t>
      </w:r>
    </w:p>
    <w:p w:rsidR="00A01CD3" w:rsidRPr="005D54A7" w:rsidRDefault="00A01CD3" w:rsidP="00A01CD3">
      <w:pPr>
        <w:rPr>
          <w:rFonts w:eastAsia="Arial Unicode MS"/>
          <w:b/>
          <w:kern w:val="1"/>
        </w:rPr>
      </w:pPr>
    </w:p>
    <w:p w:rsidR="00A01CD3" w:rsidRPr="00A01CD3" w:rsidRDefault="00A01CD3" w:rsidP="00A01CD3">
      <w:pPr>
        <w:shd w:val="clear" w:color="auto" w:fill="FFFFFF"/>
        <w:ind w:firstLine="708"/>
        <w:jc w:val="both"/>
        <w:rPr>
          <w:color w:val="FF0000"/>
        </w:rPr>
      </w:pPr>
      <w:r w:rsidRPr="00A01CD3">
        <w:t xml:space="preserve">Сохранение и укрепление здоровья воспитанников - это приоритетное направление нашего дошкольного учреждения. Анализируя работу по образовательной области «Физическое развитие» следует отметить, что работа ведется во всех возрастных группах. Для физического развития детей использовались различные формы организации физического воспитания: физкультурные занятия, утренняя гимнастика, корригирующая и дыхательная гимнастика, упражнения на релаксацию, </w:t>
      </w:r>
      <w:proofErr w:type="spellStart"/>
      <w:r w:rsidRPr="00A01CD3">
        <w:t>кинезиологические</w:t>
      </w:r>
      <w:proofErr w:type="spellEnd"/>
      <w:r w:rsidRPr="00A01CD3">
        <w:t xml:space="preserve"> упражнения.  В течение года закреплялись, уточнялись знания детей о значении культуры и спорта. Дети знают, зачем надо заниматься физкультурой. В беседах с детьми педагоги ДОУ старались сформировать представление ребенка о себе, о здоровом образе жизни, правилах гигиены, охране здоровья. К моменту выпуска в школу дети имеют четкие представления, навыки и привычки здорового образа жизни. На достаточно высоком уровне проводились спортивные праздники и развлечения, организовали и провели в детском саду «Неделю здоровья». Во всех этих мероприятиях прослеживалось педагогическое взаимодействие, интегрированный подход всех педагогов ДОУ: воспитателей, инструктора по физической культуре, музыкального руководителя, учителя-логопеда. </w:t>
      </w:r>
    </w:p>
    <w:p w:rsidR="00A01CD3" w:rsidRPr="00A01CD3" w:rsidRDefault="00A01CD3" w:rsidP="00A01CD3">
      <w:r w:rsidRPr="00A01CD3">
        <w:t xml:space="preserve">        В детском саду созданы условия для оптимизации физкультурно-оздоровительной работы. «Физическую культуру» широко использовали с другими образовательными областями, увеличили двигательную активность детей в течение дня; разнообразили формы проведения физкультурных занятий (ритмическая гимнастика, оздоровительный бег, по единому сюжету, тематические и др.), что формирует у детей, особенно младшего дошкольного возраста, интерес, а в дальнейшем и осознанное отношение к занятиям физкультурой, формируют у детей потребность к творческой двигательной активности, пополнили спортивную комнату стандартным и нестандартным физкультурным оборудованием, что позволило разнообразить виды выполнения движений и качество их выполнения; пополнить группы и групповые площадки спортивным инвентарем для занятий, для организации физической активности детей; с детьми и родителями проводили беседы о здоровье и физическом совершенствовании, спорте и гигиене. </w:t>
      </w:r>
    </w:p>
    <w:p w:rsidR="00A01CD3" w:rsidRPr="00A01CD3" w:rsidRDefault="00A01CD3" w:rsidP="00A01CD3">
      <w:r w:rsidRPr="00A01CD3">
        <w:t xml:space="preserve">Для повышения профессионального уровня молодых педагогов была создана творческая группа педагогов по </w:t>
      </w:r>
      <w:proofErr w:type="spellStart"/>
      <w:r w:rsidRPr="00A01CD3">
        <w:t>физкультурно</w:t>
      </w:r>
      <w:proofErr w:type="spellEnd"/>
      <w:r w:rsidRPr="00A01CD3">
        <w:t xml:space="preserve"> - оздоровительному направлению. Руководителем этой ТГ стала Новицкая Ирина Дмитриевна, опытный инструктор по ФК.</w:t>
      </w:r>
    </w:p>
    <w:p w:rsidR="00A01CD3" w:rsidRDefault="00A01CD3" w:rsidP="0064405D">
      <w:pPr>
        <w:rPr>
          <w:rFonts w:eastAsia="Arial Unicode MS"/>
          <w:b/>
          <w:kern w:val="1"/>
          <w:highlight w:val="yellow"/>
        </w:rPr>
      </w:pPr>
    </w:p>
    <w:p w:rsidR="00A01CD3" w:rsidRPr="009867EE" w:rsidRDefault="00A01CD3" w:rsidP="00A01CD3">
      <w:r w:rsidRPr="009867EE">
        <w:t>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Организация воспитательно-</w:t>
      </w:r>
      <w:r w:rsidRPr="009867EE">
        <w:lastRenderedPageBreak/>
        <w:t>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Детского сада на основании перспективного и календарно-тематического планирования.</w:t>
      </w:r>
    </w:p>
    <w:p w:rsidR="00A01CD3" w:rsidRPr="00E67F47" w:rsidRDefault="00A01CD3" w:rsidP="00A01CD3">
      <w:r w:rsidRPr="009867EE">
        <w:t xml:space="preserve">Занятия в рамках образовательной деятельности ведутся по подгруппам. Продолжительность занятий соответствует </w:t>
      </w:r>
      <w:r w:rsidR="00E67F47" w:rsidRPr="00E67F47">
        <w:t>с </w:t>
      </w:r>
      <w:proofErr w:type="spellStart"/>
      <w:r w:rsidR="00E67F47" w:rsidRPr="00E67F47">
        <w:t>СанПиН</w:t>
      </w:r>
      <w:proofErr w:type="spellEnd"/>
      <w:r w:rsidR="00E67F47" w:rsidRPr="00E67F47">
        <w:t xml:space="preserve"> 32.4.3648-20 </w:t>
      </w:r>
      <w:r w:rsidRPr="00E67F47">
        <w:t>и составляет в группах с детьми:</w:t>
      </w:r>
    </w:p>
    <w:p w:rsidR="00A01CD3" w:rsidRPr="00E67F47" w:rsidRDefault="00A01CD3" w:rsidP="00A01CD3">
      <w:pPr>
        <w:numPr>
          <w:ilvl w:val="0"/>
          <w:numId w:val="33"/>
        </w:numPr>
        <w:spacing w:before="100" w:beforeAutospacing="1" w:after="100" w:afterAutospacing="1"/>
        <w:ind w:left="780" w:right="180"/>
        <w:contextualSpacing/>
      </w:pPr>
      <w:r w:rsidRPr="00E67F47">
        <w:t>от 1,5 до 3 лет — до 10 минут;</w:t>
      </w:r>
    </w:p>
    <w:p w:rsidR="00A01CD3" w:rsidRPr="00E67F47" w:rsidRDefault="00A01CD3" w:rsidP="00A01CD3">
      <w:pPr>
        <w:numPr>
          <w:ilvl w:val="0"/>
          <w:numId w:val="33"/>
        </w:numPr>
        <w:spacing w:before="100" w:beforeAutospacing="1" w:after="100" w:afterAutospacing="1"/>
        <w:ind w:left="780" w:right="180"/>
        <w:contextualSpacing/>
      </w:pPr>
      <w:r w:rsidRPr="00E67F47">
        <w:t>от 3 до 4 лет — до 15 минут;</w:t>
      </w:r>
    </w:p>
    <w:p w:rsidR="00A01CD3" w:rsidRPr="00E67F47" w:rsidRDefault="00A01CD3" w:rsidP="00A01CD3">
      <w:pPr>
        <w:numPr>
          <w:ilvl w:val="0"/>
          <w:numId w:val="33"/>
        </w:numPr>
        <w:spacing w:before="100" w:beforeAutospacing="1" w:after="100" w:afterAutospacing="1"/>
        <w:ind w:left="780" w:right="180"/>
        <w:contextualSpacing/>
      </w:pPr>
      <w:r w:rsidRPr="00E67F47">
        <w:t>от 4 до 5 лет — до 20 минут;</w:t>
      </w:r>
    </w:p>
    <w:p w:rsidR="00A01CD3" w:rsidRPr="00E67F47" w:rsidRDefault="00A01CD3" w:rsidP="00A01CD3">
      <w:pPr>
        <w:numPr>
          <w:ilvl w:val="0"/>
          <w:numId w:val="33"/>
        </w:numPr>
        <w:spacing w:before="100" w:beforeAutospacing="1" w:after="100" w:afterAutospacing="1"/>
        <w:ind w:left="780" w:right="180"/>
        <w:contextualSpacing/>
      </w:pPr>
      <w:r w:rsidRPr="00E67F47">
        <w:t>от 5 до 6 лет — до 25 минут;</w:t>
      </w:r>
    </w:p>
    <w:p w:rsidR="00A01CD3" w:rsidRPr="00E67F47" w:rsidRDefault="00A01CD3" w:rsidP="00A01CD3">
      <w:pPr>
        <w:numPr>
          <w:ilvl w:val="0"/>
          <w:numId w:val="33"/>
        </w:numPr>
        <w:spacing w:before="100" w:beforeAutospacing="1" w:after="100" w:afterAutospacing="1"/>
        <w:ind w:left="780" w:right="180"/>
      </w:pPr>
      <w:r w:rsidRPr="00E67F47">
        <w:t>от 6 до 7 лет — до 30 минут.</w:t>
      </w:r>
    </w:p>
    <w:p w:rsidR="00A01CD3" w:rsidRPr="00E67F47" w:rsidRDefault="00A01CD3" w:rsidP="00A01CD3">
      <w:r w:rsidRPr="00E67F47">
        <w:t>Между занятиями в рамках образовательной деятельности предусмотрены перерывы продолжительностью не менее 10 минут.</w:t>
      </w:r>
    </w:p>
    <w:p w:rsidR="00A01CD3" w:rsidRPr="00E67F47" w:rsidRDefault="00A01CD3" w:rsidP="00A01CD3">
      <w:r w:rsidRPr="00E67F47">
        <w:t>Основной формой детской деятельности –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A01CD3" w:rsidRPr="00E67F47" w:rsidRDefault="00A01CD3" w:rsidP="00A01CD3">
      <w:r w:rsidRPr="00E67F47">
        <w:t xml:space="preserve">Чтобы не допустить распространения </w:t>
      </w:r>
      <w:proofErr w:type="spellStart"/>
      <w:r w:rsidRPr="00E67F47">
        <w:t>коронавирусной</w:t>
      </w:r>
      <w:proofErr w:type="spellEnd"/>
      <w:r w:rsidRPr="00E67F47">
        <w:t xml:space="preserve"> инфекции, администрация Детского сада в 2022- 2023 уч. году продолжила соблюдать ограничительные и профилактические меры в соответствии с </w:t>
      </w:r>
      <w:proofErr w:type="spellStart"/>
      <w:r w:rsidR="00E67F47" w:rsidRPr="00E67F47">
        <w:t>СанПиН</w:t>
      </w:r>
      <w:proofErr w:type="spellEnd"/>
      <w:r w:rsidR="00E67F47" w:rsidRPr="00E67F47">
        <w:t xml:space="preserve"> </w:t>
      </w:r>
      <w:r w:rsidRPr="00E67F47">
        <w:t> 3</w:t>
      </w:r>
      <w:r w:rsidR="00E67F47" w:rsidRPr="00E67F47">
        <w:t xml:space="preserve">2.4.3648-20 и </w:t>
      </w:r>
    </w:p>
    <w:p w:rsidR="00A01CD3" w:rsidRPr="009867EE" w:rsidRDefault="00A01CD3" w:rsidP="00A01CD3">
      <w:pPr>
        <w:numPr>
          <w:ilvl w:val="0"/>
          <w:numId w:val="34"/>
        </w:numPr>
        <w:spacing w:before="100" w:beforeAutospacing="1" w:after="100" w:afterAutospacing="1"/>
        <w:ind w:left="780" w:right="180"/>
        <w:contextualSpacing/>
      </w:pPr>
      <w:r w:rsidRPr="00E67F47">
        <w:t>ежедневный усиленный фильтр воспитанников и работников — термометрия с помощью бесконтактных термометров и опрос на наличие признаков</w:t>
      </w:r>
      <w:r w:rsidRPr="009867EE">
        <w:t xml:space="preserve"> инфекционных заболеваний. Лица с признаками инфекционных заболеваний изолировались, а Детский сад уведомлял территориальный орган Роспотребнадзора;</w:t>
      </w:r>
    </w:p>
    <w:p w:rsidR="00A01CD3" w:rsidRPr="009867EE" w:rsidRDefault="00A01CD3" w:rsidP="00A01CD3">
      <w:pPr>
        <w:numPr>
          <w:ilvl w:val="0"/>
          <w:numId w:val="34"/>
        </w:numPr>
        <w:spacing w:before="100" w:beforeAutospacing="1" w:after="100" w:afterAutospacing="1"/>
        <w:ind w:left="780" w:right="180"/>
        <w:contextualSpacing/>
      </w:pPr>
      <w:r w:rsidRPr="009867EE">
        <w:t>еженедельная генеральная уборка с применением дезинфицирующих средств, разведенных в концентрациях по вирусному режиму;</w:t>
      </w:r>
    </w:p>
    <w:p w:rsidR="00A01CD3" w:rsidRPr="009867EE" w:rsidRDefault="00A01CD3" w:rsidP="00A01CD3">
      <w:pPr>
        <w:numPr>
          <w:ilvl w:val="0"/>
          <w:numId w:val="34"/>
        </w:numPr>
        <w:spacing w:before="100" w:beforeAutospacing="1" w:after="100" w:afterAutospacing="1"/>
        <w:ind w:left="780" w:right="180"/>
        <w:contextualSpacing/>
      </w:pPr>
      <w:r w:rsidRPr="009867EE">
        <w:t>ежедневная влажная уборка с обработкой всех контактных поверхностей, игрушек и оборудования дезинфицирующими средствами;</w:t>
      </w:r>
    </w:p>
    <w:p w:rsidR="00A01CD3" w:rsidRPr="009867EE" w:rsidRDefault="00A01CD3" w:rsidP="00A01CD3">
      <w:pPr>
        <w:numPr>
          <w:ilvl w:val="0"/>
          <w:numId w:val="34"/>
        </w:numPr>
        <w:spacing w:before="100" w:beforeAutospacing="1" w:after="100" w:afterAutospacing="1"/>
        <w:ind w:left="780" w:right="180"/>
        <w:contextualSpacing/>
      </w:pPr>
      <w:r w:rsidRPr="009867EE">
        <w:t>дезинфекция посуды, столовых приборов после каждого использования;</w:t>
      </w:r>
    </w:p>
    <w:p w:rsidR="00A01CD3" w:rsidRPr="009867EE" w:rsidRDefault="00A01CD3" w:rsidP="00A01CD3">
      <w:pPr>
        <w:numPr>
          <w:ilvl w:val="0"/>
          <w:numId w:val="34"/>
        </w:numPr>
        <w:spacing w:before="100" w:beforeAutospacing="1" w:after="100" w:afterAutospacing="1"/>
        <w:ind w:left="780" w:right="180"/>
        <w:contextualSpacing/>
      </w:pPr>
      <w:r w:rsidRPr="009867EE">
        <w:t>использование бактерицидных установок в групповых комнатах;</w:t>
      </w:r>
    </w:p>
    <w:p w:rsidR="00A01CD3" w:rsidRPr="009867EE" w:rsidRDefault="00A01CD3" w:rsidP="00A01CD3">
      <w:pPr>
        <w:numPr>
          <w:ilvl w:val="0"/>
          <w:numId w:val="34"/>
        </w:numPr>
        <w:spacing w:before="100" w:beforeAutospacing="1" w:after="100" w:afterAutospacing="1"/>
        <w:ind w:left="780" w:right="180"/>
      </w:pPr>
      <w:r w:rsidRPr="009867EE">
        <w:t>частое проветривание групповых комнат в отсутствие воспитанников.</w:t>
      </w:r>
    </w:p>
    <w:p w:rsidR="00A01CD3" w:rsidRPr="009867EE" w:rsidRDefault="00A01CD3" w:rsidP="00A01CD3">
      <w:r w:rsidRPr="009867EE">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9867EE">
        <w:br/>
        <w:t>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rsidR="00A01CD3" w:rsidRPr="009867EE" w:rsidRDefault="00A01CD3" w:rsidP="00A01CD3">
      <w:pPr>
        <w:numPr>
          <w:ilvl w:val="0"/>
          <w:numId w:val="35"/>
        </w:numPr>
        <w:spacing w:before="100" w:beforeAutospacing="1" w:after="100" w:afterAutospacing="1"/>
        <w:ind w:left="780" w:right="180"/>
        <w:contextualSpacing/>
      </w:pPr>
      <w:r w:rsidRPr="009867EE">
        <w:t>профилактические, оздоровительные мероприятия;</w:t>
      </w:r>
    </w:p>
    <w:p w:rsidR="00A01CD3" w:rsidRPr="009867EE" w:rsidRDefault="00A01CD3" w:rsidP="00A01CD3">
      <w:pPr>
        <w:numPr>
          <w:ilvl w:val="0"/>
          <w:numId w:val="35"/>
        </w:numPr>
        <w:spacing w:before="100" w:beforeAutospacing="1" w:after="100" w:afterAutospacing="1"/>
        <w:ind w:left="780" w:right="180"/>
        <w:contextualSpacing/>
      </w:pPr>
      <w:r w:rsidRPr="009867EE">
        <w:t>общеукрепляющую терапию (витаминотерапия, полоскание горла, применение фитонцидов);</w:t>
      </w:r>
    </w:p>
    <w:p w:rsidR="00A01CD3" w:rsidRPr="009867EE" w:rsidRDefault="00A01CD3" w:rsidP="00A01CD3">
      <w:pPr>
        <w:numPr>
          <w:ilvl w:val="0"/>
          <w:numId w:val="35"/>
        </w:numPr>
        <w:spacing w:before="100" w:beforeAutospacing="1" w:after="100" w:afterAutospacing="1"/>
        <w:ind w:left="780" w:right="180"/>
        <w:contextualSpacing/>
      </w:pPr>
      <w:r w:rsidRPr="009867EE">
        <w:t>организацию рационального питания (четырехразовый режим питания);</w:t>
      </w:r>
    </w:p>
    <w:p w:rsidR="00A01CD3" w:rsidRPr="009867EE" w:rsidRDefault="00A01CD3" w:rsidP="00A01CD3">
      <w:pPr>
        <w:numPr>
          <w:ilvl w:val="0"/>
          <w:numId w:val="35"/>
        </w:numPr>
        <w:spacing w:before="100" w:beforeAutospacing="1" w:after="100" w:afterAutospacing="1"/>
        <w:ind w:left="780" w:right="180"/>
        <w:contextualSpacing/>
      </w:pPr>
      <w:r w:rsidRPr="009867EE">
        <w:t>санитарно-гигиенические и противоэпидемиологические мероприятия;</w:t>
      </w:r>
    </w:p>
    <w:p w:rsidR="00A01CD3" w:rsidRPr="009867EE" w:rsidRDefault="00A01CD3" w:rsidP="00A01CD3">
      <w:pPr>
        <w:numPr>
          <w:ilvl w:val="0"/>
          <w:numId w:val="35"/>
        </w:numPr>
        <w:spacing w:before="100" w:beforeAutospacing="1" w:after="100" w:afterAutospacing="1"/>
        <w:ind w:left="780" w:right="180"/>
        <w:contextualSpacing/>
      </w:pPr>
      <w:r w:rsidRPr="009867EE">
        <w:t>двигательную активность;</w:t>
      </w:r>
    </w:p>
    <w:p w:rsidR="00A01CD3" w:rsidRPr="009867EE" w:rsidRDefault="00A01CD3" w:rsidP="00A01CD3">
      <w:pPr>
        <w:numPr>
          <w:ilvl w:val="0"/>
          <w:numId w:val="35"/>
        </w:numPr>
        <w:spacing w:before="100" w:beforeAutospacing="1" w:after="100" w:afterAutospacing="1"/>
        <w:ind w:left="780" w:right="180"/>
        <w:contextualSpacing/>
      </w:pPr>
      <w:r w:rsidRPr="009867EE">
        <w:t>комплекс закаливающих мероприятий;</w:t>
      </w:r>
    </w:p>
    <w:p w:rsidR="00A01CD3" w:rsidRPr="009867EE" w:rsidRDefault="00A01CD3" w:rsidP="00A01CD3">
      <w:pPr>
        <w:numPr>
          <w:ilvl w:val="0"/>
          <w:numId w:val="35"/>
        </w:numPr>
        <w:spacing w:before="100" w:beforeAutospacing="1" w:after="100" w:afterAutospacing="1"/>
        <w:ind w:left="780" w:right="180"/>
        <w:contextualSpacing/>
      </w:pPr>
      <w:r w:rsidRPr="009867EE">
        <w:t xml:space="preserve">использование </w:t>
      </w:r>
      <w:proofErr w:type="spellStart"/>
      <w:r w:rsidRPr="009867EE">
        <w:t>здоровьесберегающих</w:t>
      </w:r>
      <w:proofErr w:type="spellEnd"/>
      <w:r w:rsidRPr="009867EE">
        <w:t xml:space="preserve"> технологий и методик (дыхательные гимнастики, индивидуальные физические упражнения, занятия в сухом бассейне);</w:t>
      </w:r>
    </w:p>
    <w:p w:rsidR="00A01CD3" w:rsidRPr="009867EE" w:rsidRDefault="00A01CD3" w:rsidP="00A01CD3">
      <w:pPr>
        <w:numPr>
          <w:ilvl w:val="0"/>
          <w:numId w:val="35"/>
        </w:numPr>
        <w:spacing w:before="100" w:beforeAutospacing="1" w:after="100" w:afterAutospacing="1"/>
        <w:ind w:left="780" w:right="180"/>
      </w:pPr>
      <w:r w:rsidRPr="009867EE">
        <w:t>режим проветривания и </w:t>
      </w:r>
      <w:proofErr w:type="spellStart"/>
      <w:r w:rsidRPr="009867EE">
        <w:t>кварцевания</w:t>
      </w:r>
      <w:proofErr w:type="spellEnd"/>
      <w:r w:rsidRPr="009867EE">
        <w:t>.</w:t>
      </w:r>
    </w:p>
    <w:p w:rsidR="00A01CD3" w:rsidRPr="009867EE" w:rsidRDefault="00A01CD3" w:rsidP="00A01CD3">
      <w:r w:rsidRPr="009867EE">
        <w:lastRenderedPageBreak/>
        <w:t xml:space="preserve">Благодаря созданию медико-педагогических условий и системе оздоровительных мероприятий показатели физического здоровья детей улучшились. </w:t>
      </w:r>
    </w:p>
    <w:p w:rsidR="00A01CD3" w:rsidRPr="009867EE" w:rsidRDefault="00A01CD3" w:rsidP="00A01CD3">
      <w:pPr>
        <w:pStyle w:val="TableContents"/>
        <w:ind w:firstLine="708"/>
        <w:jc w:val="center"/>
        <w:rPr>
          <w:rFonts w:eastAsia="Times New Roman" w:cs="Times New Roman"/>
          <w:color w:val="auto"/>
          <w:kern w:val="0"/>
          <w:lang w:val="ru-RU" w:eastAsia="ru-RU" w:bidi="ar-SA"/>
        </w:rPr>
      </w:pPr>
      <w:r w:rsidRPr="009867EE">
        <w:rPr>
          <w:rFonts w:eastAsia="Times New Roman" w:cs="Times New Roman"/>
          <w:color w:val="auto"/>
          <w:kern w:val="0"/>
          <w:lang w:val="ru-RU" w:eastAsia="ru-RU" w:bidi="ar-SA"/>
        </w:rPr>
        <w:t>Результаты анализа посещаемости и заболеваемости детей в сравнительных показателях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gridCol w:w="549"/>
        <w:gridCol w:w="759"/>
        <w:gridCol w:w="549"/>
        <w:gridCol w:w="865"/>
        <w:gridCol w:w="549"/>
        <w:gridCol w:w="705"/>
        <w:gridCol w:w="605"/>
        <w:gridCol w:w="705"/>
        <w:gridCol w:w="604"/>
        <w:gridCol w:w="705"/>
        <w:gridCol w:w="634"/>
        <w:gridCol w:w="634"/>
      </w:tblGrid>
      <w:tr w:rsidR="00A01CD3" w:rsidRPr="009867EE" w:rsidTr="008201A7">
        <w:trPr>
          <w:trHeight w:val="606"/>
          <w:jc w:val="center"/>
        </w:trPr>
        <w:tc>
          <w:tcPr>
            <w:tcW w:w="1895" w:type="dxa"/>
            <w:vMerge w:val="restart"/>
            <w:tcBorders>
              <w:top w:val="single" w:sz="18" w:space="0" w:color="auto"/>
              <w:left w:val="single" w:sz="18" w:space="0" w:color="auto"/>
              <w:right w:val="single" w:sz="18" w:space="0" w:color="auto"/>
            </w:tcBorders>
            <w:vAlign w:val="center"/>
            <w:hideMark/>
          </w:tcPr>
          <w:p w:rsidR="00A01CD3" w:rsidRPr="009867EE" w:rsidRDefault="00A01CD3" w:rsidP="008201A7">
            <w:pPr>
              <w:jc w:val="center"/>
            </w:pPr>
            <w:r w:rsidRPr="009867EE">
              <w:t>Группы</w:t>
            </w:r>
          </w:p>
          <w:p w:rsidR="00A01CD3" w:rsidRPr="009867EE" w:rsidRDefault="00A01CD3" w:rsidP="008201A7">
            <w:pPr>
              <w:jc w:val="center"/>
            </w:pPr>
          </w:p>
          <w:p w:rsidR="00A01CD3" w:rsidRPr="009867EE" w:rsidRDefault="00A01CD3" w:rsidP="008201A7">
            <w:pPr>
              <w:jc w:val="center"/>
            </w:pPr>
          </w:p>
          <w:p w:rsidR="00A01CD3" w:rsidRPr="009867EE" w:rsidRDefault="00A01CD3" w:rsidP="008201A7">
            <w:pPr>
              <w:jc w:val="center"/>
            </w:pPr>
          </w:p>
          <w:p w:rsidR="00A01CD3" w:rsidRPr="009867EE" w:rsidRDefault="00A01CD3" w:rsidP="008201A7">
            <w:pPr>
              <w:jc w:val="center"/>
            </w:pPr>
          </w:p>
          <w:p w:rsidR="00A01CD3" w:rsidRPr="009867EE" w:rsidRDefault="00A01CD3" w:rsidP="008201A7">
            <w:pPr>
              <w:jc w:val="center"/>
            </w:pPr>
          </w:p>
          <w:p w:rsidR="00A01CD3" w:rsidRPr="009867EE" w:rsidRDefault="00A01CD3" w:rsidP="008201A7">
            <w:pPr>
              <w:jc w:val="center"/>
            </w:pPr>
          </w:p>
          <w:p w:rsidR="00A01CD3" w:rsidRPr="009867EE" w:rsidRDefault="00A01CD3" w:rsidP="008201A7">
            <w:pPr>
              <w:jc w:val="center"/>
            </w:pPr>
          </w:p>
          <w:p w:rsidR="00A01CD3" w:rsidRPr="009867EE" w:rsidRDefault="00A01CD3" w:rsidP="008201A7">
            <w:pPr>
              <w:jc w:val="center"/>
            </w:pPr>
          </w:p>
          <w:p w:rsidR="00A01CD3" w:rsidRPr="009867EE" w:rsidRDefault="00A01CD3" w:rsidP="008201A7">
            <w:pPr>
              <w:jc w:val="center"/>
            </w:pPr>
          </w:p>
        </w:tc>
        <w:tc>
          <w:tcPr>
            <w:tcW w:w="7863" w:type="dxa"/>
            <w:gridSpan w:val="12"/>
            <w:tcBorders>
              <w:top w:val="single" w:sz="18" w:space="0" w:color="auto"/>
              <w:left w:val="single" w:sz="18" w:space="0" w:color="auto"/>
              <w:right w:val="single" w:sz="18" w:space="0" w:color="auto"/>
            </w:tcBorders>
          </w:tcPr>
          <w:p w:rsidR="00A01CD3" w:rsidRPr="009867EE" w:rsidRDefault="00A01CD3" w:rsidP="008201A7">
            <w:pPr>
              <w:jc w:val="center"/>
            </w:pPr>
            <w:r w:rsidRPr="009867EE">
              <w:t>Годы</w:t>
            </w:r>
          </w:p>
        </w:tc>
      </w:tr>
      <w:tr w:rsidR="00A01CD3" w:rsidRPr="009867EE" w:rsidTr="008201A7">
        <w:trPr>
          <w:trHeight w:val="315"/>
          <w:jc w:val="center"/>
        </w:trPr>
        <w:tc>
          <w:tcPr>
            <w:tcW w:w="1895" w:type="dxa"/>
            <w:vMerge/>
            <w:tcBorders>
              <w:left w:val="single" w:sz="18" w:space="0" w:color="auto"/>
              <w:right w:val="single" w:sz="18" w:space="0" w:color="auto"/>
            </w:tcBorders>
            <w:vAlign w:val="center"/>
          </w:tcPr>
          <w:p w:rsidR="00A01CD3" w:rsidRPr="009867EE" w:rsidRDefault="00A01CD3" w:rsidP="008201A7">
            <w:pPr>
              <w:jc w:val="center"/>
            </w:pPr>
          </w:p>
        </w:tc>
        <w:tc>
          <w:tcPr>
            <w:tcW w:w="1308" w:type="dxa"/>
            <w:gridSpan w:val="2"/>
            <w:tcBorders>
              <w:left w:val="single" w:sz="18" w:space="0" w:color="auto"/>
              <w:bottom w:val="single" w:sz="4" w:space="0" w:color="auto"/>
              <w:right w:val="single" w:sz="18" w:space="0" w:color="auto"/>
            </w:tcBorders>
          </w:tcPr>
          <w:p w:rsidR="00A01CD3" w:rsidRPr="009867EE" w:rsidRDefault="00A01CD3" w:rsidP="008201A7">
            <w:pPr>
              <w:jc w:val="center"/>
            </w:pPr>
            <w:r w:rsidRPr="009867EE">
              <w:t>2017-2018</w:t>
            </w:r>
          </w:p>
        </w:tc>
        <w:tc>
          <w:tcPr>
            <w:tcW w:w="1414" w:type="dxa"/>
            <w:gridSpan w:val="2"/>
            <w:tcBorders>
              <w:top w:val="single" w:sz="4" w:space="0" w:color="auto"/>
              <w:left w:val="single" w:sz="18" w:space="0" w:color="auto"/>
              <w:bottom w:val="single" w:sz="4" w:space="0" w:color="auto"/>
              <w:right w:val="single" w:sz="18" w:space="0" w:color="auto"/>
            </w:tcBorders>
          </w:tcPr>
          <w:p w:rsidR="00A01CD3" w:rsidRPr="009867EE" w:rsidRDefault="00A01CD3" w:rsidP="008201A7">
            <w:pPr>
              <w:jc w:val="center"/>
            </w:pPr>
            <w:r w:rsidRPr="009867EE">
              <w:t>2018-2019</w:t>
            </w:r>
          </w:p>
        </w:tc>
        <w:tc>
          <w:tcPr>
            <w:tcW w:w="1254" w:type="dxa"/>
            <w:gridSpan w:val="2"/>
            <w:tcBorders>
              <w:top w:val="single" w:sz="4" w:space="0" w:color="auto"/>
              <w:left w:val="single" w:sz="18" w:space="0" w:color="auto"/>
              <w:bottom w:val="single" w:sz="4" w:space="0" w:color="auto"/>
              <w:right w:val="single" w:sz="18" w:space="0" w:color="auto"/>
            </w:tcBorders>
          </w:tcPr>
          <w:p w:rsidR="00A01CD3" w:rsidRPr="009867EE" w:rsidRDefault="00A01CD3" w:rsidP="008201A7">
            <w:pPr>
              <w:jc w:val="center"/>
            </w:pPr>
            <w:r w:rsidRPr="009867EE">
              <w:t>2019-2020</w:t>
            </w:r>
          </w:p>
        </w:tc>
        <w:tc>
          <w:tcPr>
            <w:tcW w:w="1310" w:type="dxa"/>
            <w:gridSpan w:val="2"/>
            <w:tcBorders>
              <w:top w:val="single" w:sz="4" w:space="0" w:color="auto"/>
              <w:left w:val="single" w:sz="18" w:space="0" w:color="auto"/>
              <w:bottom w:val="single" w:sz="4" w:space="0" w:color="auto"/>
              <w:right w:val="single" w:sz="18" w:space="0" w:color="auto"/>
            </w:tcBorders>
          </w:tcPr>
          <w:p w:rsidR="00A01CD3" w:rsidRPr="009867EE" w:rsidRDefault="00A01CD3" w:rsidP="008201A7">
            <w:pPr>
              <w:jc w:val="center"/>
            </w:pPr>
            <w:r w:rsidRPr="009867EE">
              <w:t>2020-2021</w:t>
            </w:r>
          </w:p>
        </w:tc>
        <w:tc>
          <w:tcPr>
            <w:tcW w:w="1309" w:type="dxa"/>
            <w:gridSpan w:val="2"/>
            <w:tcBorders>
              <w:top w:val="single" w:sz="4" w:space="0" w:color="auto"/>
              <w:left w:val="single" w:sz="18" w:space="0" w:color="auto"/>
              <w:bottom w:val="single" w:sz="4" w:space="0" w:color="auto"/>
              <w:right w:val="single" w:sz="18" w:space="0" w:color="auto"/>
            </w:tcBorders>
          </w:tcPr>
          <w:p w:rsidR="00A01CD3" w:rsidRPr="00C25F8B" w:rsidRDefault="00A01CD3" w:rsidP="008201A7">
            <w:pPr>
              <w:jc w:val="center"/>
            </w:pPr>
            <w:r w:rsidRPr="00C25F8B">
              <w:t>2021-2022</w:t>
            </w:r>
          </w:p>
        </w:tc>
        <w:tc>
          <w:tcPr>
            <w:tcW w:w="1268" w:type="dxa"/>
            <w:gridSpan w:val="2"/>
            <w:tcBorders>
              <w:top w:val="single" w:sz="4" w:space="0" w:color="auto"/>
              <w:left w:val="single" w:sz="18" w:space="0" w:color="auto"/>
              <w:bottom w:val="single" w:sz="4" w:space="0" w:color="auto"/>
              <w:right w:val="single" w:sz="18" w:space="0" w:color="auto"/>
            </w:tcBorders>
          </w:tcPr>
          <w:p w:rsidR="00A01CD3" w:rsidRPr="009867EE" w:rsidRDefault="00A01CD3" w:rsidP="008201A7">
            <w:pPr>
              <w:jc w:val="center"/>
              <w:rPr>
                <w:b/>
              </w:rPr>
            </w:pPr>
            <w:r w:rsidRPr="009867EE">
              <w:rPr>
                <w:b/>
              </w:rPr>
              <w:t>2022-2023</w:t>
            </w:r>
          </w:p>
        </w:tc>
      </w:tr>
      <w:tr w:rsidR="00A01CD3" w:rsidRPr="009867EE" w:rsidTr="008201A7">
        <w:trPr>
          <w:cantSplit/>
          <w:trHeight w:val="2204"/>
          <w:jc w:val="center"/>
        </w:trPr>
        <w:tc>
          <w:tcPr>
            <w:tcW w:w="1895" w:type="dxa"/>
            <w:vMerge/>
            <w:tcBorders>
              <w:left w:val="single" w:sz="18" w:space="0" w:color="auto"/>
              <w:bottom w:val="single" w:sz="4" w:space="0" w:color="auto"/>
              <w:right w:val="single" w:sz="18" w:space="0" w:color="auto"/>
            </w:tcBorders>
            <w:vAlign w:val="center"/>
          </w:tcPr>
          <w:p w:rsidR="00A01CD3" w:rsidRPr="009867EE" w:rsidRDefault="00A01CD3" w:rsidP="008201A7">
            <w:pPr>
              <w:jc w:val="center"/>
            </w:pPr>
          </w:p>
        </w:tc>
        <w:tc>
          <w:tcPr>
            <w:tcW w:w="549" w:type="dxa"/>
            <w:tcBorders>
              <w:left w:val="single" w:sz="18" w:space="0" w:color="auto"/>
              <w:bottom w:val="single" w:sz="4" w:space="0" w:color="auto"/>
              <w:right w:val="single" w:sz="4" w:space="0" w:color="auto"/>
            </w:tcBorders>
            <w:textDirection w:val="btLr"/>
          </w:tcPr>
          <w:p w:rsidR="00A01CD3" w:rsidRPr="009867EE" w:rsidRDefault="00A01CD3" w:rsidP="008201A7">
            <w:pPr>
              <w:ind w:left="113" w:right="113"/>
              <w:jc w:val="center"/>
            </w:pPr>
            <w:r w:rsidRPr="009867EE">
              <w:t>Посещаемость %</w:t>
            </w:r>
          </w:p>
        </w:tc>
        <w:tc>
          <w:tcPr>
            <w:tcW w:w="759" w:type="dxa"/>
            <w:tcBorders>
              <w:top w:val="single" w:sz="4" w:space="0" w:color="auto"/>
              <w:left w:val="single" w:sz="4" w:space="0" w:color="auto"/>
              <w:bottom w:val="single" w:sz="4" w:space="0" w:color="auto"/>
              <w:right w:val="single" w:sz="18" w:space="0" w:color="auto"/>
            </w:tcBorders>
            <w:textDirection w:val="btLr"/>
            <w:vAlign w:val="center"/>
          </w:tcPr>
          <w:p w:rsidR="00A01CD3" w:rsidRPr="009867EE" w:rsidRDefault="00A01CD3" w:rsidP="008201A7">
            <w:pPr>
              <w:ind w:left="113" w:right="113"/>
              <w:jc w:val="center"/>
            </w:pPr>
            <w:r w:rsidRPr="009867EE">
              <w:t>Заболеваемость %</w:t>
            </w:r>
          </w:p>
        </w:tc>
        <w:tc>
          <w:tcPr>
            <w:tcW w:w="549" w:type="dxa"/>
            <w:tcBorders>
              <w:top w:val="single" w:sz="4" w:space="0" w:color="auto"/>
              <w:left w:val="single" w:sz="18" w:space="0" w:color="auto"/>
              <w:bottom w:val="single" w:sz="4" w:space="0" w:color="auto"/>
              <w:right w:val="single" w:sz="4" w:space="0" w:color="auto"/>
            </w:tcBorders>
            <w:textDirection w:val="btLr"/>
          </w:tcPr>
          <w:p w:rsidR="00A01CD3" w:rsidRPr="009867EE" w:rsidRDefault="00A01CD3" w:rsidP="008201A7">
            <w:pPr>
              <w:ind w:left="113" w:right="113"/>
              <w:jc w:val="center"/>
            </w:pPr>
            <w:r w:rsidRPr="009867EE">
              <w:t>Посещаемость %</w:t>
            </w:r>
          </w:p>
        </w:tc>
        <w:tc>
          <w:tcPr>
            <w:tcW w:w="865" w:type="dxa"/>
            <w:tcBorders>
              <w:top w:val="single" w:sz="4" w:space="0" w:color="auto"/>
              <w:left w:val="single" w:sz="4" w:space="0" w:color="auto"/>
              <w:bottom w:val="single" w:sz="4" w:space="0" w:color="auto"/>
              <w:right w:val="single" w:sz="18" w:space="0" w:color="auto"/>
            </w:tcBorders>
            <w:textDirection w:val="btLr"/>
            <w:vAlign w:val="center"/>
          </w:tcPr>
          <w:p w:rsidR="00A01CD3" w:rsidRPr="009867EE" w:rsidRDefault="00A01CD3" w:rsidP="008201A7">
            <w:pPr>
              <w:ind w:left="113" w:right="113"/>
              <w:jc w:val="center"/>
            </w:pPr>
            <w:r w:rsidRPr="009867EE">
              <w:t>Заболеваемость %</w:t>
            </w:r>
          </w:p>
        </w:tc>
        <w:tc>
          <w:tcPr>
            <w:tcW w:w="549" w:type="dxa"/>
            <w:tcBorders>
              <w:top w:val="single" w:sz="4" w:space="0" w:color="auto"/>
              <w:left w:val="single" w:sz="18" w:space="0" w:color="auto"/>
              <w:bottom w:val="single" w:sz="4" w:space="0" w:color="auto"/>
              <w:right w:val="single" w:sz="4" w:space="0" w:color="auto"/>
            </w:tcBorders>
            <w:textDirection w:val="btLr"/>
          </w:tcPr>
          <w:p w:rsidR="00A01CD3" w:rsidRPr="009867EE" w:rsidRDefault="00A01CD3" w:rsidP="008201A7">
            <w:pPr>
              <w:ind w:left="113" w:right="113"/>
              <w:jc w:val="center"/>
            </w:pPr>
            <w:r w:rsidRPr="009867EE">
              <w:t>Посещаемость %</w:t>
            </w:r>
          </w:p>
        </w:tc>
        <w:tc>
          <w:tcPr>
            <w:tcW w:w="705" w:type="dxa"/>
            <w:tcBorders>
              <w:top w:val="single" w:sz="4" w:space="0" w:color="auto"/>
              <w:left w:val="single" w:sz="4" w:space="0" w:color="auto"/>
              <w:bottom w:val="single" w:sz="4" w:space="0" w:color="auto"/>
              <w:right w:val="single" w:sz="18" w:space="0" w:color="auto"/>
            </w:tcBorders>
            <w:textDirection w:val="btLr"/>
            <w:vAlign w:val="center"/>
          </w:tcPr>
          <w:p w:rsidR="00A01CD3" w:rsidRPr="009867EE" w:rsidRDefault="00A01CD3" w:rsidP="008201A7">
            <w:pPr>
              <w:ind w:left="113" w:right="113"/>
              <w:jc w:val="center"/>
            </w:pPr>
            <w:r w:rsidRPr="009867EE">
              <w:t>Заболеваемость %</w:t>
            </w:r>
          </w:p>
        </w:tc>
        <w:tc>
          <w:tcPr>
            <w:tcW w:w="605" w:type="dxa"/>
            <w:tcBorders>
              <w:top w:val="single" w:sz="4" w:space="0" w:color="auto"/>
              <w:left w:val="single" w:sz="18" w:space="0" w:color="auto"/>
              <w:bottom w:val="single" w:sz="4" w:space="0" w:color="auto"/>
              <w:right w:val="single" w:sz="4" w:space="0" w:color="auto"/>
            </w:tcBorders>
            <w:textDirection w:val="btLr"/>
          </w:tcPr>
          <w:p w:rsidR="00A01CD3" w:rsidRPr="009867EE" w:rsidRDefault="00A01CD3" w:rsidP="008201A7">
            <w:pPr>
              <w:ind w:left="113" w:right="113"/>
              <w:jc w:val="center"/>
            </w:pPr>
            <w:r w:rsidRPr="009867EE">
              <w:t>Посещаемость %</w:t>
            </w:r>
          </w:p>
        </w:tc>
        <w:tc>
          <w:tcPr>
            <w:tcW w:w="705" w:type="dxa"/>
            <w:tcBorders>
              <w:top w:val="single" w:sz="4" w:space="0" w:color="auto"/>
              <w:left w:val="single" w:sz="4" w:space="0" w:color="auto"/>
              <w:bottom w:val="single" w:sz="4" w:space="0" w:color="auto"/>
              <w:right w:val="single" w:sz="18" w:space="0" w:color="auto"/>
            </w:tcBorders>
            <w:textDirection w:val="btLr"/>
          </w:tcPr>
          <w:p w:rsidR="00A01CD3" w:rsidRPr="009867EE" w:rsidRDefault="00A01CD3" w:rsidP="008201A7">
            <w:pPr>
              <w:ind w:left="113" w:right="113"/>
              <w:jc w:val="center"/>
            </w:pPr>
            <w:r w:rsidRPr="009867EE">
              <w:t>Заболеваемость %</w:t>
            </w:r>
          </w:p>
        </w:tc>
        <w:tc>
          <w:tcPr>
            <w:tcW w:w="604" w:type="dxa"/>
            <w:tcBorders>
              <w:top w:val="single" w:sz="4" w:space="0" w:color="auto"/>
              <w:left w:val="single" w:sz="4" w:space="0" w:color="auto"/>
              <w:bottom w:val="single" w:sz="4" w:space="0" w:color="auto"/>
              <w:right w:val="single" w:sz="18" w:space="0" w:color="auto"/>
            </w:tcBorders>
            <w:textDirection w:val="btLr"/>
          </w:tcPr>
          <w:p w:rsidR="00A01CD3" w:rsidRPr="009867EE" w:rsidRDefault="00A01CD3" w:rsidP="008201A7">
            <w:pPr>
              <w:ind w:left="113" w:right="113"/>
              <w:jc w:val="center"/>
            </w:pPr>
            <w:r w:rsidRPr="009867EE">
              <w:t>Посещаемость %</w:t>
            </w:r>
          </w:p>
        </w:tc>
        <w:tc>
          <w:tcPr>
            <w:tcW w:w="705" w:type="dxa"/>
            <w:tcBorders>
              <w:top w:val="single" w:sz="4" w:space="0" w:color="auto"/>
              <w:left w:val="single" w:sz="4" w:space="0" w:color="auto"/>
              <w:bottom w:val="single" w:sz="4" w:space="0" w:color="auto"/>
              <w:right w:val="single" w:sz="18" w:space="0" w:color="auto"/>
            </w:tcBorders>
            <w:textDirection w:val="btLr"/>
          </w:tcPr>
          <w:p w:rsidR="00A01CD3" w:rsidRPr="009867EE" w:rsidRDefault="00A01CD3" w:rsidP="008201A7">
            <w:pPr>
              <w:ind w:left="113" w:right="113"/>
              <w:jc w:val="center"/>
            </w:pPr>
            <w:r w:rsidRPr="009867EE">
              <w:t>Заболеваемость %</w:t>
            </w:r>
          </w:p>
        </w:tc>
        <w:tc>
          <w:tcPr>
            <w:tcW w:w="634" w:type="dxa"/>
            <w:tcBorders>
              <w:top w:val="single" w:sz="4" w:space="0" w:color="auto"/>
              <w:left w:val="single" w:sz="4" w:space="0" w:color="auto"/>
              <w:bottom w:val="single" w:sz="4" w:space="0" w:color="auto"/>
              <w:right w:val="single" w:sz="18" w:space="0" w:color="auto"/>
            </w:tcBorders>
            <w:textDirection w:val="btLr"/>
          </w:tcPr>
          <w:p w:rsidR="00A01CD3" w:rsidRPr="009867EE" w:rsidRDefault="00A01CD3" w:rsidP="008201A7">
            <w:pPr>
              <w:ind w:left="113" w:right="113"/>
              <w:jc w:val="center"/>
            </w:pPr>
            <w:r w:rsidRPr="009867EE">
              <w:t>Посещаемость %</w:t>
            </w:r>
          </w:p>
        </w:tc>
        <w:tc>
          <w:tcPr>
            <w:tcW w:w="634" w:type="dxa"/>
            <w:tcBorders>
              <w:top w:val="single" w:sz="4" w:space="0" w:color="auto"/>
              <w:left w:val="single" w:sz="4" w:space="0" w:color="auto"/>
              <w:bottom w:val="single" w:sz="4" w:space="0" w:color="auto"/>
              <w:right w:val="single" w:sz="18" w:space="0" w:color="auto"/>
            </w:tcBorders>
            <w:textDirection w:val="btLr"/>
          </w:tcPr>
          <w:p w:rsidR="00A01CD3" w:rsidRPr="009867EE" w:rsidRDefault="00A01CD3" w:rsidP="008201A7">
            <w:pPr>
              <w:ind w:left="113" w:right="113"/>
              <w:jc w:val="center"/>
            </w:pPr>
            <w:r w:rsidRPr="009867EE">
              <w:t>Заболеваемость %</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Мотылек</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54</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13</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71</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14</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76</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9</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66</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63</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39</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5</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Муравей</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57</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19</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78</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8</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62</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10</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77</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70</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9</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65</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Улитка</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67</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11</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69</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13</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66</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9</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70</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9</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52</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9</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66</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10</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Кузнечик</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79</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6</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77</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4</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80</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6</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82</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4</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78</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80</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Жучок</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80</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6</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77</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6</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81</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7</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83</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78</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4</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71</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4</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Стрекоза</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65</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6</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76</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5</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77</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5</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75</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3</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77</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4</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80</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Паучок</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70</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4</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78</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7</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82</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6</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78</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5</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75</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66</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Пчелка</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70</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11</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74</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3</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71</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4</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69</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2</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74</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5</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78</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5</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Бабочка</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68</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13</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81</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9</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83</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5</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85</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4</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77</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8</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75</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4</w:t>
            </w:r>
          </w:p>
        </w:tc>
      </w:tr>
      <w:tr w:rsidR="00A01CD3" w:rsidRPr="009867EE" w:rsidTr="008201A7">
        <w:trPr>
          <w:trHeight w:val="315"/>
          <w:jc w:val="center"/>
        </w:trPr>
        <w:tc>
          <w:tcPr>
            <w:tcW w:w="1895" w:type="dxa"/>
            <w:tcBorders>
              <w:top w:val="single" w:sz="4" w:space="0" w:color="auto"/>
              <w:left w:val="single" w:sz="18" w:space="0" w:color="auto"/>
              <w:bottom w:val="single" w:sz="4" w:space="0" w:color="auto"/>
              <w:right w:val="single" w:sz="18" w:space="0" w:color="auto"/>
            </w:tcBorders>
            <w:vAlign w:val="center"/>
          </w:tcPr>
          <w:p w:rsidR="00A01CD3" w:rsidRPr="009867EE" w:rsidRDefault="00A01CD3" w:rsidP="008201A7">
            <w:pPr>
              <w:jc w:val="center"/>
            </w:pPr>
            <w:r w:rsidRPr="009867EE">
              <w:t>Божья Коровка</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76</w:t>
            </w:r>
          </w:p>
        </w:tc>
        <w:tc>
          <w:tcPr>
            <w:tcW w:w="759"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9</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79</w:t>
            </w:r>
          </w:p>
        </w:tc>
        <w:tc>
          <w:tcPr>
            <w:tcW w:w="86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9</w:t>
            </w:r>
          </w:p>
        </w:tc>
        <w:tc>
          <w:tcPr>
            <w:tcW w:w="549"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80</w:t>
            </w:r>
          </w:p>
        </w:tc>
        <w:tc>
          <w:tcPr>
            <w:tcW w:w="705" w:type="dxa"/>
            <w:tcBorders>
              <w:top w:val="single" w:sz="4" w:space="0" w:color="auto"/>
              <w:left w:val="single" w:sz="4" w:space="0" w:color="auto"/>
              <w:bottom w:val="single" w:sz="4" w:space="0" w:color="auto"/>
              <w:right w:val="single" w:sz="18" w:space="0" w:color="auto"/>
            </w:tcBorders>
            <w:vAlign w:val="center"/>
          </w:tcPr>
          <w:p w:rsidR="00A01CD3" w:rsidRPr="009867EE" w:rsidRDefault="00A01CD3" w:rsidP="008201A7">
            <w:pPr>
              <w:jc w:val="center"/>
            </w:pPr>
            <w:r w:rsidRPr="009867EE">
              <w:t>6</w:t>
            </w:r>
          </w:p>
        </w:tc>
        <w:tc>
          <w:tcPr>
            <w:tcW w:w="605" w:type="dxa"/>
            <w:tcBorders>
              <w:top w:val="single" w:sz="4" w:space="0" w:color="auto"/>
              <w:left w:val="single" w:sz="18" w:space="0" w:color="auto"/>
              <w:bottom w:val="single" w:sz="4" w:space="0" w:color="auto"/>
              <w:right w:val="single" w:sz="4" w:space="0" w:color="auto"/>
            </w:tcBorders>
          </w:tcPr>
          <w:p w:rsidR="00A01CD3" w:rsidRPr="009867EE" w:rsidRDefault="00A01CD3" w:rsidP="008201A7">
            <w:pPr>
              <w:jc w:val="center"/>
            </w:pPr>
            <w:r w:rsidRPr="009867EE">
              <w:t>77</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10</w:t>
            </w:r>
          </w:p>
        </w:tc>
        <w:tc>
          <w:tcPr>
            <w:tcW w:w="60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65</w:t>
            </w:r>
          </w:p>
        </w:tc>
        <w:tc>
          <w:tcPr>
            <w:tcW w:w="705"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10</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71</w:t>
            </w:r>
          </w:p>
        </w:tc>
        <w:tc>
          <w:tcPr>
            <w:tcW w:w="634" w:type="dxa"/>
            <w:tcBorders>
              <w:top w:val="single" w:sz="4" w:space="0" w:color="auto"/>
              <w:left w:val="single" w:sz="4" w:space="0" w:color="auto"/>
              <w:bottom w:val="single" w:sz="4" w:space="0" w:color="auto"/>
              <w:right w:val="single" w:sz="18" w:space="0" w:color="auto"/>
            </w:tcBorders>
          </w:tcPr>
          <w:p w:rsidR="00A01CD3" w:rsidRPr="009867EE" w:rsidRDefault="00A01CD3" w:rsidP="008201A7">
            <w:pPr>
              <w:jc w:val="center"/>
            </w:pPr>
            <w:r w:rsidRPr="009867EE">
              <w:t>5</w:t>
            </w:r>
          </w:p>
        </w:tc>
      </w:tr>
      <w:tr w:rsidR="00A01CD3" w:rsidRPr="009867EE" w:rsidTr="008201A7">
        <w:trPr>
          <w:trHeight w:val="315"/>
          <w:jc w:val="center"/>
        </w:trPr>
        <w:tc>
          <w:tcPr>
            <w:tcW w:w="1895" w:type="dxa"/>
            <w:tcBorders>
              <w:top w:val="single" w:sz="4" w:space="0" w:color="auto"/>
              <w:left w:val="single" w:sz="18" w:space="0" w:color="auto"/>
              <w:bottom w:val="single" w:sz="18" w:space="0" w:color="auto"/>
              <w:right w:val="single" w:sz="18" w:space="0" w:color="auto"/>
            </w:tcBorders>
            <w:vAlign w:val="center"/>
          </w:tcPr>
          <w:p w:rsidR="00A01CD3" w:rsidRPr="009867EE" w:rsidRDefault="00A01CD3" w:rsidP="008201A7">
            <w:pPr>
              <w:jc w:val="center"/>
            </w:pPr>
            <w:r w:rsidRPr="009867EE">
              <w:t>Комарик</w:t>
            </w:r>
          </w:p>
        </w:tc>
        <w:tc>
          <w:tcPr>
            <w:tcW w:w="549" w:type="dxa"/>
            <w:tcBorders>
              <w:top w:val="single" w:sz="4" w:space="0" w:color="auto"/>
              <w:left w:val="single" w:sz="18" w:space="0" w:color="auto"/>
              <w:bottom w:val="single" w:sz="18" w:space="0" w:color="auto"/>
              <w:right w:val="single" w:sz="4" w:space="0" w:color="auto"/>
            </w:tcBorders>
          </w:tcPr>
          <w:p w:rsidR="00A01CD3" w:rsidRPr="009867EE" w:rsidRDefault="00A01CD3" w:rsidP="008201A7">
            <w:pPr>
              <w:jc w:val="center"/>
            </w:pPr>
            <w:r w:rsidRPr="009867EE">
              <w:t>74</w:t>
            </w:r>
          </w:p>
        </w:tc>
        <w:tc>
          <w:tcPr>
            <w:tcW w:w="759" w:type="dxa"/>
            <w:tcBorders>
              <w:top w:val="single" w:sz="4" w:space="0" w:color="auto"/>
              <w:left w:val="single" w:sz="4" w:space="0" w:color="auto"/>
              <w:bottom w:val="single" w:sz="18" w:space="0" w:color="auto"/>
              <w:right w:val="single" w:sz="18" w:space="0" w:color="auto"/>
            </w:tcBorders>
            <w:vAlign w:val="center"/>
          </w:tcPr>
          <w:p w:rsidR="00A01CD3" w:rsidRPr="009867EE" w:rsidRDefault="00A01CD3" w:rsidP="008201A7">
            <w:pPr>
              <w:jc w:val="center"/>
            </w:pPr>
            <w:r w:rsidRPr="009867EE">
              <w:t>5</w:t>
            </w:r>
          </w:p>
        </w:tc>
        <w:tc>
          <w:tcPr>
            <w:tcW w:w="549" w:type="dxa"/>
            <w:tcBorders>
              <w:top w:val="single" w:sz="4" w:space="0" w:color="auto"/>
              <w:left w:val="single" w:sz="18" w:space="0" w:color="auto"/>
              <w:bottom w:val="single" w:sz="18" w:space="0" w:color="auto"/>
              <w:right w:val="single" w:sz="4" w:space="0" w:color="auto"/>
            </w:tcBorders>
          </w:tcPr>
          <w:p w:rsidR="00A01CD3" w:rsidRPr="009867EE" w:rsidRDefault="00A01CD3" w:rsidP="008201A7">
            <w:pPr>
              <w:jc w:val="center"/>
            </w:pPr>
            <w:r w:rsidRPr="009867EE">
              <w:t>70</w:t>
            </w:r>
          </w:p>
        </w:tc>
        <w:tc>
          <w:tcPr>
            <w:tcW w:w="865" w:type="dxa"/>
            <w:tcBorders>
              <w:top w:val="single" w:sz="4" w:space="0" w:color="auto"/>
              <w:left w:val="single" w:sz="4" w:space="0" w:color="auto"/>
              <w:bottom w:val="single" w:sz="18" w:space="0" w:color="auto"/>
              <w:right w:val="single" w:sz="18" w:space="0" w:color="auto"/>
            </w:tcBorders>
            <w:vAlign w:val="center"/>
          </w:tcPr>
          <w:p w:rsidR="00A01CD3" w:rsidRPr="009867EE" w:rsidRDefault="00A01CD3" w:rsidP="008201A7">
            <w:pPr>
              <w:jc w:val="center"/>
            </w:pPr>
            <w:r w:rsidRPr="009867EE">
              <w:t>3</w:t>
            </w:r>
          </w:p>
        </w:tc>
        <w:tc>
          <w:tcPr>
            <w:tcW w:w="549" w:type="dxa"/>
            <w:tcBorders>
              <w:top w:val="single" w:sz="4" w:space="0" w:color="auto"/>
              <w:left w:val="single" w:sz="18" w:space="0" w:color="auto"/>
              <w:bottom w:val="single" w:sz="18" w:space="0" w:color="auto"/>
              <w:right w:val="single" w:sz="4" w:space="0" w:color="auto"/>
            </w:tcBorders>
          </w:tcPr>
          <w:p w:rsidR="00A01CD3" w:rsidRPr="009867EE" w:rsidRDefault="00A01CD3" w:rsidP="008201A7">
            <w:pPr>
              <w:jc w:val="center"/>
            </w:pPr>
            <w:r w:rsidRPr="009867EE">
              <w:t>58</w:t>
            </w:r>
          </w:p>
        </w:tc>
        <w:tc>
          <w:tcPr>
            <w:tcW w:w="705" w:type="dxa"/>
            <w:tcBorders>
              <w:top w:val="single" w:sz="4" w:space="0" w:color="auto"/>
              <w:left w:val="single" w:sz="4" w:space="0" w:color="auto"/>
              <w:bottom w:val="single" w:sz="18" w:space="0" w:color="auto"/>
              <w:right w:val="single" w:sz="18" w:space="0" w:color="auto"/>
            </w:tcBorders>
            <w:vAlign w:val="center"/>
          </w:tcPr>
          <w:p w:rsidR="00A01CD3" w:rsidRPr="009867EE" w:rsidRDefault="00A01CD3" w:rsidP="008201A7">
            <w:pPr>
              <w:jc w:val="center"/>
            </w:pPr>
            <w:r w:rsidRPr="009867EE">
              <w:t>4</w:t>
            </w:r>
          </w:p>
        </w:tc>
        <w:tc>
          <w:tcPr>
            <w:tcW w:w="605" w:type="dxa"/>
            <w:tcBorders>
              <w:top w:val="single" w:sz="4" w:space="0" w:color="auto"/>
              <w:left w:val="single" w:sz="18" w:space="0" w:color="auto"/>
              <w:bottom w:val="single" w:sz="18" w:space="0" w:color="auto"/>
              <w:right w:val="single" w:sz="4" w:space="0" w:color="auto"/>
            </w:tcBorders>
          </w:tcPr>
          <w:p w:rsidR="00A01CD3" w:rsidRPr="009867EE" w:rsidRDefault="00A01CD3" w:rsidP="008201A7">
            <w:pPr>
              <w:jc w:val="center"/>
            </w:pPr>
            <w:r w:rsidRPr="009867EE">
              <w:t>77</w:t>
            </w:r>
          </w:p>
        </w:tc>
        <w:tc>
          <w:tcPr>
            <w:tcW w:w="705" w:type="dxa"/>
            <w:tcBorders>
              <w:top w:val="single" w:sz="4" w:space="0" w:color="auto"/>
              <w:left w:val="single" w:sz="4" w:space="0" w:color="auto"/>
              <w:bottom w:val="single" w:sz="18" w:space="0" w:color="auto"/>
              <w:right w:val="single" w:sz="18" w:space="0" w:color="auto"/>
            </w:tcBorders>
          </w:tcPr>
          <w:p w:rsidR="00A01CD3" w:rsidRPr="009867EE" w:rsidRDefault="00A01CD3" w:rsidP="008201A7">
            <w:pPr>
              <w:jc w:val="center"/>
            </w:pPr>
            <w:r w:rsidRPr="009867EE">
              <w:t>4</w:t>
            </w:r>
          </w:p>
        </w:tc>
        <w:tc>
          <w:tcPr>
            <w:tcW w:w="604" w:type="dxa"/>
            <w:tcBorders>
              <w:top w:val="single" w:sz="4" w:space="0" w:color="auto"/>
              <w:left w:val="single" w:sz="4" w:space="0" w:color="auto"/>
              <w:bottom w:val="single" w:sz="18" w:space="0" w:color="auto"/>
              <w:right w:val="single" w:sz="18" w:space="0" w:color="auto"/>
            </w:tcBorders>
          </w:tcPr>
          <w:p w:rsidR="00A01CD3" w:rsidRPr="009867EE" w:rsidRDefault="00A01CD3" w:rsidP="008201A7">
            <w:pPr>
              <w:jc w:val="center"/>
            </w:pPr>
            <w:r w:rsidRPr="009867EE">
              <w:t>70</w:t>
            </w:r>
          </w:p>
        </w:tc>
        <w:tc>
          <w:tcPr>
            <w:tcW w:w="705" w:type="dxa"/>
            <w:tcBorders>
              <w:top w:val="single" w:sz="4" w:space="0" w:color="auto"/>
              <w:left w:val="single" w:sz="4" w:space="0" w:color="auto"/>
              <w:bottom w:val="single" w:sz="18" w:space="0" w:color="auto"/>
              <w:right w:val="single" w:sz="18" w:space="0" w:color="auto"/>
            </w:tcBorders>
          </w:tcPr>
          <w:p w:rsidR="00A01CD3" w:rsidRPr="009867EE" w:rsidRDefault="00A01CD3" w:rsidP="008201A7">
            <w:pPr>
              <w:jc w:val="center"/>
            </w:pPr>
            <w:r w:rsidRPr="009867EE">
              <w:t>9</w:t>
            </w:r>
          </w:p>
        </w:tc>
        <w:tc>
          <w:tcPr>
            <w:tcW w:w="634" w:type="dxa"/>
            <w:tcBorders>
              <w:top w:val="single" w:sz="4" w:space="0" w:color="auto"/>
              <w:left w:val="single" w:sz="4" w:space="0" w:color="auto"/>
              <w:bottom w:val="single" w:sz="18" w:space="0" w:color="auto"/>
              <w:right w:val="single" w:sz="18" w:space="0" w:color="auto"/>
            </w:tcBorders>
          </w:tcPr>
          <w:p w:rsidR="00A01CD3" w:rsidRPr="009867EE" w:rsidRDefault="00A01CD3" w:rsidP="008201A7">
            <w:pPr>
              <w:jc w:val="center"/>
            </w:pPr>
            <w:r w:rsidRPr="009867EE">
              <w:t>79</w:t>
            </w:r>
          </w:p>
        </w:tc>
        <w:tc>
          <w:tcPr>
            <w:tcW w:w="634" w:type="dxa"/>
            <w:tcBorders>
              <w:top w:val="single" w:sz="4" w:space="0" w:color="auto"/>
              <w:left w:val="single" w:sz="4" w:space="0" w:color="auto"/>
              <w:bottom w:val="single" w:sz="18" w:space="0" w:color="auto"/>
              <w:right w:val="single" w:sz="18" w:space="0" w:color="auto"/>
            </w:tcBorders>
          </w:tcPr>
          <w:p w:rsidR="00A01CD3" w:rsidRPr="009867EE" w:rsidRDefault="00A01CD3" w:rsidP="008201A7">
            <w:pPr>
              <w:jc w:val="center"/>
            </w:pPr>
            <w:r w:rsidRPr="009867EE">
              <w:t>6</w:t>
            </w:r>
          </w:p>
        </w:tc>
      </w:tr>
    </w:tbl>
    <w:p w:rsidR="00A01CD3" w:rsidRPr="009867EE" w:rsidRDefault="00A01CD3" w:rsidP="00A01CD3">
      <w:pPr>
        <w:rPr>
          <w:color w:val="FF0000"/>
        </w:rPr>
      </w:pPr>
    </w:p>
    <w:p w:rsidR="002A30D5" w:rsidRPr="000B07E3" w:rsidRDefault="002A30D5" w:rsidP="00A01CD3">
      <w:pPr>
        <w:pStyle w:val="a3"/>
        <w:jc w:val="both"/>
        <w:rPr>
          <w:rFonts w:ascii="Times New Roman" w:eastAsia="Arial Unicode MS" w:hAnsi="Times New Roman" w:cs="Times New Roman"/>
          <w:b/>
          <w:kern w:val="1"/>
          <w:sz w:val="24"/>
          <w:szCs w:val="24"/>
          <w:highlight w:val="yellow"/>
        </w:rPr>
      </w:pPr>
    </w:p>
    <w:p w:rsidR="002A30D5" w:rsidRPr="000B07E3" w:rsidRDefault="002A30D5" w:rsidP="00D45ECC">
      <w:pPr>
        <w:pStyle w:val="a3"/>
        <w:ind w:firstLine="709"/>
        <w:jc w:val="both"/>
        <w:rPr>
          <w:rFonts w:ascii="Times New Roman" w:eastAsia="Arial Unicode MS" w:hAnsi="Times New Roman" w:cs="Times New Roman"/>
          <w:b/>
          <w:kern w:val="1"/>
          <w:sz w:val="24"/>
          <w:szCs w:val="24"/>
          <w:highlight w:val="yellow"/>
        </w:rPr>
      </w:pPr>
    </w:p>
    <w:p w:rsidR="00D249B1" w:rsidRPr="005D54A7" w:rsidRDefault="00963A98" w:rsidP="00D45ECC">
      <w:pPr>
        <w:pStyle w:val="a3"/>
        <w:ind w:firstLine="709"/>
        <w:jc w:val="both"/>
        <w:rPr>
          <w:rFonts w:ascii="Times New Roman" w:eastAsia="Arial Unicode MS" w:hAnsi="Times New Roman" w:cs="Times New Roman"/>
          <w:b/>
          <w:kern w:val="1"/>
          <w:sz w:val="24"/>
          <w:szCs w:val="24"/>
        </w:rPr>
      </w:pPr>
      <w:r w:rsidRPr="005D54A7">
        <w:rPr>
          <w:rFonts w:ascii="Times New Roman" w:eastAsia="Arial Unicode MS" w:hAnsi="Times New Roman" w:cs="Times New Roman"/>
          <w:b/>
          <w:kern w:val="1"/>
          <w:sz w:val="24"/>
          <w:szCs w:val="24"/>
        </w:rPr>
        <w:t>3</w:t>
      </w:r>
      <w:r w:rsidR="002712C7" w:rsidRPr="005D54A7">
        <w:rPr>
          <w:rFonts w:ascii="Times New Roman" w:eastAsia="Arial Unicode MS" w:hAnsi="Times New Roman" w:cs="Times New Roman"/>
          <w:b/>
          <w:kern w:val="1"/>
          <w:sz w:val="24"/>
          <w:szCs w:val="24"/>
        </w:rPr>
        <w:t xml:space="preserve">. </w:t>
      </w:r>
      <w:r w:rsidR="00D249B1" w:rsidRPr="005D54A7">
        <w:rPr>
          <w:rFonts w:ascii="Times New Roman" w:eastAsia="Arial Unicode MS" w:hAnsi="Times New Roman" w:cs="Times New Roman"/>
          <w:b/>
          <w:kern w:val="1"/>
          <w:sz w:val="24"/>
          <w:szCs w:val="24"/>
        </w:rPr>
        <w:t>Коррекционная работа</w:t>
      </w:r>
    </w:p>
    <w:p w:rsidR="00673A93" w:rsidRPr="009867EE" w:rsidRDefault="00673A93" w:rsidP="00673A93">
      <w:pPr>
        <w:pStyle w:val="a6"/>
        <w:shd w:val="clear" w:color="auto" w:fill="FFFFFF"/>
        <w:rPr>
          <w:color w:val="000000" w:themeColor="text1"/>
        </w:rPr>
      </w:pPr>
      <w:r w:rsidRPr="009867EE">
        <w:rPr>
          <w:color w:val="000000" w:themeColor="text1"/>
        </w:rPr>
        <w:t xml:space="preserve">     В период с 1 по 15 сентября 2022 г. В МДОУ «Детский сад «Светлячок», проводилась логопедическая диагностика детей. На основании результатов углубленного логопедического обследования всех компонентов речи составлены индивидуальные коррекционные планы на каждого воспитанника. По результатам логопедического обследования и тяжести речевого дефекта было сформировано расписание индивидуальных и подгрупповых занятий. Также были сформированы </w:t>
      </w:r>
      <w:proofErr w:type="spellStart"/>
      <w:r w:rsidRPr="009867EE">
        <w:rPr>
          <w:color w:val="000000" w:themeColor="text1"/>
        </w:rPr>
        <w:t>микрогруппы</w:t>
      </w:r>
      <w:proofErr w:type="spellEnd"/>
      <w:r w:rsidRPr="009867EE">
        <w:rPr>
          <w:color w:val="000000" w:themeColor="text1"/>
        </w:rPr>
        <w:t xml:space="preserve"> в соответствии с выявленными нарушениями звукопроизношения, лексико-грамматического строя речи и с учетом психолого-педагогических особенностей детей. Занятия проводились 2 раза в неделю индивидуально и с каждой подгруппой.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была проведена в соответствии с календарно-тематическим планированием на 2022-2023 учебный год.</w:t>
      </w:r>
    </w:p>
    <w:p w:rsidR="00673A93" w:rsidRPr="009867EE" w:rsidRDefault="00673A93" w:rsidP="00673A93">
      <w:pPr>
        <w:pStyle w:val="a6"/>
        <w:shd w:val="clear" w:color="auto" w:fill="FFFFFF"/>
        <w:jc w:val="both"/>
        <w:rPr>
          <w:color w:val="000000" w:themeColor="text1"/>
        </w:rPr>
      </w:pPr>
      <w:r w:rsidRPr="009867EE">
        <w:rPr>
          <w:color w:val="000000" w:themeColor="text1"/>
        </w:rPr>
        <w:t>   Итоговая диагностика, в конце учебного года с 15.05 по 25.05 (май) для контроля эффективности коррекционно-логопедической работы выявила положительную динамику в развитии речи детей:</w:t>
      </w:r>
    </w:p>
    <w:p w:rsidR="00673A93" w:rsidRPr="009867EE" w:rsidRDefault="00673A93" w:rsidP="00673A93">
      <w:pPr>
        <w:pStyle w:val="a6"/>
        <w:shd w:val="clear" w:color="auto" w:fill="FFFFFF"/>
        <w:jc w:val="both"/>
        <w:rPr>
          <w:color w:val="000000" w:themeColor="text1"/>
        </w:rPr>
      </w:pPr>
      <w:r w:rsidRPr="009867EE">
        <w:rPr>
          <w:color w:val="000000" w:themeColor="text1"/>
        </w:rPr>
        <w:t>Количество детей, обследованных из старших и подготовительных групп (5-7 лет) – 75 человек.</w:t>
      </w:r>
    </w:p>
    <w:p w:rsidR="00673A93" w:rsidRPr="009867EE" w:rsidRDefault="00673A93" w:rsidP="00673A93">
      <w:pPr>
        <w:pStyle w:val="a6"/>
        <w:jc w:val="both"/>
        <w:rPr>
          <w:color w:val="000000" w:themeColor="text1"/>
        </w:rPr>
      </w:pPr>
      <w:r w:rsidRPr="009867EE">
        <w:rPr>
          <w:color w:val="000000" w:themeColor="text1"/>
        </w:rPr>
        <w:lastRenderedPageBreak/>
        <w:t>Количество детей, обследованных в подготовительных группах – 37 человек. В начале учебного года из них 12 с нормой речи, а 24 ребенка с нарушениями речи. Также на индивидуальные занятия зачислены 9 детей из старших групп. Всего зачисленных в 2022-2023 учебном году в начале учебного года на занятия - 35 человек, здесь же дети с ОВЗ. Число детей с ОВЗ прибавлялось в течении года. Количество детей, выпущенных с нормой речи на конец учебного года 18 человек, остальные 17 человек со значительным улучшение речи, но с продолжением логопедических занятий.</w:t>
      </w:r>
    </w:p>
    <w:p w:rsidR="00673A93" w:rsidRPr="009867EE" w:rsidRDefault="00673A93" w:rsidP="00673A93">
      <w:pPr>
        <w:ind w:firstLine="284"/>
      </w:pPr>
      <w:r w:rsidRPr="009867EE">
        <w:t xml:space="preserve">Также в течении года по решению </w:t>
      </w:r>
      <w:proofErr w:type="spellStart"/>
      <w:r w:rsidRPr="009867EE">
        <w:t>ППк</w:t>
      </w:r>
      <w:proofErr w:type="spellEnd"/>
      <w:r w:rsidRPr="009867EE">
        <w:t xml:space="preserve"> были выдвинуты дети на прохождения ЦМПК и в последствии зачислены на индивидуальные занятия с логопедом. </w:t>
      </w:r>
    </w:p>
    <w:p w:rsidR="00673A93" w:rsidRDefault="00673A93" w:rsidP="00673A93">
      <w:pPr>
        <w:ind w:firstLine="284"/>
        <w:jc w:val="center"/>
        <w:rPr>
          <w:b/>
        </w:rPr>
      </w:pPr>
    </w:p>
    <w:p w:rsidR="00673A93" w:rsidRPr="009867EE" w:rsidRDefault="00673A93" w:rsidP="00673A93">
      <w:pPr>
        <w:ind w:firstLine="284"/>
        <w:jc w:val="center"/>
      </w:pPr>
      <w:r w:rsidRPr="009867EE">
        <w:rPr>
          <w:b/>
        </w:rPr>
        <w:t xml:space="preserve">Итоги работы </w:t>
      </w:r>
      <w:proofErr w:type="spellStart"/>
      <w:r w:rsidRPr="009867EE">
        <w:rPr>
          <w:b/>
        </w:rPr>
        <w:t>логопункта</w:t>
      </w:r>
      <w:proofErr w:type="spellEnd"/>
      <w:r w:rsidRPr="009867EE">
        <w:rPr>
          <w:b/>
        </w:rPr>
        <w:t xml:space="preserve"> за 2022-2023 учебный год </w:t>
      </w:r>
      <w:r w:rsidRPr="009867EE">
        <w:rPr>
          <w:i/>
        </w:rPr>
        <w:t>(подготовительные группы)</w:t>
      </w:r>
    </w:p>
    <w:tbl>
      <w:tblPr>
        <w:tblStyle w:val="a5"/>
        <w:tblW w:w="0" w:type="auto"/>
        <w:tblLook w:val="04A0"/>
      </w:tblPr>
      <w:tblGrid>
        <w:gridCol w:w="1422"/>
        <w:gridCol w:w="1288"/>
        <w:gridCol w:w="1402"/>
        <w:gridCol w:w="1533"/>
        <w:gridCol w:w="1402"/>
        <w:gridCol w:w="995"/>
        <w:gridCol w:w="1529"/>
      </w:tblGrid>
      <w:tr w:rsidR="00673A93" w:rsidRPr="009867EE" w:rsidTr="00673A93">
        <w:tc>
          <w:tcPr>
            <w:tcW w:w="2084" w:type="dxa"/>
          </w:tcPr>
          <w:p w:rsidR="00673A93" w:rsidRPr="009867EE" w:rsidRDefault="00673A93" w:rsidP="00673A93">
            <w:pPr>
              <w:spacing w:line="240" w:lineRule="atLeast"/>
              <w:jc w:val="center"/>
            </w:pPr>
            <w:r w:rsidRPr="009867EE">
              <w:t>Диагнозы</w:t>
            </w:r>
          </w:p>
        </w:tc>
        <w:tc>
          <w:tcPr>
            <w:tcW w:w="2074" w:type="dxa"/>
          </w:tcPr>
          <w:p w:rsidR="00673A93" w:rsidRPr="009867EE" w:rsidRDefault="00673A93" w:rsidP="00673A93">
            <w:pPr>
              <w:spacing w:line="240" w:lineRule="atLeast"/>
              <w:jc w:val="center"/>
            </w:pPr>
            <w:r w:rsidRPr="009867EE">
              <w:t>Всего логопатов</w:t>
            </w:r>
          </w:p>
        </w:tc>
        <w:tc>
          <w:tcPr>
            <w:tcW w:w="2082" w:type="dxa"/>
          </w:tcPr>
          <w:p w:rsidR="00673A93" w:rsidRPr="009867EE" w:rsidRDefault="00673A93" w:rsidP="00673A93">
            <w:pPr>
              <w:spacing w:line="240" w:lineRule="atLeast"/>
              <w:jc w:val="center"/>
            </w:pPr>
            <w:r w:rsidRPr="009867EE">
              <w:t>Выпущены с нормой</w:t>
            </w:r>
          </w:p>
        </w:tc>
        <w:tc>
          <w:tcPr>
            <w:tcW w:w="2091" w:type="dxa"/>
          </w:tcPr>
          <w:p w:rsidR="00673A93" w:rsidRPr="009867EE" w:rsidRDefault="00673A93" w:rsidP="00673A93">
            <w:pPr>
              <w:spacing w:line="240" w:lineRule="atLeast"/>
              <w:jc w:val="center"/>
            </w:pPr>
            <w:r w:rsidRPr="009867EE">
              <w:t>Выпущены с улучшением</w:t>
            </w:r>
          </w:p>
        </w:tc>
        <w:tc>
          <w:tcPr>
            <w:tcW w:w="2082" w:type="dxa"/>
          </w:tcPr>
          <w:p w:rsidR="00673A93" w:rsidRPr="009867EE" w:rsidRDefault="00673A93" w:rsidP="00673A93">
            <w:pPr>
              <w:spacing w:line="240" w:lineRule="atLeast"/>
              <w:jc w:val="center"/>
            </w:pPr>
            <w:r w:rsidRPr="009867EE">
              <w:t>Выпущены без улучшения</w:t>
            </w:r>
          </w:p>
        </w:tc>
        <w:tc>
          <w:tcPr>
            <w:tcW w:w="2056" w:type="dxa"/>
          </w:tcPr>
          <w:p w:rsidR="00673A93" w:rsidRPr="009867EE" w:rsidRDefault="00673A93" w:rsidP="00673A93">
            <w:pPr>
              <w:spacing w:line="240" w:lineRule="atLeast"/>
              <w:jc w:val="center"/>
            </w:pPr>
            <w:r w:rsidRPr="009867EE">
              <w:t>Выбыл</w:t>
            </w:r>
          </w:p>
        </w:tc>
        <w:tc>
          <w:tcPr>
            <w:tcW w:w="2091" w:type="dxa"/>
          </w:tcPr>
          <w:p w:rsidR="00673A93" w:rsidRPr="009867EE" w:rsidRDefault="00673A93" w:rsidP="00673A93">
            <w:pPr>
              <w:spacing w:line="240" w:lineRule="atLeast"/>
              <w:jc w:val="center"/>
            </w:pPr>
            <w:r w:rsidRPr="009867EE">
              <w:t>Продолжить занятия</w:t>
            </w:r>
          </w:p>
        </w:tc>
      </w:tr>
      <w:tr w:rsidR="00673A93" w:rsidRPr="009867EE" w:rsidTr="00673A93">
        <w:tc>
          <w:tcPr>
            <w:tcW w:w="2084" w:type="dxa"/>
          </w:tcPr>
          <w:p w:rsidR="00673A93" w:rsidRPr="009867EE" w:rsidRDefault="00673A93" w:rsidP="00673A93">
            <w:pPr>
              <w:spacing w:line="240" w:lineRule="atLeast"/>
              <w:jc w:val="center"/>
              <w:rPr>
                <w:b/>
              </w:rPr>
            </w:pPr>
            <w:proofErr w:type="spellStart"/>
            <w:r w:rsidRPr="009867EE">
              <w:rPr>
                <w:b/>
              </w:rPr>
              <w:t>Дислалия</w:t>
            </w:r>
            <w:proofErr w:type="spellEnd"/>
          </w:p>
        </w:tc>
        <w:tc>
          <w:tcPr>
            <w:tcW w:w="2074" w:type="dxa"/>
          </w:tcPr>
          <w:p w:rsidR="00673A93" w:rsidRPr="009867EE" w:rsidRDefault="00673A93" w:rsidP="00673A93">
            <w:pPr>
              <w:spacing w:line="240" w:lineRule="atLeast"/>
              <w:jc w:val="center"/>
              <w:rPr>
                <w:b/>
              </w:rPr>
            </w:pPr>
            <w:r w:rsidRPr="009867EE">
              <w:rPr>
                <w:b/>
              </w:rPr>
              <w:t>12</w:t>
            </w:r>
          </w:p>
          <w:p w:rsidR="00673A93" w:rsidRPr="009867EE" w:rsidRDefault="00673A93" w:rsidP="00673A93">
            <w:pPr>
              <w:spacing w:line="240" w:lineRule="atLeast"/>
              <w:jc w:val="center"/>
              <w:rPr>
                <w:b/>
              </w:rPr>
            </w:pPr>
          </w:p>
        </w:tc>
        <w:tc>
          <w:tcPr>
            <w:tcW w:w="2082" w:type="dxa"/>
          </w:tcPr>
          <w:p w:rsidR="00673A93" w:rsidRPr="009867EE" w:rsidRDefault="00673A93" w:rsidP="00673A93">
            <w:pPr>
              <w:spacing w:line="240" w:lineRule="atLeast"/>
              <w:jc w:val="center"/>
              <w:rPr>
                <w:b/>
              </w:rPr>
            </w:pPr>
            <w:r w:rsidRPr="009867EE">
              <w:rPr>
                <w:b/>
              </w:rPr>
              <w:t>12</w:t>
            </w:r>
          </w:p>
        </w:tc>
        <w:tc>
          <w:tcPr>
            <w:tcW w:w="2091" w:type="dxa"/>
          </w:tcPr>
          <w:p w:rsidR="00673A93" w:rsidRPr="009867EE" w:rsidRDefault="00673A93" w:rsidP="00673A93">
            <w:pPr>
              <w:spacing w:line="240" w:lineRule="atLeast"/>
              <w:jc w:val="center"/>
              <w:rPr>
                <w:b/>
              </w:rPr>
            </w:pPr>
            <w:r w:rsidRPr="009867EE">
              <w:rPr>
                <w:b/>
              </w:rPr>
              <w:t>-</w:t>
            </w:r>
          </w:p>
        </w:tc>
        <w:tc>
          <w:tcPr>
            <w:tcW w:w="2082" w:type="dxa"/>
          </w:tcPr>
          <w:p w:rsidR="00673A93" w:rsidRPr="009867EE" w:rsidRDefault="00673A93" w:rsidP="00673A93">
            <w:pPr>
              <w:spacing w:line="240" w:lineRule="atLeast"/>
              <w:jc w:val="center"/>
              <w:rPr>
                <w:b/>
              </w:rPr>
            </w:pPr>
            <w:r w:rsidRPr="009867EE">
              <w:rPr>
                <w:b/>
              </w:rPr>
              <w:t>-</w:t>
            </w:r>
          </w:p>
        </w:tc>
        <w:tc>
          <w:tcPr>
            <w:tcW w:w="2056"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w:t>
            </w:r>
          </w:p>
        </w:tc>
      </w:tr>
      <w:tr w:rsidR="00673A93" w:rsidRPr="009867EE" w:rsidTr="00673A93">
        <w:tc>
          <w:tcPr>
            <w:tcW w:w="2084" w:type="dxa"/>
          </w:tcPr>
          <w:p w:rsidR="00673A93" w:rsidRPr="009867EE" w:rsidRDefault="00673A93" w:rsidP="00673A93">
            <w:pPr>
              <w:spacing w:line="240" w:lineRule="atLeast"/>
              <w:jc w:val="center"/>
              <w:rPr>
                <w:b/>
              </w:rPr>
            </w:pPr>
            <w:r w:rsidRPr="009867EE">
              <w:rPr>
                <w:b/>
              </w:rPr>
              <w:t>Дизартрия</w:t>
            </w:r>
          </w:p>
        </w:tc>
        <w:tc>
          <w:tcPr>
            <w:tcW w:w="2074" w:type="dxa"/>
          </w:tcPr>
          <w:p w:rsidR="00673A93" w:rsidRPr="009867EE" w:rsidRDefault="00673A93" w:rsidP="00673A93">
            <w:pPr>
              <w:spacing w:line="240" w:lineRule="atLeast"/>
              <w:jc w:val="center"/>
              <w:rPr>
                <w:b/>
              </w:rPr>
            </w:pPr>
            <w:r w:rsidRPr="009867EE">
              <w:rPr>
                <w:b/>
              </w:rPr>
              <w:t>13</w:t>
            </w:r>
          </w:p>
          <w:p w:rsidR="00673A93" w:rsidRPr="009867EE" w:rsidRDefault="00673A93" w:rsidP="00673A93">
            <w:pPr>
              <w:spacing w:line="240" w:lineRule="atLeast"/>
              <w:jc w:val="center"/>
              <w:rPr>
                <w:b/>
              </w:rPr>
            </w:pPr>
          </w:p>
        </w:tc>
        <w:tc>
          <w:tcPr>
            <w:tcW w:w="2082" w:type="dxa"/>
          </w:tcPr>
          <w:p w:rsidR="00673A93" w:rsidRPr="009867EE" w:rsidRDefault="00673A93" w:rsidP="00673A93">
            <w:pPr>
              <w:spacing w:line="240" w:lineRule="atLeast"/>
              <w:jc w:val="center"/>
              <w:rPr>
                <w:b/>
              </w:rPr>
            </w:pPr>
            <w:r w:rsidRPr="009867EE">
              <w:rPr>
                <w:b/>
              </w:rPr>
              <w:t>10</w:t>
            </w:r>
          </w:p>
        </w:tc>
        <w:tc>
          <w:tcPr>
            <w:tcW w:w="2091" w:type="dxa"/>
          </w:tcPr>
          <w:p w:rsidR="00673A93" w:rsidRPr="009867EE" w:rsidRDefault="00673A93" w:rsidP="00673A93">
            <w:pPr>
              <w:spacing w:line="240" w:lineRule="atLeast"/>
              <w:jc w:val="center"/>
              <w:rPr>
                <w:b/>
              </w:rPr>
            </w:pPr>
            <w:r w:rsidRPr="009867EE">
              <w:rPr>
                <w:b/>
              </w:rPr>
              <w:t>3</w:t>
            </w:r>
          </w:p>
        </w:tc>
        <w:tc>
          <w:tcPr>
            <w:tcW w:w="2082" w:type="dxa"/>
          </w:tcPr>
          <w:p w:rsidR="00673A93" w:rsidRPr="009867EE" w:rsidRDefault="00673A93" w:rsidP="00673A93">
            <w:pPr>
              <w:spacing w:line="240" w:lineRule="atLeast"/>
              <w:jc w:val="center"/>
              <w:rPr>
                <w:b/>
              </w:rPr>
            </w:pPr>
            <w:r w:rsidRPr="009867EE">
              <w:rPr>
                <w:b/>
              </w:rPr>
              <w:t>-</w:t>
            </w:r>
          </w:p>
        </w:tc>
        <w:tc>
          <w:tcPr>
            <w:tcW w:w="2056"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3</w:t>
            </w:r>
          </w:p>
        </w:tc>
      </w:tr>
      <w:tr w:rsidR="00673A93" w:rsidRPr="009867EE" w:rsidTr="00673A93">
        <w:tc>
          <w:tcPr>
            <w:tcW w:w="2084" w:type="dxa"/>
          </w:tcPr>
          <w:p w:rsidR="00673A93" w:rsidRPr="009867EE" w:rsidRDefault="00673A93" w:rsidP="00673A93">
            <w:pPr>
              <w:spacing w:line="240" w:lineRule="atLeast"/>
              <w:jc w:val="center"/>
              <w:rPr>
                <w:b/>
              </w:rPr>
            </w:pPr>
            <w:r w:rsidRPr="009867EE">
              <w:rPr>
                <w:b/>
              </w:rPr>
              <w:t>ФФНР</w:t>
            </w:r>
          </w:p>
        </w:tc>
        <w:tc>
          <w:tcPr>
            <w:tcW w:w="2074" w:type="dxa"/>
          </w:tcPr>
          <w:p w:rsidR="00673A93" w:rsidRPr="009867EE" w:rsidRDefault="00673A93" w:rsidP="00673A93">
            <w:pPr>
              <w:spacing w:line="240" w:lineRule="atLeast"/>
              <w:jc w:val="center"/>
              <w:rPr>
                <w:b/>
              </w:rPr>
            </w:pPr>
            <w:r w:rsidRPr="009867EE">
              <w:rPr>
                <w:b/>
              </w:rPr>
              <w:t>2</w:t>
            </w:r>
          </w:p>
          <w:p w:rsidR="00673A93" w:rsidRPr="009867EE" w:rsidRDefault="00673A93" w:rsidP="00673A93">
            <w:pPr>
              <w:spacing w:line="240" w:lineRule="atLeast"/>
              <w:jc w:val="center"/>
              <w:rPr>
                <w:b/>
              </w:rPr>
            </w:pPr>
          </w:p>
        </w:tc>
        <w:tc>
          <w:tcPr>
            <w:tcW w:w="2082" w:type="dxa"/>
          </w:tcPr>
          <w:p w:rsidR="00673A93" w:rsidRPr="009867EE" w:rsidRDefault="00673A93" w:rsidP="00673A93">
            <w:pPr>
              <w:spacing w:line="240" w:lineRule="atLeast"/>
              <w:jc w:val="center"/>
              <w:rPr>
                <w:b/>
              </w:rPr>
            </w:pPr>
            <w:r w:rsidRPr="009867EE">
              <w:rPr>
                <w:b/>
              </w:rPr>
              <w:t>1</w:t>
            </w:r>
          </w:p>
        </w:tc>
        <w:tc>
          <w:tcPr>
            <w:tcW w:w="2091" w:type="dxa"/>
          </w:tcPr>
          <w:p w:rsidR="00673A93" w:rsidRPr="009867EE" w:rsidRDefault="00673A93" w:rsidP="00673A93">
            <w:pPr>
              <w:spacing w:line="240" w:lineRule="atLeast"/>
              <w:jc w:val="center"/>
              <w:rPr>
                <w:b/>
              </w:rPr>
            </w:pPr>
            <w:r w:rsidRPr="009867EE">
              <w:rPr>
                <w:b/>
              </w:rPr>
              <w:t>1</w:t>
            </w:r>
          </w:p>
        </w:tc>
        <w:tc>
          <w:tcPr>
            <w:tcW w:w="2082" w:type="dxa"/>
          </w:tcPr>
          <w:p w:rsidR="00673A93" w:rsidRPr="009867EE" w:rsidRDefault="00673A93" w:rsidP="00673A93">
            <w:pPr>
              <w:spacing w:line="240" w:lineRule="atLeast"/>
              <w:jc w:val="center"/>
              <w:rPr>
                <w:b/>
              </w:rPr>
            </w:pPr>
            <w:r w:rsidRPr="009867EE">
              <w:rPr>
                <w:b/>
              </w:rPr>
              <w:t>-</w:t>
            </w:r>
          </w:p>
        </w:tc>
        <w:tc>
          <w:tcPr>
            <w:tcW w:w="2056"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1</w:t>
            </w:r>
          </w:p>
        </w:tc>
      </w:tr>
      <w:tr w:rsidR="00673A93" w:rsidRPr="009867EE" w:rsidTr="00673A93">
        <w:tc>
          <w:tcPr>
            <w:tcW w:w="2084" w:type="dxa"/>
          </w:tcPr>
          <w:p w:rsidR="00673A93" w:rsidRPr="009867EE" w:rsidRDefault="00673A93" w:rsidP="00673A93">
            <w:pPr>
              <w:spacing w:line="240" w:lineRule="atLeast"/>
              <w:jc w:val="center"/>
              <w:rPr>
                <w:b/>
              </w:rPr>
            </w:pPr>
            <w:r w:rsidRPr="009867EE">
              <w:rPr>
                <w:b/>
              </w:rPr>
              <w:t>ОНР</w:t>
            </w:r>
          </w:p>
        </w:tc>
        <w:tc>
          <w:tcPr>
            <w:tcW w:w="2074" w:type="dxa"/>
          </w:tcPr>
          <w:p w:rsidR="00673A93" w:rsidRPr="009867EE" w:rsidRDefault="00673A93" w:rsidP="00673A93">
            <w:pPr>
              <w:spacing w:line="240" w:lineRule="atLeast"/>
              <w:jc w:val="center"/>
              <w:rPr>
                <w:b/>
              </w:rPr>
            </w:pPr>
            <w:r w:rsidRPr="009867EE">
              <w:rPr>
                <w:b/>
              </w:rPr>
              <w:t>9</w:t>
            </w:r>
          </w:p>
          <w:p w:rsidR="00673A93" w:rsidRPr="009867EE" w:rsidRDefault="00673A93" w:rsidP="00673A93">
            <w:pPr>
              <w:spacing w:line="240" w:lineRule="atLeast"/>
              <w:jc w:val="center"/>
              <w:rPr>
                <w:b/>
              </w:rPr>
            </w:pPr>
          </w:p>
        </w:tc>
        <w:tc>
          <w:tcPr>
            <w:tcW w:w="2082" w:type="dxa"/>
          </w:tcPr>
          <w:p w:rsidR="00673A93" w:rsidRPr="009867EE" w:rsidRDefault="00673A93" w:rsidP="00673A93">
            <w:pPr>
              <w:spacing w:line="240" w:lineRule="atLeast"/>
              <w:jc w:val="center"/>
              <w:rPr>
                <w:b/>
              </w:rPr>
            </w:pPr>
            <w:r w:rsidRPr="009867EE">
              <w:rPr>
                <w:b/>
              </w:rPr>
              <w:t>8</w:t>
            </w:r>
          </w:p>
        </w:tc>
        <w:tc>
          <w:tcPr>
            <w:tcW w:w="2091" w:type="dxa"/>
          </w:tcPr>
          <w:p w:rsidR="00673A93" w:rsidRPr="009867EE" w:rsidRDefault="00673A93" w:rsidP="00673A93">
            <w:pPr>
              <w:spacing w:line="240" w:lineRule="atLeast"/>
              <w:jc w:val="center"/>
              <w:rPr>
                <w:b/>
              </w:rPr>
            </w:pPr>
            <w:r w:rsidRPr="009867EE">
              <w:rPr>
                <w:b/>
              </w:rPr>
              <w:t>1</w:t>
            </w:r>
          </w:p>
        </w:tc>
        <w:tc>
          <w:tcPr>
            <w:tcW w:w="2082" w:type="dxa"/>
          </w:tcPr>
          <w:p w:rsidR="00673A93" w:rsidRPr="009867EE" w:rsidRDefault="00673A93" w:rsidP="00673A93">
            <w:pPr>
              <w:spacing w:line="240" w:lineRule="atLeast"/>
              <w:jc w:val="center"/>
              <w:rPr>
                <w:b/>
              </w:rPr>
            </w:pPr>
            <w:r w:rsidRPr="009867EE">
              <w:rPr>
                <w:b/>
              </w:rPr>
              <w:t>-</w:t>
            </w:r>
          </w:p>
        </w:tc>
        <w:tc>
          <w:tcPr>
            <w:tcW w:w="2056"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1</w:t>
            </w:r>
          </w:p>
        </w:tc>
      </w:tr>
      <w:tr w:rsidR="00673A93" w:rsidRPr="009867EE" w:rsidTr="00673A93">
        <w:tc>
          <w:tcPr>
            <w:tcW w:w="2084" w:type="dxa"/>
          </w:tcPr>
          <w:p w:rsidR="00673A93" w:rsidRPr="009867EE" w:rsidRDefault="00673A93" w:rsidP="00673A93">
            <w:pPr>
              <w:spacing w:line="240" w:lineRule="atLeast"/>
              <w:jc w:val="center"/>
              <w:rPr>
                <w:b/>
              </w:rPr>
            </w:pPr>
            <w:r w:rsidRPr="009867EE">
              <w:rPr>
                <w:b/>
              </w:rPr>
              <w:t>Заикание</w:t>
            </w:r>
          </w:p>
        </w:tc>
        <w:tc>
          <w:tcPr>
            <w:tcW w:w="2074" w:type="dxa"/>
          </w:tcPr>
          <w:p w:rsidR="00673A93" w:rsidRPr="009867EE" w:rsidRDefault="00673A93" w:rsidP="00673A93">
            <w:pPr>
              <w:spacing w:line="240" w:lineRule="atLeast"/>
              <w:jc w:val="center"/>
              <w:rPr>
                <w:b/>
              </w:rPr>
            </w:pPr>
            <w:r w:rsidRPr="009867EE">
              <w:rPr>
                <w:b/>
              </w:rPr>
              <w:t>1</w:t>
            </w:r>
          </w:p>
          <w:p w:rsidR="00673A93" w:rsidRPr="009867EE" w:rsidRDefault="00673A93" w:rsidP="00673A93">
            <w:pPr>
              <w:spacing w:line="240" w:lineRule="atLeast"/>
              <w:jc w:val="center"/>
              <w:rPr>
                <w:b/>
              </w:rPr>
            </w:pPr>
          </w:p>
        </w:tc>
        <w:tc>
          <w:tcPr>
            <w:tcW w:w="2082" w:type="dxa"/>
          </w:tcPr>
          <w:p w:rsidR="00673A93" w:rsidRPr="009867EE" w:rsidRDefault="00673A93" w:rsidP="00673A93">
            <w:pPr>
              <w:spacing w:line="240" w:lineRule="atLeast"/>
              <w:jc w:val="center"/>
              <w:rPr>
                <w:b/>
              </w:rPr>
            </w:pPr>
            <w:r w:rsidRPr="009867EE">
              <w:rPr>
                <w:b/>
              </w:rPr>
              <w:t>1</w:t>
            </w:r>
          </w:p>
        </w:tc>
        <w:tc>
          <w:tcPr>
            <w:tcW w:w="2091" w:type="dxa"/>
          </w:tcPr>
          <w:p w:rsidR="00673A93" w:rsidRPr="009867EE" w:rsidRDefault="00673A93" w:rsidP="00673A93">
            <w:pPr>
              <w:spacing w:line="240" w:lineRule="atLeast"/>
              <w:jc w:val="center"/>
              <w:rPr>
                <w:b/>
              </w:rPr>
            </w:pPr>
            <w:r w:rsidRPr="009867EE">
              <w:rPr>
                <w:b/>
              </w:rPr>
              <w:t>-</w:t>
            </w:r>
          </w:p>
        </w:tc>
        <w:tc>
          <w:tcPr>
            <w:tcW w:w="2082" w:type="dxa"/>
          </w:tcPr>
          <w:p w:rsidR="00673A93" w:rsidRPr="009867EE" w:rsidRDefault="00673A93" w:rsidP="00673A93">
            <w:pPr>
              <w:spacing w:line="240" w:lineRule="atLeast"/>
              <w:jc w:val="center"/>
              <w:rPr>
                <w:b/>
              </w:rPr>
            </w:pPr>
            <w:r w:rsidRPr="009867EE">
              <w:rPr>
                <w:b/>
              </w:rPr>
              <w:t>-</w:t>
            </w:r>
          </w:p>
        </w:tc>
        <w:tc>
          <w:tcPr>
            <w:tcW w:w="2056"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w:t>
            </w:r>
          </w:p>
        </w:tc>
      </w:tr>
      <w:tr w:rsidR="00673A93" w:rsidRPr="009867EE" w:rsidTr="00673A93">
        <w:tc>
          <w:tcPr>
            <w:tcW w:w="2084" w:type="dxa"/>
          </w:tcPr>
          <w:p w:rsidR="00673A93" w:rsidRPr="009867EE" w:rsidRDefault="00673A93" w:rsidP="00673A93">
            <w:pPr>
              <w:spacing w:line="240" w:lineRule="atLeast"/>
              <w:jc w:val="center"/>
              <w:rPr>
                <w:b/>
              </w:rPr>
            </w:pPr>
            <w:r w:rsidRPr="009867EE">
              <w:rPr>
                <w:b/>
              </w:rPr>
              <w:t>ЗРР</w:t>
            </w:r>
          </w:p>
        </w:tc>
        <w:tc>
          <w:tcPr>
            <w:tcW w:w="2074" w:type="dxa"/>
          </w:tcPr>
          <w:p w:rsidR="00673A93" w:rsidRPr="009867EE" w:rsidRDefault="00673A93" w:rsidP="00673A93">
            <w:pPr>
              <w:spacing w:line="240" w:lineRule="atLeast"/>
              <w:jc w:val="center"/>
              <w:rPr>
                <w:b/>
              </w:rPr>
            </w:pPr>
            <w:r w:rsidRPr="009867EE">
              <w:rPr>
                <w:b/>
              </w:rPr>
              <w:t>-</w:t>
            </w:r>
          </w:p>
          <w:p w:rsidR="00673A93" w:rsidRPr="009867EE" w:rsidRDefault="00673A93" w:rsidP="00673A93">
            <w:pPr>
              <w:spacing w:line="240" w:lineRule="atLeast"/>
              <w:jc w:val="center"/>
              <w:rPr>
                <w:b/>
              </w:rPr>
            </w:pPr>
          </w:p>
        </w:tc>
        <w:tc>
          <w:tcPr>
            <w:tcW w:w="2082"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w:t>
            </w:r>
          </w:p>
        </w:tc>
        <w:tc>
          <w:tcPr>
            <w:tcW w:w="2082" w:type="dxa"/>
          </w:tcPr>
          <w:p w:rsidR="00673A93" w:rsidRPr="009867EE" w:rsidRDefault="00673A93" w:rsidP="00673A93">
            <w:pPr>
              <w:spacing w:line="240" w:lineRule="atLeast"/>
              <w:jc w:val="center"/>
              <w:rPr>
                <w:b/>
              </w:rPr>
            </w:pPr>
            <w:r w:rsidRPr="009867EE">
              <w:rPr>
                <w:b/>
              </w:rPr>
              <w:t>-</w:t>
            </w:r>
          </w:p>
        </w:tc>
        <w:tc>
          <w:tcPr>
            <w:tcW w:w="2056"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w:t>
            </w:r>
          </w:p>
        </w:tc>
      </w:tr>
      <w:tr w:rsidR="00673A93" w:rsidRPr="009867EE" w:rsidTr="00673A93">
        <w:tc>
          <w:tcPr>
            <w:tcW w:w="2084" w:type="dxa"/>
          </w:tcPr>
          <w:p w:rsidR="00673A93" w:rsidRPr="009867EE" w:rsidRDefault="00673A93" w:rsidP="00673A93">
            <w:pPr>
              <w:spacing w:line="240" w:lineRule="atLeast"/>
              <w:jc w:val="center"/>
              <w:rPr>
                <w:b/>
              </w:rPr>
            </w:pPr>
            <w:r w:rsidRPr="009867EE">
              <w:rPr>
                <w:b/>
              </w:rPr>
              <w:t>ИТОГО:</w:t>
            </w:r>
          </w:p>
        </w:tc>
        <w:tc>
          <w:tcPr>
            <w:tcW w:w="2074" w:type="dxa"/>
          </w:tcPr>
          <w:p w:rsidR="00673A93" w:rsidRPr="009867EE" w:rsidRDefault="00673A93" w:rsidP="00673A93">
            <w:pPr>
              <w:spacing w:line="240" w:lineRule="atLeast"/>
              <w:jc w:val="center"/>
              <w:rPr>
                <w:b/>
              </w:rPr>
            </w:pPr>
            <w:r w:rsidRPr="009867EE">
              <w:rPr>
                <w:b/>
              </w:rPr>
              <w:t>37</w:t>
            </w:r>
          </w:p>
          <w:p w:rsidR="00673A93" w:rsidRPr="009867EE" w:rsidRDefault="00673A93" w:rsidP="00673A93">
            <w:pPr>
              <w:spacing w:line="240" w:lineRule="atLeast"/>
              <w:jc w:val="center"/>
              <w:rPr>
                <w:b/>
              </w:rPr>
            </w:pPr>
          </w:p>
        </w:tc>
        <w:tc>
          <w:tcPr>
            <w:tcW w:w="2082" w:type="dxa"/>
          </w:tcPr>
          <w:p w:rsidR="00673A93" w:rsidRPr="009867EE" w:rsidRDefault="00673A93" w:rsidP="00673A93">
            <w:pPr>
              <w:spacing w:line="240" w:lineRule="atLeast"/>
              <w:jc w:val="center"/>
              <w:rPr>
                <w:b/>
              </w:rPr>
            </w:pPr>
            <w:r w:rsidRPr="009867EE">
              <w:rPr>
                <w:b/>
              </w:rPr>
              <w:t>32</w:t>
            </w:r>
          </w:p>
        </w:tc>
        <w:tc>
          <w:tcPr>
            <w:tcW w:w="2091" w:type="dxa"/>
          </w:tcPr>
          <w:p w:rsidR="00673A93" w:rsidRPr="009867EE" w:rsidRDefault="00673A93" w:rsidP="00673A93">
            <w:pPr>
              <w:spacing w:line="240" w:lineRule="atLeast"/>
              <w:jc w:val="center"/>
              <w:rPr>
                <w:b/>
              </w:rPr>
            </w:pPr>
            <w:r w:rsidRPr="009867EE">
              <w:rPr>
                <w:b/>
              </w:rPr>
              <w:t>5</w:t>
            </w:r>
          </w:p>
        </w:tc>
        <w:tc>
          <w:tcPr>
            <w:tcW w:w="2082" w:type="dxa"/>
          </w:tcPr>
          <w:p w:rsidR="00673A93" w:rsidRPr="009867EE" w:rsidRDefault="00673A93" w:rsidP="00673A93">
            <w:pPr>
              <w:spacing w:line="240" w:lineRule="atLeast"/>
              <w:jc w:val="center"/>
              <w:rPr>
                <w:b/>
              </w:rPr>
            </w:pPr>
            <w:r w:rsidRPr="009867EE">
              <w:rPr>
                <w:b/>
              </w:rPr>
              <w:t>-</w:t>
            </w:r>
          </w:p>
        </w:tc>
        <w:tc>
          <w:tcPr>
            <w:tcW w:w="2056" w:type="dxa"/>
          </w:tcPr>
          <w:p w:rsidR="00673A93" w:rsidRPr="009867EE" w:rsidRDefault="00673A93" w:rsidP="00673A93">
            <w:pPr>
              <w:spacing w:line="240" w:lineRule="atLeast"/>
              <w:jc w:val="center"/>
              <w:rPr>
                <w:b/>
              </w:rPr>
            </w:pPr>
            <w:r w:rsidRPr="009867EE">
              <w:rPr>
                <w:b/>
              </w:rPr>
              <w:t>-</w:t>
            </w:r>
          </w:p>
        </w:tc>
        <w:tc>
          <w:tcPr>
            <w:tcW w:w="2091" w:type="dxa"/>
          </w:tcPr>
          <w:p w:rsidR="00673A93" w:rsidRPr="009867EE" w:rsidRDefault="00673A93" w:rsidP="00673A93">
            <w:pPr>
              <w:spacing w:line="240" w:lineRule="atLeast"/>
              <w:jc w:val="center"/>
              <w:rPr>
                <w:b/>
              </w:rPr>
            </w:pPr>
            <w:r w:rsidRPr="009867EE">
              <w:rPr>
                <w:b/>
              </w:rPr>
              <w:t>5</w:t>
            </w:r>
          </w:p>
        </w:tc>
      </w:tr>
    </w:tbl>
    <w:p w:rsidR="00673A93" w:rsidRPr="009867EE" w:rsidRDefault="00673A93" w:rsidP="00673A93">
      <w:pPr>
        <w:pStyle w:val="a6"/>
        <w:shd w:val="clear" w:color="auto" w:fill="FFFFFF"/>
        <w:rPr>
          <w:color w:val="000000" w:themeColor="text1"/>
        </w:rPr>
      </w:pPr>
      <w:r w:rsidRPr="009867EE">
        <w:rPr>
          <w:color w:val="000000" w:themeColor="text1"/>
        </w:rPr>
        <w:t>Комментарии: В данную таблицу входят дети из подготовительных групп, имеющих несколько речевых нарушений одновременно.</w:t>
      </w:r>
    </w:p>
    <w:p w:rsidR="00673A93" w:rsidRPr="009867EE" w:rsidRDefault="00673A93" w:rsidP="00673A93">
      <w:pPr>
        <w:jc w:val="center"/>
        <w:rPr>
          <w:b/>
        </w:rPr>
      </w:pPr>
      <w:r w:rsidRPr="009867EE">
        <w:rPr>
          <w:b/>
        </w:rPr>
        <w:t>Результат обследования речи детей подготовительных групп</w:t>
      </w:r>
    </w:p>
    <w:tbl>
      <w:tblPr>
        <w:tblStyle w:val="a5"/>
        <w:tblW w:w="0" w:type="auto"/>
        <w:tblInd w:w="-431" w:type="dxa"/>
        <w:tblLook w:val="04A0"/>
      </w:tblPr>
      <w:tblGrid>
        <w:gridCol w:w="1725"/>
        <w:gridCol w:w="1553"/>
        <w:gridCol w:w="1065"/>
        <w:gridCol w:w="1584"/>
        <w:gridCol w:w="1553"/>
        <w:gridCol w:w="938"/>
        <w:gridCol w:w="1584"/>
      </w:tblGrid>
      <w:tr w:rsidR="00673A93" w:rsidRPr="009867EE" w:rsidTr="00673A93">
        <w:tc>
          <w:tcPr>
            <w:tcW w:w="1866" w:type="dxa"/>
          </w:tcPr>
          <w:p w:rsidR="00673A93" w:rsidRPr="009867EE" w:rsidRDefault="00673A93" w:rsidP="00673A93">
            <w:pPr>
              <w:jc w:val="center"/>
              <w:rPr>
                <w:b/>
              </w:rPr>
            </w:pPr>
            <w:r w:rsidRPr="009867EE">
              <w:rPr>
                <w:b/>
              </w:rPr>
              <w:t>группа</w:t>
            </w:r>
          </w:p>
        </w:tc>
        <w:tc>
          <w:tcPr>
            <w:tcW w:w="1483" w:type="dxa"/>
          </w:tcPr>
          <w:p w:rsidR="00673A93" w:rsidRPr="009867EE" w:rsidRDefault="00673A93" w:rsidP="00673A93">
            <w:pPr>
              <w:jc w:val="center"/>
              <w:rPr>
                <w:b/>
              </w:rPr>
            </w:pPr>
            <w:r w:rsidRPr="009867EE">
              <w:rPr>
                <w:b/>
              </w:rPr>
              <w:t>Всего обследовано (начало уч. года)</w:t>
            </w:r>
          </w:p>
        </w:tc>
        <w:tc>
          <w:tcPr>
            <w:tcW w:w="1020" w:type="dxa"/>
          </w:tcPr>
          <w:p w:rsidR="00673A93" w:rsidRPr="009867EE" w:rsidRDefault="00673A93" w:rsidP="00673A93">
            <w:pPr>
              <w:jc w:val="center"/>
              <w:rPr>
                <w:b/>
              </w:rPr>
            </w:pPr>
            <w:r w:rsidRPr="009867EE">
              <w:rPr>
                <w:b/>
              </w:rPr>
              <w:t>С речью норма</w:t>
            </w:r>
          </w:p>
          <w:p w:rsidR="00673A93" w:rsidRPr="009867EE" w:rsidRDefault="00673A93" w:rsidP="00673A93">
            <w:pPr>
              <w:jc w:val="center"/>
              <w:rPr>
                <w:b/>
              </w:rPr>
            </w:pPr>
            <w:r w:rsidRPr="009867EE">
              <w:rPr>
                <w:b/>
              </w:rPr>
              <w:t>(начало уч. года)</w:t>
            </w:r>
          </w:p>
        </w:tc>
        <w:tc>
          <w:tcPr>
            <w:tcW w:w="1512" w:type="dxa"/>
          </w:tcPr>
          <w:p w:rsidR="00673A93" w:rsidRPr="009867EE" w:rsidRDefault="00673A93" w:rsidP="00673A93">
            <w:pPr>
              <w:jc w:val="center"/>
              <w:rPr>
                <w:b/>
              </w:rPr>
            </w:pPr>
            <w:r w:rsidRPr="009867EE">
              <w:rPr>
                <w:b/>
              </w:rPr>
              <w:t>С нарушением речи (начало уч. года)</w:t>
            </w:r>
          </w:p>
        </w:tc>
        <w:tc>
          <w:tcPr>
            <w:tcW w:w="1483" w:type="dxa"/>
          </w:tcPr>
          <w:p w:rsidR="00673A93" w:rsidRPr="009867EE" w:rsidRDefault="00673A93" w:rsidP="00673A93">
            <w:pPr>
              <w:jc w:val="center"/>
              <w:rPr>
                <w:b/>
              </w:rPr>
            </w:pPr>
            <w:r w:rsidRPr="009867EE">
              <w:rPr>
                <w:b/>
              </w:rPr>
              <w:t>Всего обследовано (конец уч. года)</w:t>
            </w:r>
          </w:p>
        </w:tc>
        <w:tc>
          <w:tcPr>
            <w:tcW w:w="900" w:type="dxa"/>
          </w:tcPr>
          <w:p w:rsidR="00673A93" w:rsidRPr="009867EE" w:rsidRDefault="00673A93" w:rsidP="00673A93">
            <w:pPr>
              <w:jc w:val="center"/>
              <w:rPr>
                <w:b/>
              </w:rPr>
            </w:pPr>
            <w:r w:rsidRPr="009867EE">
              <w:rPr>
                <w:b/>
              </w:rPr>
              <w:t>С речью норма (конец уч. года)</w:t>
            </w:r>
          </w:p>
        </w:tc>
        <w:tc>
          <w:tcPr>
            <w:tcW w:w="1512" w:type="dxa"/>
          </w:tcPr>
          <w:p w:rsidR="00673A93" w:rsidRPr="009867EE" w:rsidRDefault="00673A93" w:rsidP="00673A93">
            <w:pPr>
              <w:jc w:val="center"/>
              <w:rPr>
                <w:b/>
              </w:rPr>
            </w:pPr>
            <w:r w:rsidRPr="009867EE">
              <w:rPr>
                <w:b/>
              </w:rPr>
              <w:t>С нарушением речи (конец уч. года)</w:t>
            </w:r>
          </w:p>
        </w:tc>
      </w:tr>
      <w:tr w:rsidR="00673A93" w:rsidRPr="009867EE" w:rsidTr="00673A93">
        <w:tc>
          <w:tcPr>
            <w:tcW w:w="1866" w:type="dxa"/>
          </w:tcPr>
          <w:p w:rsidR="00673A93" w:rsidRPr="009867EE" w:rsidRDefault="00673A93" w:rsidP="00673A93">
            <w:pPr>
              <w:jc w:val="center"/>
            </w:pPr>
            <w:r w:rsidRPr="009867EE">
              <w:t>«Кузнечик»</w:t>
            </w:r>
          </w:p>
        </w:tc>
        <w:tc>
          <w:tcPr>
            <w:tcW w:w="1483" w:type="dxa"/>
          </w:tcPr>
          <w:p w:rsidR="00673A93" w:rsidRPr="009867EE" w:rsidRDefault="00673A93" w:rsidP="00673A93">
            <w:pPr>
              <w:jc w:val="center"/>
            </w:pPr>
            <w:r w:rsidRPr="009867EE">
              <w:t>20</w:t>
            </w:r>
          </w:p>
          <w:p w:rsidR="00673A93" w:rsidRPr="009867EE" w:rsidRDefault="00673A93" w:rsidP="00673A93">
            <w:pPr>
              <w:jc w:val="center"/>
            </w:pPr>
          </w:p>
          <w:p w:rsidR="00673A93" w:rsidRPr="009867EE" w:rsidRDefault="00673A93" w:rsidP="00673A93">
            <w:pPr>
              <w:jc w:val="center"/>
            </w:pPr>
          </w:p>
        </w:tc>
        <w:tc>
          <w:tcPr>
            <w:tcW w:w="1020" w:type="dxa"/>
          </w:tcPr>
          <w:p w:rsidR="00673A93" w:rsidRPr="009867EE" w:rsidRDefault="00673A93" w:rsidP="00673A93">
            <w:pPr>
              <w:jc w:val="center"/>
            </w:pPr>
            <w:r w:rsidRPr="009867EE">
              <w:t>4</w:t>
            </w:r>
          </w:p>
          <w:p w:rsidR="00673A93" w:rsidRPr="009867EE" w:rsidRDefault="00673A93" w:rsidP="00673A93">
            <w:pPr>
              <w:jc w:val="center"/>
            </w:pPr>
          </w:p>
        </w:tc>
        <w:tc>
          <w:tcPr>
            <w:tcW w:w="1512" w:type="dxa"/>
          </w:tcPr>
          <w:p w:rsidR="00673A93" w:rsidRPr="009867EE" w:rsidRDefault="00673A93" w:rsidP="00673A93">
            <w:pPr>
              <w:jc w:val="center"/>
            </w:pPr>
            <w:r w:rsidRPr="009867EE">
              <w:t>16</w:t>
            </w:r>
          </w:p>
          <w:p w:rsidR="00673A93" w:rsidRPr="009867EE" w:rsidRDefault="00673A93" w:rsidP="00673A93">
            <w:pPr>
              <w:jc w:val="center"/>
            </w:pPr>
          </w:p>
        </w:tc>
        <w:tc>
          <w:tcPr>
            <w:tcW w:w="1483" w:type="dxa"/>
          </w:tcPr>
          <w:p w:rsidR="00673A93" w:rsidRPr="009867EE" w:rsidRDefault="00673A93" w:rsidP="00673A93">
            <w:pPr>
              <w:jc w:val="center"/>
            </w:pPr>
            <w:r w:rsidRPr="009867EE">
              <w:t>20</w:t>
            </w:r>
          </w:p>
          <w:p w:rsidR="00673A93" w:rsidRPr="009867EE" w:rsidRDefault="00673A93" w:rsidP="00673A93">
            <w:pPr>
              <w:jc w:val="center"/>
            </w:pPr>
          </w:p>
          <w:p w:rsidR="00673A93" w:rsidRPr="009867EE" w:rsidRDefault="00673A93" w:rsidP="00673A93">
            <w:pPr>
              <w:jc w:val="center"/>
            </w:pPr>
          </w:p>
        </w:tc>
        <w:tc>
          <w:tcPr>
            <w:tcW w:w="900" w:type="dxa"/>
          </w:tcPr>
          <w:p w:rsidR="00673A93" w:rsidRPr="009867EE" w:rsidRDefault="00673A93" w:rsidP="00673A93">
            <w:pPr>
              <w:jc w:val="center"/>
            </w:pPr>
            <w:r w:rsidRPr="009867EE">
              <w:t>18</w:t>
            </w:r>
          </w:p>
          <w:p w:rsidR="00673A93" w:rsidRPr="009867EE" w:rsidRDefault="00673A93" w:rsidP="00673A93">
            <w:pPr>
              <w:jc w:val="center"/>
            </w:pPr>
          </w:p>
        </w:tc>
        <w:tc>
          <w:tcPr>
            <w:tcW w:w="1512" w:type="dxa"/>
          </w:tcPr>
          <w:p w:rsidR="00673A93" w:rsidRPr="009867EE" w:rsidRDefault="00673A93" w:rsidP="00673A93">
            <w:pPr>
              <w:jc w:val="center"/>
            </w:pPr>
            <w:r w:rsidRPr="009867EE">
              <w:t>2</w:t>
            </w:r>
          </w:p>
          <w:p w:rsidR="00673A93" w:rsidRPr="009867EE" w:rsidRDefault="00673A93" w:rsidP="00673A93">
            <w:pPr>
              <w:jc w:val="center"/>
            </w:pPr>
          </w:p>
        </w:tc>
      </w:tr>
      <w:tr w:rsidR="00673A93" w:rsidRPr="009867EE" w:rsidTr="00673A93">
        <w:tc>
          <w:tcPr>
            <w:tcW w:w="1866" w:type="dxa"/>
          </w:tcPr>
          <w:p w:rsidR="00673A93" w:rsidRPr="009867EE" w:rsidRDefault="00673A93" w:rsidP="00673A93">
            <w:pPr>
              <w:jc w:val="center"/>
            </w:pPr>
            <w:r w:rsidRPr="009867EE">
              <w:t>«Жучок»</w:t>
            </w:r>
          </w:p>
        </w:tc>
        <w:tc>
          <w:tcPr>
            <w:tcW w:w="1483" w:type="dxa"/>
          </w:tcPr>
          <w:p w:rsidR="00673A93" w:rsidRPr="009867EE" w:rsidRDefault="00673A93" w:rsidP="00673A93">
            <w:pPr>
              <w:jc w:val="center"/>
            </w:pPr>
            <w:r w:rsidRPr="009867EE">
              <w:t>17</w:t>
            </w:r>
          </w:p>
          <w:p w:rsidR="00673A93" w:rsidRPr="009867EE" w:rsidRDefault="00673A93" w:rsidP="00673A93">
            <w:pPr>
              <w:jc w:val="center"/>
            </w:pPr>
          </w:p>
          <w:p w:rsidR="00673A93" w:rsidRPr="009867EE" w:rsidRDefault="00673A93" w:rsidP="00673A93">
            <w:pPr>
              <w:jc w:val="center"/>
            </w:pPr>
          </w:p>
        </w:tc>
        <w:tc>
          <w:tcPr>
            <w:tcW w:w="1020" w:type="dxa"/>
          </w:tcPr>
          <w:p w:rsidR="00673A93" w:rsidRPr="009867EE" w:rsidRDefault="00673A93" w:rsidP="00673A93">
            <w:pPr>
              <w:jc w:val="center"/>
            </w:pPr>
            <w:r w:rsidRPr="009867EE">
              <w:t>8</w:t>
            </w:r>
          </w:p>
          <w:p w:rsidR="00673A93" w:rsidRPr="009867EE" w:rsidRDefault="00673A93" w:rsidP="00673A93">
            <w:pPr>
              <w:jc w:val="center"/>
            </w:pPr>
          </w:p>
        </w:tc>
        <w:tc>
          <w:tcPr>
            <w:tcW w:w="1512" w:type="dxa"/>
          </w:tcPr>
          <w:p w:rsidR="00673A93" w:rsidRPr="009867EE" w:rsidRDefault="00673A93" w:rsidP="00673A93">
            <w:pPr>
              <w:jc w:val="center"/>
            </w:pPr>
            <w:r w:rsidRPr="009867EE">
              <w:t>9</w:t>
            </w:r>
          </w:p>
          <w:p w:rsidR="00673A93" w:rsidRPr="009867EE" w:rsidRDefault="00673A93" w:rsidP="00673A93">
            <w:pPr>
              <w:jc w:val="center"/>
            </w:pPr>
          </w:p>
        </w:tc>
        <w:tc>
          <w:tcPr>
            <w:tcW w:w="1483" w:type="dxa"/>
          </w:tcPr>
          <w:p w:rsidR="00673A93" w:rsidRPr="009867EE" w:rsidRDefault="00673A93" w:rsidP="00673A93">
            <w:pPr>
              <w:jc w:val="center"/>
            </w:pPr>
            <w:r w:rsidRPr="009867EE">
              <w:t>17</w:t>
            </w:r>
          </w:p>
          <w:p w:rsidR="00673A93" w:rsidRPr="009867EE" w:rsidRDefault="00673A93" w:rsidP="00673A93">
            <w:pPr>
              <w:jc w:val="center"/>
            </w:pPr>
          </w:p>
        </w:tc>
        <w:tc>
          <w:tcPr>
            <w:tcW w:w="900" w:type="dxa"/>
          </w:tcPr>
          <w:p w:rsidR="00673A93" w:rsidRPr="009867EE" w:rsidRDefault="00673A93" w:rsidP="00673A93">
            <w:pPr>
              <w:jc w:val="center"/>
            </w:pPr>
            <w:r w:rsidRPr="009867EE">
              <w:t>15</w:t>
            </w:r>
          </w:p>
          <w:p w:rsidR="00673A93" w:rsidRPr="009867EE" w:rsidRDefault="00673A93" w:rsidP="00673A93">
            <w:pPr>
              <w:jc w:val="center"/>
            </w:pPr>
          </w:p>
        </w:tc>
        <w:tc>
          <w:tcPr>
            <w:tcW w:w="1512" w:type="dxa"/>
          </w:tcPr>
          <w:p w:rsidR="00673A93" w:rsidRPr="009867EE" w:rsidRDefault="00673A93" w:rsidP="00673A93">
            <w:pPr>
              <w:jc w:val="center"/>
            </w:pPr>
            <w:r w:rsidRPr="009867EE">
              <w:t>2</w:t>
            </w:r>
          </w:p>
          <w:p w:rsidR="00673A93" w:rsidRPr="009867EE" w:rsidRDefault="00673A93" w:rsidP="00673A93">
            <w:pPr>
              <w:jc w:val="center"/>
            </w:pPr>
          </w:p>
        </w:tc>
      </w:tr>
      <w:tr w:rsidR="00673A93" w:rsidRPr="009867EE" w:rsidTr="00673A93">
        <w:tc>
          <w:tcPr>
            <w:tcW w:w="1866" w:type="dxa"/>
          </w:tcPr>
          <w:p w:rsidR="00673A93" w:rsidRPr="009867EE" w:rsidRDefault="00673A93" w:rsidP="00673A93">
            <w:pPr>
              <w:jc w:val="center"/>
            </w:pPr>
            <w:r w:rsidRPr="009867EE">
              <w:t>Всего:</w:t>
            </w:r>
          </w:p>
          <w:p w:rsidR="00673A93" w:rsidRPr="009867EE" w:rsidRDefault="00673A93" w:rsidP="00673A93">
            <w:pPr>
              <w:jc w:val="center"/>
            </w:pPr>
          </w:p>
        </w:tc>
        <w:tc>
          <w:tcPr>
            <w:tcW w:w="1483" w:type="dxa"/>
          </w:tcPr>
          <w:p w:rsidR="00673A93" w:rsidRPr="009867EE" w:rsidRDefault="00673A93" w:rsidP="00673A93">
            <w:pPr>
              <w:jc w:val="center"/>
            </w:pPr>
            <w:r w:rsidRPr="009867EE">
              <w:t>37</w:t>
            </w:r>
          </w:p>
        </w:tc>
        <w:tc>
          <w:tcPr>
            <w:tcW w:w="1020" w:type="dxa"/>
          </w:tcPr>
          <w:p w:rsidR="00673A93" w:rsidRPr="009867EE" w:rsidRDefault="00673A93" w:rsidP="00673A93">
            <w:pPr>
              <w:jc w:val="center"/>
            </w:pPr>
            <w:r w:rsidRPr="009867EE">
              <w:t>12</w:t>
            </w:r>
          </w:p>
        </w:tc>
        <w:tc>
          <w:tcPr>
            <w:tcW w:w="1512" w:type="dxa"/>
          </w:tcPr>
          <w:p w:rsidR="00673A93" w:rsidRPr="009867EE" w:rsidRDefault="00673A93" w:rsidP="00673A93">
            <w:pPr>
              <w:jc w:val="center"/>
            </w:pPr>
            <w:r w:rsidRPr="009867EE">
              <w:t>25</w:t>
            </w:r>
          </w:p>
        </w:tc>
        <w:tc>
          <w:tcPr>
            <w:tcW w:w="1483" w:type="dxa"/>
          </w:tcPr>
          <w:p w:rsidR="00673A93" w:rsidRPr="009867EE" w:rsidRDefault="00673A93" w:rsidP="00673A93">
            <w:pPr>
              <w:jc w:val="center"/>
            </w:pPr>
            <w:r w:rsidRPr="009867EE">
              <w:t>37</w:t>
            </w:r>
          </w:p>
        </w:tc>
        <w:tc>
          <w:tcPr>
            <w:tcW w:w="900" w:type="dxa"/>
          </w:tcPr>
          <w:p w:rsidR="00673A93" w:rsidRPr="009867EE" w:rsidRDefault="00673A93" w:rsidP="00673A93">
            <w:pPr>
              <w:jc w:val="center"/>
            </w:pPr>
            <w:r w:rsidRPr="009867EE">
              <w:t>33</w:t>
            </w:r>
          </w:p>
        </w:tc>
        <w:tc>
          <w:tcPr>
            <w:tcW w:w="1512" w:type="dxa"/>
          </w:tcPr>
          <w:p w:rsidR="00673A93" w:rsidRPr="009867EE" w:rsidRDefault="00673A93" w:rsidP="00673A93">
            <w:pPr>
              <w:jc w:val="center"/>
            </w:pPr>
            <w:r w:rsidRPr="009867EE">
              <w:t>4</w:t>
            </w:r>
          </w:p>
        </w:tc>
      </w:tr>
    </w:tbl>
    <w:p w:rsidR="00673A93" w:rsidRPr="009867EE" w:rsidRDefault="00673A93" w:rsidP="00673A93">
      <w:pPr>
        <w:pStyle w:val="a6"/>
        <w:shd w:val="clear" w:color="auto" w:fill="FFFFFF"/>
        <w:jc w:val="both"/>
        <w:rPr>
          <w:color w:val="000000" w:themeColor="text1"/>
        </w:rPr>
      </w:pPr>
      <w:r w:rsidRPr="009867EE">
        <w:rPr>
          <w:color w:val="000000" w:themeColor="text1"/>
        </w:rPr>
        <w:t xml:space="preserve">Все остальные дети, нуждающиеся в логопедической помощи, взяты на учёт. В течение учебного года также проводилась диагностика детей из младших и ясельных групп, дети с нарушениями были направлены на консультации к специалистам (лор, невролог, психиатр и др.). </w:t>
      </w:r>
    </w:p>
    <w:p w:rsidR="00673A93" w:rsidRPr="009867EE" w:rsidRDefault="00673A93" w:rsidP="00673A93">
      <w:r w:rsidRPr="009867EE">
        <w:lastRenderedPageBreak/>
        <w:t xml:space="preserve">Адаптированные образовательные программы реализованы в полном объеме, 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Коррекционная работа проводилась по следующим направлениям: накопление и 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 </w:t>
      </w:r>
    </w:p>
    <w:p w:rsidR="00673A93" w:rsidRPr="009867EE" w:rsidRDefault="00673A93" w:rsidP="00673A93">
      <w:r w:rsidRPr="009867EE">
        <w:rPr>
          <w:color w:val="000000" w:themeColor="text1"/>
        </w:rPr>
        <w:t xml:space="preserve">     </w:t>
      </w:r>
      <w:r w:rsidRPr="009867EE">
        <w:t>В соответствии с годовым планом работы, с педагогами детского сада проводились консультации по вопросам планирования работы по развитию речи детей с учётом возрастных норм и лексических тем, оказывалась систематическая помощь воспитателям в организации индивидуальной и групповой работы по развитию речи.</w:t>
      </w:r>
    </w:p>
    <w:p w:rsidR="00673A93" w:rsidRPr="009867EE" w:rsidRDefault="00673A93" w:rsidP="00673A93">
      <w:pPr>
        <w:pStyle w:val="a6"/>
        <w:shd w:val="clear" w:color="auto" w:fill="FFFFFF"/>
        <w:jc w:val="both"/>
        <w:rPr>
          <w:color w:val="000000" w:themeColor="text1"/>
        </w:rPr>
      </w:pPr>
      <w:r w:rsidRPr="009867EE">
        <w:rPr>
          <w:color w:val="000000" w:themeColor="text1"/>
        </w:rPr>
        <w:t>      За период с сентября по май проведены индивидуальные консультации с родителями детей: запланированные и по запросам. На каждый запрос родителей (зачисление на занятии с учителем-логопедом, состояние речи ребёнка, поведение ребёнка на логопедических занятиях, выполнение домашнего задания логопеда и т.д.) даны рекомендации и советы по всем вопросам. Проведены родительские собрания в соответствии с планом работы. По следующим темам: «Итоги логопедической диагностики», «Выполнение домашних заданий логопеда», «мини мастер-класс по выполнению артикуляционных упражнений с детьми дома и постановке нарушенных звуков речи у детей».          </w:t>
      </w:r>
    </w:p>
    <w:p w:rsidR="00673A93" w:rsidRPr="009867EE" w:rsidRDefault="00673A93" w:rsidP="00673A93">
      <w:pPr>
        <w:pStyle w:val="a6"/>
        <w:shd w:val="clear" w:color="auto" w:fill="FFFFFF"/>
        <w:jc w:val="both"/>
        <w:rPr>
          <w:color w:val="000000" w:themeColor="text1"/>
        </w:rPr>
      </w:pPr>
      <w:r w:rsidRPr="009867EE">
        <w:rPr>
          <w:color w:val="000000" w:themeColor="text1"/>
        </w:rPr>
        <w:t xml:space="preserve">Учитель-логопед </w:t>
      </w:r>
      <w:proofErr w:type="spellStart"/>
      <w:r w:rsidRPr="009867EE">
        <w:rPr>
          <w:color w:val="000000" w:themeColor="text1"/>
        </w:rPr>
        <w:t>Крымовская</w:t>
      </w:r>
      <w:proofErr w:type="spellEnd"/>
      <w:r w:rsidRPr="009867EE">
        <w:rPr>
          <w:color w:val="000000" w:themeColor="text1"/>
        </w:rPr>
        <w:t xml:space="preserve"> М.Ю. являлась организатором семинара для логопедов и дефектологов города Анисимовой Г.И. «Формирование </w:t>
      </w:r>
      <w:proofErr w:type="spellStart"/>
      <w:r w:rsidRPr="009867EE">
        <w:rPr>
          <w:color w:val="000000" w:themeColor="text1"/>
        </w:rPr>
        <w:t>графомоторных</w:t>
      </w:r>
      <w:proofErr w:type="spellEnd"/>
      <w:r w:rsidRPr="009867EE">
        <w:rPr>
          <w:color w:val="000000" w:themeColor="text1"/>
        </w:rPr>
        <w:t xml:space="preserve"> навыков у детей с ОВЗ, средствами ритма и движения» в объеме 6 часов, с выдачей сертификатов.</w:t>
      </w:r>
    </w:p>
    <w:p w:rsidR="00673A93" w:rsidRPr="009867EE" w:rsidRDefault="00673A93" w:rsidP="00673A93">
      <w:pPr>
        <w:pStyle w:val="a6"/>
        <w:shd w:val="clear" w:color="auto" w:fill="FFFFFF"/>
        <w:jc w:val="both"/>
        <w:rPr>
          <w:color w:val="000000" w:themeColor="text1"/>
        </w:rPr>
      </w:pPr>
      <w:r w:rsidRPr="009867EE">
        <w:rPr>
          <w:color w:val="000000" w:themeColor="text1"/>
        </w:rPr>
        <w:t>Создавалась предметно-развивающая среда в логопедическом кабинете: пособия и игры по теме самообразования, пополнение электронного банка методической литературой. В речевых зонах представлены игры для детей «Собери картинку и построй предложение», «Развивающие игры по звукоподражанию» (запуск речи)</w:t>
      </w:r>
    </w:p>
    <w:p w:rsidR="00673A93" w:rsidRPr="009867EE" w:rsidRDefault="00673A93" w:rsidP="00673A93">
      <w:pPr>
        <w:pStyle w:val="a6"/>
        <w:shd w:val="clear" w:color="auto" w:fill="FFFFFF"/>
        <w:jc w:val="both"/>
        <w:rPr>
          <w:color w:val="000000" w:themeColor="text1"/>
        </w:rPr>
      </w:pPr>
      <w:r w:rsidRPr="009867EE">
        <w:rPr>
          <w:color w:val="000000" w:themeColor="text1"/>
        </w:rPr>
        <w:t xml:space="preserve"> Систематически осуществлялся подбор методической и коррекционной литературы и пособий, консультаций, логопедических игр в помощь воспитателям и родителям.</w:t>
      </w:r>
    </w:p>
    <w:p w:rsidR="00673A93" w:rsidRPr="009867EE" w:rsidRDefault="00673A93" w:rsidP="00673A93">
      <w:r w:rsidRPr="009867EE">
        <w:t xml:space="preserve"> Вывод: образовательный процесс в Детском саду организован в соответствии 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продолжается. Полученные результаты говорят о достаточно высокой эффективности коррекционной работы. </w:t>
      </w:r>
    </w:p>
    <w:p w:rsidR="000B0126" w:rsidRPr="000B07E3" w:rsidRDefault="000B0126" w:rsidP="00D45ECC">
      <w:pPr>
        <w:pStyle w:val="a3"/>
        <w:ind w:firstLine="709"/>
        <w:jc w:val="both"/>
        <w:rPr>
          <w:rFonts w:ascii="Times New Roman" w:eastAsia="Arial Unicode MS" w:hAnsi="Times New Roman" w:cs="Times New Roman"/>
          <w:b/>
          <w:kern w:val="1"/>
          <w:sz w:val="24"/>
          <w:szCs w:val="24"/>
          <w:highlight w:val="yellow"/>
        </w:rPr>
      </w:pPr>
    </w:p>
    <w:p w:rsidR="002712C7" w:rsidRPr="005D54A7" w:rsidRDefault="00963A98" w:rsidP="00E2153A">
      <w:pPr>
        <w:pStyle w:val="a3"/>
        <w:ind w:firstLine="709"/>
        <w:jc w:val="both"/>
        <w:rPr>
          <w:rFonts w:ascii="Times New Roman" w:hAnsi="Times New Roman" w:cs="Times New Roman"/>
          <w:sz w:val="24"/>
          <w:szCs w:val="24"/>
        </w:rPr>
      </w:pPr>
      <w:r w:rsidRPr="005D54A7">
        <w:rPr>
          <w:rFonts w:ascii="Times New Roman" w:hAnsi="Times New Roman" w:cs="Times New Roman"/>
          <w:b/>
          <w:sz w:val="24"/>
          <w:szCs w:val="24"/>
        </w:rPr>
        <w:t>4</w:t>
      </w:r>
      <w:r w:rsidR="002712C7" w:rsidRPr="005D54A7">
        <w:rPr>
          <w:rFonts w:ascii="Times New Roman" w:hAnsi="Times New Roman" w:cs="Times New Roman"/>
          <w:b/>
          <w:sz w:val="24"/>
          <w:szCs w:val="24"/>
        </w:rPr>
        <w:t>. Активное участие педагогов и воспитанников в различных конкурсах</w:t>
      </w:r>
      <w:r w:rsidR="002712C7" w:rsidRPr="005D54A7">
        <w:rPr>
          <w:rFonts w:ascii="Times New Roman" w:hAnsi="Times New Roman" w:cs="Times New Roman"/>
          <w:sz w:val="24"/>
          <w:szCs w:val="24"/>
        </w:rPr>
        <w:t xml:space="preserve">.  </w:t>
      </w:r>
    </w:p>
    <w:p w:rsidR="00104FC9" w:rsidRPr="00A01CD3" w:rsidRDefault="002712C7" w:rsidP="00D45ECC">
      <w:pPr>
        <w:pStyle w:val="a3"/>
        <w:ind w:firstLine="709"/>
        <w:jc w:val="both"/>
        <w:rPr>
          <w:rFonts w:ascii="Times New Roman" w:hAnsi="Times New Roman" w:cs="Times New Roman"/>
          <w:sz w:val="24"/>
          <w:szCs w:val="24"/>
        </w:rPr>
      </w:pPr>
      <w:r w:rsidRPr="00A01CD3">
        <w:rPr>
          <w:rFonts w:ascii="Times New Roman" w:hAnsi="Times New Roman" w:cs="Times New Roman"/>
          <w:sz w:val="24"/>
          <w:szCs w:val="24"/>
        </w:rPr>
        <w:t>МДОУ неоднократно награждалось грамотами, дипломами, благодарственными письмами.</w:t>
      </w:r>
    </w:p>
    <w:p w:rsidR="00104FC9" w:rsidRPr="00A01CD3" w:rsidRDefault="00104FC9" w:rsidP="00104FC9">
      <w:pPr>
        <w:pStyle w:val="a3"/>
        <w:jc w:val="both"/>
        <w:rPr>
          <w:rFonts w:ascii="Times New Roman" w:hAnsi="Times New Roman"/>
          <w:sz w:val="24"/>
          <w:szCs w:val="24"/>
        </w:rPr>
      </w:pPr>
      <w:r w:rsidRPr="00A01CD3">
        <w:rPr>
          <w:rFonts w:ascii="Times New Roman" w:hAnsi="Times New Roman"/>
          <w:sz w:val="24"/>
          <w:szCs w:val="24"/>
        </w:rPr>
        <w:t>Вместе со своими воспитанниками педагоги приняли участие в следующих творческих конкурсах:</w:t>
      </w:r>
    </w:p>
    <w:p w:rsidR="00121FEF" w:rsidRPr="000B07E3" w:rsidRDefault="00121FEF" w:rsidP="00104FC9">
      <w:pPr>
        <w:pStyle w:val="a3"/>
        <w:jc w:val="both"/>
        <w:rPr>
          <w:rStyle w:val="a9"/>
          <w:rFonts w:ascii="Times New Roman" w:eastAsia="Calibri" w:hAnsi="Times New Roman"/>
          <w:b w:val="0"/>
          <w:sz w:val="24"/>
          <w:szCs w:val="24"/>
          <w:lang w:eastAsia="ru-RU"/>
        </w:rPr>
      </w:pPr>
    </w:p>
    <w:tbl>
      <w:tblPr>
        <w:tblStyle w:val="a5"/>
        <w:tblW w:w="9356" w:type="dxa"/>
        <w:tblInd w:w="-147" w:type="dxa"/>
        <w:tblLayout w:type="fixed"/>
        <w:tblLook w:val="04A0"/>
      </w:tblPr>
      <w:tblGrid>
        <w:gridCol w:w="3403"/>
        <w:gridCol w:w="1275"/>
        <w:gridCol w:w="2268"/>
        <w:gridCol w:w="2410"/>
      </w:tblGrid>
      <w:tr w:rsidR="00A01CD3" w:rsidRPr="009867EE" w:rsidTr="008201A7">
        <w:tc>
          <w:tcPr>
            <w:tcW w:w="3403" w:type="dxa"/>
          </w:tcPr>
          <w:p w:rsidR="00A01CD3" w:rsidRPr="00A01CD3" w:rsidRDefault="00A01CD3" w:rsidP="008201A7">
            <w:pPr>
              <w:rPr>
                <w:rFonts w:eastAsia="Arial" w:cs="Calibri"/>
                <w:b/>
                <w:lang w:eastAsia="ar-SA"/>
              </w:rPr>
            </w:pPr>
            <w:r w:rsidRPr="00A01CD3">
              <w:rPr>
                <w:rFonts w:eastAsia="Arial" w:cs="Calibri"/>
                <w:b/>
                <w:lang w:eastAsia="ar-SA"/>
              </w:rPr>
              <w:t>Название конкурса</w:t>
            </w:r>
          </w:p>
        </w:tc>
        <w:tc>
          <w:tcPr>
            <w:tcW w:w="1275" w:type="dxa"/>
          </w:tcPr>
          <w:p w:rsidR="00A01CD3" w:rsidRPr="009867EE" w:rsidRDefault="00A01CD3" w:rsidP="008201A7">
            <w:pPr>
              <w:jc w:val="center"/>
              <w:rPr>
                <w:b/>
              </w:rPr>
            </w:pPr>
            <w:r w:rsidRPr="009867EE">
              <w:rPr>
                <w:b/>
              </w:rPr>
              <w:t>Дата</w:t>
            </w:r>
          </w:p>
        </w:tc>
        <w:tc>
          <w:tcPr>
            <w:tcW w:w="2268" w:type="dxa"/>
          </w:tcPr>
          <w:p w:rsidR="00A01CD3" w:rsidRPr="009867EE" w:rsidRDefault="00A01CD3" w:rsidP="008201A7">
            <w:pPr>
              <w:jc w:val="center"/>
              <w:rPr>
                <w:b/>
              </w:rPr>
            </w:pPr>
            <w:r w:rsidRPr="009867EE">
              <w:rPr>
                <w:b/>
              </w:rPr>
              <w:t>Результат</w:t>
            </w:r>
          </w:p>
        </w:tc>
        <w:tc>
          <w:tcPr>
            <w:tcW w:w="2410" w:type="dxa"/>
          </w:tcPr>
          <w:p w:rsidR="00A01CD3" w:rsidRPr="009867EE" w:rsidRDefault="00A01CD3" w:rsidP="008201A7">
            <w:pPr>
              <w:jc w:val="both"/>
              <w:rPr>
                <w:b/>
              </w:rPr>
            </w:pPr>
            <w:r w:rsidRPr="009867EE">
              <w:rPr>
                <w:b/>
              </w:rPr>
              <w:t>Приказ</w:t>
            </w:r>
          </w:p>
        </w:tc>
      </w:tr>
      <w:tr w:rsidR="00A01CD3" w:rsidRPr="009867EE" w:rsidTr="008201A7">
        <w:tc>
          <w:tcPr>
            <w:tcW w:w="3403" w:type="dxa"/>
            <w:vMerge w:val="restart"/>
          </w:tcPr>
          <w:p w:rsidR="00A01CD3" w:rsidRPr="009867EE" w:rsidRDefault="00A01CD3" w:rsidP="008201A7">
            <w:r w:rsidRPr="009867EE">
              <w:t>Городской творческий конкурс «Лучшие друзья – деда, бабушка и я!»</w:t>
            </w:r>
          </w:p>
        </w:tc>
        <w:tc>
          <w:tcPr>
            <w:tcW w:w="1275" w:type="dxa"/>
            <w:vMerge w:val="restart"/>
          </w:tcPr>
          <w:p w:rsidR="00A01CD3" w:rsidRPr="009867EE" w:rsidRDefault="00A01CD3" w:rsidP="008201A7">
            <w:pPr>
              <w:jc w:val="center"/>
            </w:pPr>
            <w:r w:rsidRPr="009867EE">
              <w:t>Октябрь 2022</w:t>
            </w:r>
          </w:p>
        </w:tc>
        <w:tc>
          <w:tcPr>
            <w:tcW w:w="2268" w:type="dxa"/>
          </w:tcPr>
          <w:p w:rsidR="00A01CD3" w:rsidRPr="009867EE" w:rsidRDefault="00A01CD3" w:rsidP="008201A7">
            <w:pPr>
              <w:jc w:val="center"/>
            </w:pPr>
            <w:r w:rsidRPr="009867EE">
              <w:rPr>
                <w:lang w:val="en-US"/>
              </w:rPr>
              <w:t>I</w:t>
            </w:r>
            <w:r w:rsidRPr="009867EE">
              <w:t xml:space="preserve"> место в номинации фотоконкурс</w:t>
            </w:r>
          </w:p>
        </w:tc>
        <w:tc>
          <w:tcPr>
            <w:tcW w:w="2410" w:type="dxa"/>
            <w:vMerge w:val="restart"/>
          </w:tcPr>
          <w:p w:rsidR="00A01CD3" w:rsidRPr="009867EE" w:rsidRDefault="00A01CD3" w:rsidP="008201A7">
            <w:pPr>
              <w:jc w:val="both"/>
            </w:pPr>
            <w:r w:rsidRPr="009867EE">
              <w:t>Приказ УО</w:t>
            </w:r>
          </w:p>
          <w:p w:rsidR="00A01CD3" w:rsidRPr="009867EE" w:rsidRDefault="00A01CD3" w:rsidP="008201A7">
            <w:pPr>
              <w:jc w:val="both"/>
            </w:pPr>
            <w:r w:rsidRPr="009867EE">
              <w:t>№  851/01-04</w:t>
            </w:r>
          </w:p>
          <w:p w:rsidR="00A01CD3" w:rsidRPr="009867EE" w:rsidRDefault="00A01CD3" w:rsidP="008201A7">
            <w:pPr>
              <w:jc w:val="both"/>
            </w:pPr>
            <w:r w:rsidRPr="009867EE">
              <w:t>От 12.10.2022</w:t>
            </w:r>
          </w:p>
        </w:tc>
      </w:tr>
      <w:tr w:rsidR="00A01CD3" w:rsidRPr="009867EE" w:rsidTr="008201A7">
        <w:tc>
          <w:tcPr>
            <w:tcW w:w="3403" w:type="dxa"/>
            <w:vMerge/>
          </w:tcPr>
          <w:p w:rsidR="00A01CD3" w:rsidRPr="009867EE" w:rsidRDefault="00A01CD3" w:rsidP="008201A7"/>
        </w:tc>
        <w:tc>
          <w:tcPr>
            <w:tcW w:w="1275" w:type="dxa"/>
            <w:vMerge/>
          </w:tcPr>
          <w:p w:rsidR="00A01CD3" w:rsidRPr="009867EE" w:rsidRDefault="00A01CD3" w:rsidP="008201A7">
            <w:pPr>
              <w:jc w:val="center"/>
            </w:pPr>
          </w:p>
        </w:tc>
        <w:tc>
          <w:tcPr>
            <w:tcW w:w="2268" w:type="dxa"/>
          </w:tcPr>
          <w:p w:rsidR="00A01CD3" w:rsidRPr="009867EE" w:rsidRDefault="00A01CD3" w:rsidP="008201A7">
            <w:pPr>
              <w:jc w:val="center"/>
            </w:pPr>
            <w:r w:rsidRPr="009867EE">
              <w:rPr>
                <w:lang w:val="en-US"/>
              </w:rPr>
              <w:t>I</w:t>
            </w:r>
            <w:r w:rsidRPr="009867EE">
              <w:t xml:space="preserve"> место в </w:t>
            </w:r>
            <w:r w:rsidRPr="009867EE">
              <w:lastRenderedPageBreak/>
              <w:t>номинации «А ну-ка все</w:t>
            </w:r>
          </w:p>
          <w:p w:rsidR="00A01CD3" w:rsidRPr="009867EE" w:rsidRDefault="00A01CD3" w:rsidP="008201A7">
            <w:pPr>
              <w:jc w:val="center"/>
              <w:rPr>
                <w:lang w:val="en-US"/>
              </w:rPr>
            </w:pPr>
            <w:r w:rsidRPr="009867EE">
              <w:t>вместе»</w:t>
            </w:r>
          </w:p>
        </w:tc>
        <w:tc>
          <w:tcPr>
            <w:tcW w:w="2410" w:type="dxa"/>
            <w:vMerge/>
          </w:tcPr>
          <w:p w:rsidR="00A01CD3" w:rsidRPr="009867EE" w:rsidRDefault="00A01CD3" w:rsidP="008201A7">
            <w:pPr>
              <w:jc w:val="both"/>
            </w:pPr>
          </w:p>
        </w:tc>
      </w:tr>
      <w:tr w:rsidR="00A01CD3" w:rsidRPr="009867EE" w:rsidTr="008201A7">
        <w:tc>
          <w:tcPr>
            <w:tcW w:w="3403" w:type="dxa"/>
            <w:vMerge/>
          </w:tcPr>
          <w:p w:rsidR="00A01CD3" w:rsidRPr="009867EE" w:rsidRDefault="00A01CD3" w:rsidP="008201A7"/>
        </w:tc>
        <w:tc>
          <w:tcPr>
            <w:tcW w:w="1275" w:type="dxa"/>
            <w:vMerge/>
          </w:tcPr>
          <w:p w:rsidR="00A01CD3" w:rsidRPr="009867EE" w:rsidRDefault="00A01CD3" w:rsidP="008201A7">
            <w:pPr>
              <w:jc w:val="center"/>
            </w:pPr>
          </w:p>
        </w:tc>
        <w:tc>
          <w:tcPr>
            <w:tcW w:w="2268" w:type="dxa"/>
          </w:tcPr>
          <w:p w:rsidR="00A01CD3" w:rsidRPr="009867EE" w:rsidRDefault="00A01CD3" w:rsidP="008201A7">
            <w:pPr>
              <w:jc w:val="center"/>
            </w:pPr>
            <w:r w:rsidRPr="009867EE">
              <w:t>Спец. Грамота за индивидуальность и творческий подход</w:t>
            </w:r>
          </w:p>
        </w:tc>
        <w:tc>
          <w:tcPr>
            <w:tcW w:w="2410" w:type="dxa"/>
            <w:vMerge/>
          </w:tcPr>
          <w:p w:rsidR="00A01CD3" w:rsidRPr="009867EE" w:rsidRDefault="00A01CD3" w:rsidP="008201A7">
            <w:pPr>
              <w:jc w:val="both"/>
            </w:pPr>
          </w:p>
        </w:tc>
      </w:tr>
      <w:tr w:rsidR="00A01CD3" w:rsidRPr="009867EE" w:rsidTr="008201A7">
        <w:tc>
          <w:tcPr>
            <w:tcW w:w="3403" w:type="dxa"/>
          </w:tcPr>
          <w:p w:rsidR="00A01CD3" w:rsidRPr="009867EE" w:rsidRDefault="00A01CD3" w:rsidP="008201A7">
            <w:r w:rsidRPr="009867EE">
              <w:t>Городской конкурс военно-патриотической песни «У костра»</w:t>
            </w:r>
          </w:p>
        </w:tc>
        <w:tc>
          <w:tcPr>
            <w:tcW w:w="1275" w:type="dxa"/>
          </w:tcPr>
          <w:p w:rsidR="00A01CD3" w:rsidRPr="009867EE" w:rsidRDefault="00A01CD3" w:rsidP="008201A7">
            <w:pPr>
              <w:jc w:val="center"/>
            </w:pPr>
            <w:r w:rsidRPr="009867EE">
              <w:t>Октябрь 2022</w:t>
            </w:r>
          </w:p>
        </w:tc>
        <w:tc>
          <w:tcPr>
            <w:tcW w:w="2268" w:type="dxa"/>
          </w:tcPr>
          <w:p w:rsidR="00A01CD3" w:rsidRPr="009867EE" w:rsidRDefault="00A01CD3" w:rsidP="008201A7">
            <w:pPr>
              <w:jc w:val="center"/>
            </w:pPr>
            <w:r w:rsidRPr="009867EE">
              <w:rPr>
                <w:lang w:val="en-US"/>
              </w:rPr>
              <w:t>III</w:t>
            </w:r>
            <w:r w:rsidRPr="009867EE">
              <w:t xml:space="preserve"> место в номинации туристское звучание</w:t>
            </w:r>
          </w:p>
        </w:tc>
        <w:tc>
          <w:tcPr>
            <w:tcW w:w="2410" w:type="dxa"/>
          </w:tcPr>
          <w:p w:rsidR="00A01CD3" w:rsidRPr="009867EE" w:rsidRDefault="00A01CD3" w:rsidP="008201A7">
            <w:pPr>
              <w:jc w:val="both"/>
            </w:pPr>
            <w:r w:rsidRPr="009867EE">
              <w:t>Приказ УО</w:t>
            </w:r>
          </w:p>
          <w:p w:rsidR="00A01CD3" w:rsidRPr="009867EE" w:rsidRDefault="00A01CD3" w:rsidP="008201A7">
            <w:pPr>
              <w:jc w:val="both"/>
            </w:pPr>
            <w:r w:rsidRPr="009867EE">
              <w:t>№  887/01-04</w:t>
            </w:r>
          </w:p>
          <w:p w:rsidR="00A01CD3" w:rsidRPr="009867EE" w:rsidRDefault="00A01CD3" w:rsidP="008201A7">
            <w:pPr>
              <w:jc w:val="both"/>
            </w:pPr>
            <w:r w:rsidRPr="009867EE">
              <w:t>От 25.10.2022</w:t>
            </w:r>
          </w:p>
        </w:tc>
      </w:tr>
      <w:tr w:rsidR="00A01CD3" w:rsidRPr="009867EE" w:rsidTr="008201A7">
        <w:tc>
          <w:tcPr>
            <w:tcW w:w="3403" w:type="dxa"/>
          </w:tcPr>
          <w:p w:rsidR="00A01CD3" w:rsidRPr="009867EE" w:rsidRDefault="00A01CD3" w:rsidP="008201A7">
            <w:r w:rsidRPr="009867EE">
              <w:t xml:space="preserve">Городской фестиваль национальных культур </w:t>
            </w:r>
          </w:p>
          <w:p w:rsidR="00A01CD3" w:rsidRPr="009867EE" w:rsidRDefault="00A01CD3" w:rsidP="008201A7">
            <w:r w:rsidRPr="009867EE">
              <w:t>«В слове Мы сто тысяч Я»</w:t>
            </w:r>
          </w:p>
        </w:tc>
        <w:tc>
          <w:tcPr>
            <w:tcW w:w="1275" w:type="dxa"/>
          </w:tcPr>
          <w:p w:rsidR="00A01CD3" w:rsidRPr="009867EE" w:rsidRDefault="00A01CD3" w:rsidP="008201A7">
            <w:pPr>
              <w:jc w:val="center"/>
            </w:pPr>
            <w:r w:rsidRPr="009867EE">
              <w:t>Ноябрь 2022</w:t>
            </w:r>
          </w:p>
        </w:tc>
        <w:tc>
          <w:tcPr>
            <w:tcW w:w="2268" w:type="dxa"/>
          </w:tcPr>
          <w:p w:rsidR="00A01CD3" w:rsidRPr="009867EE" w:rsidRDefault="00A01CD3" w:rsidP="008201A7">
            <w:pPr>
              <w:jc w:val="center"/>
            </w:pPr>
            <w:r w:rsidRPr="009867EE">
              <w:rPr>
                <w:lang w:val="en-US"/>
              </w:rPr>
              <w:t>I</w:t>
            </w:r>
            <w:r w:rsidRPr="009867EE">
              <w:t xml:space="preserve"> место в номинации рисунок</w:t>
            </w:r>
          </w:p>
        </w:tc>
        <w:tc>
          <w:tcPr>
            <w:tcW w:w="2410" w:type="dxa"/>
          </w:tcPr>
          <w:p w:rsidR="00A01CD3" w:rsidRPr="009867EE" w:rsidRDefault="00A01CD3" w:rsidP="008201A7">
            <w:pPr>
              <w:jc w:val="both"/>
            </w:pPr>
            <w:r w:rsidRPr="009867EE">
              <w:t>Приказ УО</w:t>
            </w:r>
          </w:p>
          <w:p w:rsidR="00A01CD3" w:rsidRPr="009867EE" w:rsidRDefault="00A01CD3" w:rsidP="008201A7">
            <w:pPr>
              <w:jc w:val="both"/>
            </w:pPr>
            <w:r w:rsidRPr="009867EE">
              <w:t>№  944/01-04</w:t>
            </w:r>
          </w:p>
          <w:p w:rsidR="00A01CD3" w:rsidRPr="009867EE" w:rsidRDefault="00A01CD3" w:rsidP="008201A7">
            <w:pPr>
              <w:jc w:val="both"/>
            </w:pPr>
            <w:r w:rsidRPr="009867EE">
              <w:t>От 18.11.2022</w:t>
            </w:r>
          </w:p>
        </w:tc>
      </w:tr>
      <w:tr w:rsidR="00A01CD3" w:rsidRPr="009867EE" w:rsidTr="008201A7">
        <w:tc>
          <w:tcPr>
            <w:tcW w:w="3403" w:type="dxa"/>
          </w:tcPr>
          <w:p w:rsidR="00A01CD3" w:rsidRPr="009867EE" w:rsidRDefault="00A01CD3" w:rsidP="008201A7">
            <w:r w:rsidRPr="009867EE">
              <w:t>Городской творческий конкурс «О той, что дарует нам жизнь и тепло»</w:t>
            </w:r>
          </w:p>
        </w:tc>
        <w:tc>
          <w:tcPr>
            <w:tcW w:w="1275" w:type="dxa"/>
          </w:tcPr>
          <w:p w:rsidR="00A01CD3" w:rsidRPr="009867EE" w:rsidRDefault="00A01CD3" w:rsidP="008201A7">
            <w:pPr>
              <w:jc w:val="center"/>
            </w:pPr>
            <w:r w:rsidRPr="009867EE">
              <w:t>Ноябрь 2022</w:t>
            </w:r>
          </w:p>
        </w:tc>
        <w:tc>
          <w:tcPr>
            <w:tcW w:w="2268" w:type="dxa"/>
          </w:tcPr>
          <w:p w:rsidR="00A01CD3" w:rsidRPr="009867EE" w:rsidRDefault="00A01CD3" w:rsidP="008201A7">
            <w:pPr>
              <w:jc w:val="center"/>
            </w:pPr>
            <w:r w:rsidRPr="009867EE">
              <w:rPr>
                <w:lang w:val="en-US"/>
              </w:rPr>
              <w:t>I</w:t>
            </w:r>
            <w:r w:rsidRPr="009867EE">
              <w:t xml:space="preserve"> место в номинации рисунок</w:t>
            </w:r>
          </w:p>
        </w:tc>
        <w:tc>
          <w:tcPr>
            <w:tcW w:w="2410" w:type="dxa"/>
          </w:tcPr>
          <w:p w:rsidR="00A01CD3" w:rsidRPr="009867EE" w:rsidRDefault="00A01CD3" w:rsidP="008201A7">
            <w:pPr>
              <w:jc w:val="both"/>
            </w:pPr>
            <w:r w:rsidRPr="009867EE">
              <w:t>Приказ УО</w:t>
            </w:r>
          </w:p>
          <w:p w:rsidR="00A01CD3" w:rsidRPr="009867EE" w:rsidRDefault="00A01CD3" w:rsidP="008201A7">
            <w:pPr>
              <w:jc w:val="both"/>
            </w:pPr>
            <w:r w:rsidRPr="009867EE">
              <w:t>№  962/01-04</w:t>
            </w:r>
          </w:p>
          <w:p w:rsidR="00A01CD3" w:rsidRPr="009867EE" w:rsidRDefault="00A01CD3" w:rsidP="008201A7">
            <w:pPr>
              <w:jc w:val="both"/>
            </w:pPr>
            <w:r w:rsidRPr="009867EE">
              <w:t>От 24.11.2022</w:t>
            </w:r>
          </w:p>
        </w:tc>
      </w:tr>
      <w:tr w:rsidR="00A01CD3" w:rsidRPr="009867EE" w:rsidTr="008201A7">
        <w:tc>
          <w:tcPr>
            <w:tcW w:w="3403" w:type="dxa"/>
            <w:vMerge w:val="restart"/>
          </w:tcPr>
          <w:p w:rsidR="00A01CD3" w:rsidRPr="009867EE" w:rsidRDefault="00A01CD3" w:rsidP="008201A7">
            <w:r w:rsidRPr="009867EE">
              <w:t>Городской творческий конкурс «Новогодняя фантазия»</w:t>
            </w:r>
          </w:p>
        </w:tc>
        <w:tc>
          <w:tcPr>
            <w:tcW w:w="1275" w:type="dxa"/>
            <w:vMerge w:val="restart"/>
          </w:tcPr>
          <w:p w:rsidR="00A01CD3" w:rsidRPr="009867EE" w:rsidRDefault="00A01CD3" w:rsidP="008201A7">
            <w:pPr>
              <w:jc w:val="center"/>
            </w:pPr>
            <w:r w:rsidRPr="009867EE">
              <w:t>Декабрь 2022</w:t>
            </w:r>
          </w:p>
        </w:tc>
        <w:tc>
          <w:tcPr>
            <w:tcW w:w="2268" w:type="dxa"/>
          </w:tcPr>
          <w:p w:rsidR="00A01CD3" w:rsidRPr="009867EE" w:rsidRDefault="00A01CD3" w:rsidP="008201A7">
            <w:pPr>
              <w:jc w:val="center"/>
            </w:pPr>
            <w:r w:rsidRPr="009867EE">
              <w:rPr>
                <w:lang w:val="en-US"/>
              </w:rPr>
              <w:t>I</w:t>
            </w:r>
            <w:r w:rsidRPr="009867EE">
              <w:t xml:space="preserve"> место  в номинации рисунок </w:t>
            </w:r>
          </w:p>
        </w:tc>
        <w:tc>
          <w:tcPr>
            <w:tcW w:w="2410" w:type="dxa"/>
            <w:vMerge w:val="restart"/>
          </w:tcPr>
          <w:p w:rsidR="00A01CD3" w:rsidRPr="009867EE" w:rsidRDefault="00A01CD3" w:rsidP="008201A7">
            <w:pPr>
              <w:jc w:val="both"/>
            </w:pPr>
            <w:r w:rsidRPr="009867EE">
              <w:t>Приказ УО</w:t>
            </w:r>
          </w:p>
          <w:p w:rsidR="00A01CD3" w:rsidRPr="009867EE" w:rsidRDefault="00A01CD3" w:rsidP="008201A7">
            <w:pPr>
              <w:jc w:val="both"/>
            </w:pPr>
            <w:r w:rsidRPr="009867EE">
              <w:t>№  1042/01-04</w:t>
            </w:r>
          </w:p>
          <w:p w:rsidR="00A01CD3" w:rsidRPr="009867EE" w:rsidRDefault="00A01CD3" w:rsidP="008201A7">
            <w:pPr>
              <w:jc w:val="both"/>
            </w:pPr>
            <w:r w:rsidRPr="009867EE">
              <w:t>От 22.12.2022</w:t>
            </w:r>
          </w:p>
        </w:tc>
      </w:tr>
      <w:tr w:rsidR="00A01CD3" w:rsidRPr="009867EE" w:rsidTr="008201A7">
        <w:tc>
          <w:tcPr>
            <w:tcW w:w="3403" w:type="dxa"/>
            <w:vMerge/>
          </w:tcPr>
          <w:p w:rsidR="00A01CD3" w:rsidRPr="009867EE" w:rsidRDefault="00A01CD3" w:rsidP="008201A7"/>
        </w:tc>
        <w:tc>
          <w:tcPr>
            <w:tcW w:w="1275" w:type="dxa"/>
            <w:vMerge/>
          </w:tcPr>
          <w:p w:rsidR="00A01CD3" w:rsidRPr="009867EE" w:rsidRDefault="00A01CD3" w:rsidP="008201A7">
            <w:pPr>
              <w:jc w:val="center"/>
            </w:pPr>
          </w:p>
        </w:tc>
        <w:tc>
          <w:tcPr>
            <w:tcW w:w="2268" w:type="dxa"/>
          </w:tcPr>
          <w:p w:rsidR="00A01CD3" w:rsidRPr="009867EE" w:rsidRDefault="00A01CD3" w:rsidP="008201A7">
            <w:pPr>
              <w:jc w:val="center"/>
            </w:pPr>
            <w:r w:rsidRPr="009867EE">
              <w:rPr>
                <w:lang w:val="en-US"/>
              </w:rPr>
              <w:t>I</w:t>
            </w:r>
            <w:r w:rsidRPr="009867EE">
              <w:t xml:space="preserve"> и </w:t>
            </w:r>
            <w:r w:rsidRPr="009867EE">
              <w:rPr>
                <w:lang w:val="en-US"/>
              </w:rPr>
              <w:t>II</w:t>
            </w:r>
            <w:r w:rsidRPr="009867EE">
              <w:t xml:space="preserve"> место  в категории родители</w:t>
            </w:r>
          </w:p>
        </w:tc>
        <w:tc>
          <w:tcPr>
            <w:tcW w:w="2410" w:type="dxa"/>
            <w:vMerge/>
          </w:tcPr>
          <w:p w:rsidR="00A01CD3" w:rsidRPr="009867EE" w:rsidRDefault="00A01CD3" w:rsidP="008201A7">
            <w:pPr>
              <w:jc w:val="both"/>
            </w:pPr>
          </w:p>
        </w:tc>
      </w:tr>
      <w:tr w:rsidR="00A01CD3" w:rsidRPr="009867EE" w:rsidTr="008201A7">
        <w:tc>
          <w:tcPr>
            <w:tcW w:w="3403" w:type="dxa"/>
          </w:tcPr>
          <w:p w:rsidR="00A01CD3" w:rsidRPr="009867EE" w:rsidRDefault="00A01CD3" w:rsidP="008201A7">
            <w:r w:rsidRPr="009867EE">
              <w:t>Международная ярмарка социально-педагогических инноваций и воспитательных практик в Ростове Великом</w:t>
            </w:r>
          </w:p>
        </w:tc>
        <w:tc>
          <w:tcPr>
            <w:tcW w:w="1275" w:type="dxa"/>
          </w:tcPr>
          <w:p w:rsidR="00A01CD3" w:rsidRPr="009867EE" w:rsidRDefault="00A01CD3" w:rsidP="008201A7">
            <w:pPr>
              <w:jc w:val="center"/>
            </w:pPr>
            <w:r w:rsidRPr="009867EE">
              <w:t>16 декабря 2022</w:t>
            </w:r>
          </w:p>
        </w:tc>
        <w:tc>
          <w:tcPr>
            <w:tcW w:w="2268" w:type="dxa"/>
          </w:tcPr>
          <w:p w:rsidR="00A01CD3" w:rsidRPr="009867EE" w:rsidRDefault="00A01CD3" w:rsidP="008201A7">
            <w:pPr>
              <w:jc w:val="center"/>
            </w:pPr>
            <w:r w:rsidRPr="009867EE">
              <w:rPr>
                <w:lang w:val="en-US"/>
              </w:rPr>
              <w:t>II</w:t>
            </w:r>
          </w:p>
        </w:tc>
        <w:tc>
          <w:tcPr>
            <w:tcW w:w="2410" w:type="dxa"/>
          </w:tcPr>
          <w:p w:rsidR="00A01CD3" w:rsidRPr="009867EE" w:rsidRDefault="00A01CD3" w:rsidP="008201A7">
            <w:pPr>
              <w:jc w:val="both"/>
            </w:pPr>
          </w:p>
        </w:tc>
      </w:tr>
      <w:tr w:rsidR="00A01CD3" w:rsidRPr="009867EE" w:rsidTr="008201A7">
        <w:tc>
          <w:tcPr>
            <w:tcW w:w="3403" w:type="dxa"/>
          </w:tcPr>
          <w:p w:rsidR="00A01CD3" w:rsidRPr="009867EE" w:rsidRDefault="00A01CD3" w:rsidP="008201A7">
            <w:r w:rsidRPr="009867EE">
              <w:t>Областной творческий конкурс для дошкольников «К нам идет Новый год»</w:t>
            </w:r>
          </w:p>
        </w:tc>
        <w:tc>
          <w:tcPr>
            <w:tcW w:w="1275" w:type="dxa"/>
          </w:tcPr>
          <w:p w:rsidR="00A01CD3" w:rsidRPr="009867EE" w:rsidRDefault="00A01CD3" w:rsidP="008201A7">
            <w:pPr>
              <w:jc w:val="center"/>
            </w:pPr>
            <w:r w:rsidRPr="009867EE">
              <w:t>Январь 2023</w:t>
            </w:r>
          </w:p>
        </w:tc>
        <w:tc>
          <w:tcPr>
            <w:tcW w:w="2268" w:type="dxa"/>
          </w:tcPr>
          <w:p w:rsidR="00A01CD3" w:rsidRPr="009867EE" w:rsidRDefault="00A01CD3" w:rsidP="008201A7">
            <w:pPr>
              <w:jc w:val="center"/>
            </w:pPr>
            <w:r w:rsidRPr="009867EE">
              <w:rPr>
                <w:lang w:val="en-US"/>
              </w:rPr>
              <w:t>III</w:t>
            </w:r>
          </w:p>
        </w:tc>
        <w:tc>
          <w:tcPr>
            <w:tcW w:w="2410" w:type="dxa"/>
          </w:tcPr>
          <w:p w:rsidR="00A01CD3" w:rsidRPr="009867EE" w:rsidRDefault="00A01CD3" w:rsidP="008201A7">
            <w:pPr>
              <w:jc w:val="both"/>
            </w:pPr>
            <w:r w:rsidRPr="009867EE">
              <w:t xml:space="preserve">Приказ ГОАУ ДО ЯО «Центр детей и юношества» от 27.01.2023 №17-01/ 42 </w:t>
            </w:r>
          </w:p>
        </w:tc>
      </w:tr>
      <w:tr w:rsidR="00A01CD3" w:rsidRPr="009867EE" w:rsidTr="008201A7">
        <w:tc>
          <w:tcPr>
            <w:tcW w:w="3403" w:type="dxa"/>
          </w:tcPr>
          <w:p w:rsidR="00A01CD3" w:rsidRPr="009867EE" w:rsidRDefault="00A01CD3" w:rsidP="008201A7">
            <w:r w:rsidRPr="009867EE">
              <w:t>Эвристический конкурс «Совенок – 2019» (Россия)</w:t>
            </w:r>
          </w:p>
        </w:tc>
        <w:tc>
          <w:tcPr>
            <w:tcW w:w="1275" w:type="dxa"/>
          </w:tcPr>
          <w:p w:rsidR="00A01CD3" w:rsidRPr="009867EE" w:rsidRDefault="00A01CD3" w:rsidP="008201A7">
            <w:pPr>
              <w:jc w:val="center"/>
            </w:pPr>
            <w:r w:rsidRPr="009867EE">
              <w:t>26 января 2023</w:t>
            </w:r>
          </w:p>
        </w:tc>
        <w:tc>
          <w:tcPr>
            <w:tcW w:w="2268" w:type="dxa"/>
          </w:tcPr>
          <w:p w:rsidR="00A01CD3" w:rsidRPr="009867EE" w:rsidRDefault="00A01CD3" w:rsidP="008201A7">
            <w:pPr>
              <w:jc w:val="center"/>
            </w:pPr>
            <w:r w:rsidRPr="009867EE">
              <w:t>14 победителей</w:t>
            </w:r>
          </w:p>
          <w:p w:rsidR="00A01CD3" w:rsidRPr="009867EE" w:rsidRDefault="00A01CD3" w:rsidP="008201A7">
            <w:pPr>
              <w:jc w:val="center"/>
            </w:pPr>
            <w:r w:rsidRPr="009867EE">
              <w:t>24 призера</w:t>
            </w:r>
          </w:p>
        </w:tc>
        <w:tc>
          <w:tcPr>
            <w:tcW w:w="2410" w:type="dxa"/>
          </w:tcPr>
          <w:p w:rsidR="00A01CD3" w:rsidRPr="009867EE" w:rsidRDefault="00A01CD3" w:rsidP="008201A7">
            <w:pPr>
              <w:jc w:val="both"/>
            </w:pPr>
          </w:p>
        </w:tc>
      </w:tr>
      <w:tr w:rsidR="00A01CD3" w:rsidRPr="009867EE" w:rsidTr="008201A7">
        <w:tc>
          <w:tcPr>
            <w:tcW w:w="3403" w:type="dxa"/>
          </w:tcPr>
          <w:p w:rsidR="00A01CD3" w:rsidRPr="009867EE" w:rsidRDefault="00A01CD3" w:rsidP="008201A7">
            <w:r w:rsidRPr="009867EE">
              <w:t>Конкурс – выставка прикладного творчества и народных традиций «Сырная седмица»</w:t>
            </w:r>
          </w:p>
        </w:tc>
        <w:tc>
          <w:tcPr>
            <w:tcW w:w="1275" w:type="dxa"/>
          </w:tcPr>
          <w:p w:rsidR="00A01CD3" w:rsidRPr="009867EE" w:rsidRDefault="00A01CD3" w:rsidP="008201A7">
            <w:pPr>
              <w:jc w:val="center"/>
            </w:pPr>
            <w:r w:rsidRPr="009867EE">
              <w:t>Февраль 2023</w:t>
            </w:r>
          </w:p>
        </w:tc>
        <w:tc>
          <w:tcPr>
            <w:tcW w:w="2268" w:type="dxa"/>
          </w:tcPr>
          <w:p w:rsidR="00A01CD3" w:rsidRPr="009867EE" w:rsidRDefault="00A01CD3" w:rsidP="008201A7">
            <w:pPr>
              <w:jc w:val="center"/>
            </w:pPr>
            <w:r w:rsidRPr="009867EE">
              <w:rPr>
                <w:lang w:val="en-US"/>
              </w:rPr>
              <w:t>III</w:t>
            </w:r>
          </w:p>
        </w:tc>
        <w:tc>
          <w:tcPr>
            <w:tcW w:w="2410" w:type="dxa"/>
          </w:tcPr>
          <w:p w:rsidR="00A01CD3" w:rsidRPr="009867EE" w:rsidRDefault="00A01CD3" w:rsidP="008201A7">
            <w:pPr>
              <w:jc w:val="both"/>
            </w:pPr>
            <w:r w:rsidRPr="009867EE">
              <w:t xml:space="preserve">«АКСИОС» </w:t>
            </w:r>
            <w:proofErr w:type="spellStart"/>
            <w:r w:rsidRPr="009867EE">
              <w:t>Переславская</w:t>
            </w:r>
            <w:proofErr w:type="spellEnd"/>
            <w:r w:rsidRPr="009867EE">
              <w:t xml:space="preserve"> епархия</w:t>
            </w:r>
          </w:p>
        </w:tc>
      </w:tr>
      <w:tr w:rsidR="00A01CD3" w:rsidRPr="009867EE" w:rsidTr="008201A7">
        <w:tc>
          <w:tcPr>
            <w:tcW w:w="3403" w:type="dxa"/>
            <w:vMerge w:val="restart"/>
          </w:tcPr>
          <w:p w:rsidR="00A01CD3" w:rsidRPr="009867EE" w:rsidRDefault="00A01CD3" w:rsidP="008201A7">
            <w:r w:rsidRPr="009867EE">
              <w:t>Городской творческий конкурс «Театр глазами детей»</w:t>
            </w:r>
          </w:p>
        </w:tc>
        <w:tc>
          <w:tcPr>
            <w:tcW w:w="1275" w:type="dxa"/>
            <w:vMerge w:val="restart"/>
          </w:tcPr>
          <w:p w:rsidR="00A01CD3" w:rsidRPr="009867EE" w:rsidRDefault="00A01CD3" w:rsidP="008201A7">
            <w:pPr>
              <w:jc w:val="center"/>
            </w:pPr>
            <w:r w:rsidRPr="009867EE">
              <w:t>Апрель 2023</w:t>
            </w:r>
          </w:p>
        </w:tc>
        <w:tc>
          <w:tcPr>
            <w:tcW w:w="2268" w:type="dxa"/>
          </w:tcPr>
          <w:p w:rsidR="00A01CD3" w:rsidRPr="009867EE" w:rsidRDefault="00A01CD3" w:rsidP="008201A7">
            <w:pPr>
              <w:jc w:val="center"/>
            </w:pPr>
            <w:r w:rsidRPr="009867EE">
              <w:rPr>
                <w:lang w:val="en-US"/>
              </w:rPr>
              <w:t>II</w:t>
            </w:r>
            <w:r w:rsidRPr="009867EE">
              <w:t xml:space="preserve"> место в номинации «</w:t>
            </w:r>
            <w:proofErr w:type="spellStart"/>
            <w:r w:rsidRPr="009867EE">
              <w:t>худ.слово</w:t>
            </w:r>
            <w:proofErr w:type="spellEnd"/>
            <w:r w:rsidRPr="009867EE">
              <w:t>»</w:t>
            </w:r>
          </w:p>
        </w:tc>
        <w:tc>
          <w:tcPr>
            <w:tcW w:w="2410" w:type="dxa"/>
            <w:vMerge w:val="restart"/>
          </w:tcPr>
          <w:p w:rsidR="00A01CD3" w:rsidRPr="009867EE" w:rsidRDefault="00A01CD3" w:rsidP="008201A7">
            <w:pPr>
              <w:jc w:val="both"/>
            </w:pPr>
            <w:r w:rsidRPr="009867EE">
              <w:t>Приказ УО</w:t>
            </w:r>
          </w:p>
          <w:p w:rsidR="00A01CD3" w:rsidRPr="009867EE" w:rsidRDefault="00A01CD3" w:rsidP="008201A7">
            <w:pPr>
              <w:jc w:val="both"/>
            </w:pPr>
            <w:r w:rsidRPr="009867EE">
              <w:t>№  353/01-04</w:t>
            </w:r>
          </w:p>
          <w:p w:rsidR="00A01CD3" w:rsidRPr="009867EE" w:rsidRDefault="00A01CD3" w:rsidP="008201A7">
            <w:pPr>
              <w:jc w:val="both"/>
            </w:pPr>
            <w:r w:rsidRPr="009867EE">
              <w:t>От 14.04.2023</w:t>
            </w:r>
          </w:p>
        </w:tc>
      </w:tr>
      <w:tr w:rsidR="00A01CD3" w:rsidRPr="009867EE" w:rsidTr="008201A7">
        <w:tc>
          <w:tcPr>
            <w:tcW w:w="3403" w:type="dxa"/>
            <w:vMerge/>
          </w:tcPr>
          <w:p w:rsidR="00A01CD3" w:rsidRPr="009867EE" w:rsidRDefault="00A01CD3" w:rsidP="008201A7"/>
        </w:tc>
        <w:tc>
          <w:tcPr>
            <w:tcW w:w="1275" w:type="dxa"/>
            <w:vMerge/>
          </w:tcPr>
          <w:p w:rsidR="00A01CD3" w:rsidRPr="009867EE" w:rsidRDefault="00A01CD3" w:rsidP="008201A7">
            <w:pPr>
              <w:jc w:val="center"/>
            </w:pPr>
          </w:p>
        </w:tc>
        <w:tc>
          <w:tcPr>
            <w:tcW w:w="2268" w:type="dxa"/>
          </w:tcPr>
          <w:p w:rsidR="00A01CD3" w:rsidRPr="009867EE" w:rsidRDefault="00A01CD3" w:rsidP="008201A7">
            <w:pPr>
              <w:jc w:val="center"/>
            </w:pPr>
            <w:r w:rsidRPr="009867EE">
              <w:rPr>
                <w:lang w:val="en-US"/>
              </w:rPr>
              <w:t>III</w:t>
            </w:r>
            <w:r w:rsidRPr="009867EE">
              <w:t xml:space="preserve"> место в номинации «Маска я тебя знаю»</w:t>
            </w:r>
          </w:p>
        </w:tc>
        <w:tc>
          <w:tcPr>
            <w:tcW w:w="2410" w:type="dxa"/>
            <w:vMerge/>
          </w:tcPr>
          <w:p w:rsidR="00A01CD3" w:rsidRPr="009867EE" w:rsidRDefault="00A01CD3" w:rsidP="008201A7">
            <w:pPr>
              <w:jc w:val="both"/>
            </w:pPr>
          </w:p>
        </w:tc>
      </w:tr>
      <w:tr w:rsidR="00A01CD3" w:rsidRPr="009867EE" w:rsidTr="008201A7">
        <w:tc>
          <w:tcPr>
            <w:tcW w:w="3403" w:type="dxa"/>
            <w:vMerge w:val="restart"/>
          </w:tcPr>
          <w:p w:rsidR="00A01CD3" w:rsidRPr="009867EE" w:rsidRDefault="00A01CD3" w:rsidP="008201A7">
            <w:r w:rsidRPr="009867EE">
              <w:t>Городской конкурс</w:t>
            </w:r>
          </w:p>
          <w:p w:rsidR="00A01CD3" w:rsidRPr="009867EE" w:rsidRDefault="00A01CD3" w:rsidP="008201A7">
            <w:pPr>
              <w:pStyle w:val="10"/>
              <w:shd w:val="clear" w:color="auto" w:fill="auto"/>
              <w:ind w:firstLine="0"/>
              <w:rPr>
                <w:rFonts w:ascii="Times New Roman" w:hAnsi="Times New Roman" w:cs="Times New Roman"/>
                <w:bCs/>
                <w:sz w:val="24"/>
                <w:szCs w:val="24"/>
              </w:rPr>
            </w:pPr>
            <w:r w:rsidRPr="009867EE">
              <w:rPr>
                <w:rFonts w:ascii="Times New Roman" w:hAnsi="Times New Roman" w:cs="Times New Roman"/>
                <w:bCs/>
                <w:sz w:val="24"/>
                <w:szCs w:val="24"/>
              </w:rPr>
              <w:t>детско-юношеского творчества</w:t>
            </w:r>
            <w:r w:rsidRPr="009867EE">
              <w:rPr>
                <w:rFonts w:ascii="Times New Roman" w:hAnsi="Times New Roman" w:cs="Times New Roman"/>
                <w:bCs/>
                <w:sz w:val="24"/>
                <w:szCs w:val="24"/>
              </w:rPr>
              <w:br/>
              <w:t xml:space="preserve">«И помнит мир спасённый…», </w:t>
            </w:r>
          </w:p>
          <w:p w:rsidR="00A01CD3" w:rsidRPr="009867EE" w:rsidRDefault="00A01CD3" w:rsidP="008201A7">
            <w:pPr>
              <w:pStyle w:val="10"/>
              <w:shd w:val="clear" w:color="auto" w:fill="auto"/>
              <w:ind w:firstLine="0"/>
              <w:rPr>
                <w:rFonts w:ascii="Times New Roman" w:hAnsi="Times New Roman" w:cs="Times New Roman"/>
                <w:bCs/>
                <w:sz w:val="24"/>
                <w:szCs w:val="24"/>
              </w:rPr>
            </w:pPr>
            <w:r w:rsidRPr="009867EE">
              <w:rPr>
                <w:rFonts w:ascii="Times New Roman" w:hAnsi="Times New Roman" w:cs="Times New Roman"/>
                <w:bCs/>
                <w:sz w:val="24"/>
                <w:szCs w:val="24"/>
              </w:rPr>
              <w:t xml:space="preserve">посвящённый Дню Победы </w:t>
            </w:r>
          </w:p>
          <w:p w:rsidR="00A01CD3" w:rsidRPr="009867EE" w:rsidRDefault="00A01CD3" w:rsidP="008201A7">
            <w:pPr>
              <w:pStyle w:val="10"/>
              <w:shd w:val="clear" w:color="auto" w:fill="auto"/>
              <w:ind w:firstLine="0"/>
              <w:rPr>
                <w:rFonts w:ascii="Times New Roman" w:hAnsi="Times New Roman" w:cs="Times New Roman"/>
                <w:sz w:val="24"/>
                <w:szCs w:val="24"/>
              </w:rPr>
            </w:pPr>
            <w:r w:rsidRPr="009867EE">
              <w:rPr>
                <w:rFonts w:ascii="Times New Roman" w:hAnsi="Times New Roman" w:cs="Times New Roman"/>
                <w:bCs/>
                <w:sz w:val="24"/>
                <w:szCs w:val="24"/>
              </w:rPr>
              <w:t>в Великой Отечественной войне</w:t>
            </w:r>
          </w:p>
          <w:p w:rsidR="00A01CD3" w:rsidRPr="009867EE" w:rsidRDefault="00A01CD3" w:rsidP="008201A7"/>
        </w:tc>
        <w:tc>
          <w:tcPr>
            <w:tcW w:w="1275" w:type="dxa"/>
          </w:tcPr>
          <w:p w:rsidR="00A01CD3" w:rsidRPr="009867EE" w:rsidRDefault="00A01CD3" w:rsidP="008201A7">
            <w:pPr>
              <w:jc w:val="center"/>
            </w:pPr>
            <w:r w:rsidRPr="009867EE">
              <w:t>Апрель 2023</w:t>
            </w:r>
          </w:p>
        </w:tc>
        <w:tc>
          <w:tcPr>
            <w:tcW w:w="2268" w:type="dxa"/>
          </w:tcPr>
          <w:p w:rsidR="00A01CD3" w:rsidRPr="009867EE" w:rsidRDefault="00A01CD3" w:rsidP="008201A7">
            <w:pPr>
              <w:jc w:val="center"/>
            </w:pPr>
            <w:r w:rsidRPr="009867EE">
              <w:rPr>
                <w:lang w:val="en-US"/>
              </w:rPr>
              <w:t>I</w:t>
            </w:r>
            <w:r w:rsidRPr="009867EE">
              <w:t xml:space="preserve"> место в номинации «Помним. Славим. Гордимся»</w:t>
            </w:r>
          </w:p>
          <w:p w:rsidR="00A01CD3" w:rsidRPr="009867EE" w:rsidRDefault="00A01CD3" w:rsidP="008201A7">
            <w:pPr>
              <w:jc w:val="center"/>
            </w:pPr>
          </w:p>
        </w:tc>
        <w:tc>
          <w:tcPr>
            <w:tcW w:w="2410" w:type="dxa"/>
            <w:vMerge w:val="restart"/>
          </w:tcPr>
          <w:p w:rsidR="00A01CD3" w:rsidRPr="009867EE" w:rsidRDefault="00A01CD3" w:rsidP="008201A7">
            <w:pPr>
              <w:jc w:val="both"/>
            </w:pPr>
            <w:r w:rsidRPr="009867EE">
              <w:t>Приказ УО</w:t>
            </w:r>
          </w:p>
          <w:p w:rsidR="00A01CD3" w:rsidRPr="009867EE" w:rsidRDefault="00A01CD3" w:rsidP="008201A7">
            <w:r w:rsidRPr="009867EE">
              <w:t>№ 417/01-04</w:t>
            </w:r>
          </w:p>
          <w:p w:rsidR="00A01CD3" w:rsidRPr="009867EE" w:rsidRDefault="00A01CD3" w:rsidP="008201A7">
            <w:r w:rsidRPr="009867EE">
              <w:t>от 02.05.2023</w:t>
            </w:r>
          </w:p>
          <w:p w:rsidR="00A01CD3" w:rsidRPr="009867EE" w:rsidRDefault="00A01CD3" w:rsidP="008201A7">
            <w:pPr>
              <w:jc w:val="both"/>
            </w:pPr>
          </w:p>
        </w:tc>
      </w:tr>
      <w:tr w:rsidR="00A01CD3" w:rsidRPr="009867EE" w:rsidTr="008201A7">
        <w:tc>
          <w:tcPr>
            <w:tcW w:w="3403" w:type="dxa"/>
            <w:vMerge/>
          </w:tcPr>
          <w:p w:rsidR="00A01CD3" w:rsidRPr="009867EE" w:rsidRDefault="00A01CD3" w:rsidP="008201A7"/>
        </w:tc>
        <w:tc>
          <w:tcPr>
            <w:tcW w:w="1275" w:type="dxa"/>
          </w:tcPr>
          <w:p w:rsidR="00A01CD3" w:rsidRPr="009867EE" w:rsidRDefault="00A01CD3" w:rsidP="008201A7">
            <w:pPr>
              <w:jc w:val="center"/>
            </w:pPr>
            <w:r w:rsidRPr="009867EE">
              <w:t>Апрель 2023</w:t>
            </w:r>
          </w:p>
        </w:tc>
        <w:tc>
          <w:tcPr>
            <w:tcW w:w="2268" w:type="dxa"/>
          </w:tcPr>
          <w:p w:rsidR="00A01CD3" w:rsidRPr="009867EE" w:rsidRDefault="00A01CD3" w:rsidP="008201A7">
            <w:pPr>
              <w:jc w:val="center"/>
            </w:pPr>
            <w:r w:rsidRPr="009867EE">
              <w:rPr>
                <w:lang w:val="en-US"/>
              </w:rPr>
              <w:t>I</w:t>
            </w:r>
            <w:r w:rsidRPr="009867EE">
              <w:t xml:space="preserve"> место в номинации «Юбилею Победы посвящается»</w:t>
            </w:r>
          </w:p>
          <w:p w:rsidR="00A01CD3" w:rsidRPr="009867EE" w:rsidRDefault="00A01CD3" w:rsidP="008201A7">
            <w:pPr>
              <w:jc w:val="center"/>
            </w:pPr>
          </w:p>
        </w:tc>
        <w:tc>
          <w:tcPr>
            <w:tcW w:w="2410" w:type="dxa"/>
            <w:vMerge/>
          </w:tcPr>
          <w:p w:rsidR="00A01CD3" w:rsidRPr="009867EE" w:rsidRDefault="00A01CD3" w:rsidP="008201A7">
            <w:pPr>
              <w:jc w:val="both"/>
            </w:pPr>
          </w:p>
        </w:tc>
      </w:tr>
      <w:tr w:rsidR="00A01CD3" w:rsidRPr="009867EE" w:rsidTr="008201A7">
        <w:tc>
          <w:tcPr>
            <w:tcW w:w="3403" w:type="dxa"/>
          </w:tcPr>
          <w:p w:rsidR="00A01CD3" w:rsidRPr="009867EE" w:rsidRDefault="00A01CD3" w:rsidP="008201A7">
            <w:pPr>
              <w:pStyle w:val="10"/>
              <w:shd w:val="clear" w:color="auto" w:fill="auto"/>
              <w:ind w:firstLine="0"/>
              <w:rPr>
                <w:rFonts w:ascii="Times New Roman" w:hAnsi="Times New Roman" w:cs="Times New Roman"/>
                <w:sz w:val="24"/>
                <w:szCs w:val="24"/>
              </w:rPr>
            </w:pPr>
            <w:r w:rsidRPr="009867EE">
              <w:rPr>
                <w:rFonts w:ascii="Times New Roman" w:hAnsi="Times New Roman" w:cs="Times New Roman"/>
                <w:bCs/>
                <w:sz w:val="24"/>
                <w:szCs w:val="24"/>
              </w:rPr>
              <w:t xml:space="preserve">Муниципальный смотр-конкурс детского творчества </w:t>
            </w:r>
            <w:r w:rsidRPr="009867EE">
              <w:rPr>
                <w:rFonts w:ascii="Times New Roman" w:hAnsi="Times New Roman" w:cs="Times New Roman"/>
                <w:bCs/>
                <w:sz w:val="24"/>
                <w:szCs w:val="24"/>
              </w:rPr>
              <w:lastRenderedPageBreak/>
              <w:t>«Помни каждый гражданин: спасения номер – 01»</w:t>
            </w:r>
          </w:p>
        </w:tc>
        <w:tc>
          <w:tcPr>
            <w:tcW w:w="1275" w:type="dxa"/>
          </w:tcPr>
          <w:p w:rsidR="00A01CD3" w:rsidRPr="009867EE" w:rsidRDefault="00A01CD3" w:rsidP="008201A7">
            <w:pPr>
              <w:jc w:val="center"/>
            </w:pPr>
            <w:r w:rsidRPr="009867EE">
              <w:lastRenderedPageBreak/>
              <w:t>Апрель 2023</w:t>
            </w:r>
          </w:p>
        </w:tc>
        <w:tc>
          <w:tcPr>
            <w:tcW w:w="2268" w:type="dxa"/>
          </w:tcPr>
          <w:p w:rsidR="00A01CD3" w:rsidRPr="009867EE" w:rsidRDefault="00A01CD3" w:rsidP="008201A7">
            <w:pPr>
              <w:jc w:val="center"/>
            </w:pPr>
            <w:r w:rsidRPr="009867EE">
              <w:rPr>
                <w:b/>
                <w:bCs/>
              </w:rPr>
              <w:t xml:space="preserve">– </w:t>
            </w:r>
            <w:r w:rsidRPr="009867EE">
              <w:t xml:space="preserve">I  место </w:t>
            </w:r>
            <w:proofErr w:type="gramStart"/>
            <w:r w:rsidRPr="009867EE">
              <w:t>в</w:t>
            </w:r>
            <w:proofErr w:type="gramEnd"/>
            <w:r w:rsidRPr="009867EE">
              <w:t xml:space="preserve"> </w:t>
            </w:r>
            <w:proofErr w:type="gramStart"/>
            <w:r w:rsidRPr="009867EE">
              <w:t>номинация</w:t>
            </w:r>
            <w:proofErr w:type="gramEnd"/>
            <w:r w:rsidRPr="009867EE">
              <w:t xml:space="preserve"> </w:t>
            </w:r>
            <w:r w:rsidRPr="009867EE">
              <w:lastRenderedPageBreak/>
              <w:t>«Декоративно-прикладное творчество».</w:t>
            </w:r>
          </w:p>
        </w:tc>
        <w:tc>
          <w:tcPr>
            <w:tcW w:w="2410" w:type="dxa"/>
          </w:tcPr>
          <w:p w:rsidR="00A01CD3" w:rsidRPr="009867EE" w:rsidRDefault="00A01CD3" w:rsidP="008201A7">
            <w:pPr>
              <w:jc w:val="both"/>
            </w:pPr>
            <w:r w:rsidRPr="009867EE">
              <w:lastRenderedPageBreak/>
              <w:t>Приказ УО</w:t>
            </w:r>
          </w:p>
          <w:p w:rsidR="00A01CD3" w:rsidRPr="009867EE" w:rsidRDefault="00A01CD3" w:rsidP="008201A7">
            <w:r w:rsidRPr="009867EE">
              <w:t>№ 305/01-04</w:t>
            </w:r>
          </w:p>
          <w:p w:rsidR="00A01CD3" w:rsidRPr="009867EE" w:rsidRDefault="00A01CD3" w:rsidP="008201A7">
            <w:r w:rsidRPr="009867EE">
              <w:lastRenderedPageBreak/>
              <w:t>от 03.04.2023</w:t>
            </w:r>
          </w:p>
          <w:p w:rsidR="00A01CD3" w:rsidRPr="009867EE" w:rsidRDefault="00A01CD3" w:rsidP="008201A7">
            <w:pPr>
              <w:jc w:val="both"/>
            </w:pPr>
          </w:p>
        </w:tc>
      </w:tr>
      <w:tr w:rsidR="00A01CD3" w:rsidRPr="009867EE" w:rsidTr="008201A7">
        <w:tc>
          <w:tcPr>
            <w:tcW w:w="3403" w:type="dxa"/>
          </w:tcPr>
          <w:p w:rsidR="00A01CD3" w:rsidRPr="009867EE" w:rsidRDefault="00A01CD3" w:rsidP="008201A7">
            <w:r w:rsidRPr="009867EE">
              <w:lastRenderedPageBreak/>
              <w:t xml:space="preserve">Городская интеллектуальная игра </w:t>
            </w:r>
          </w:p>
          <w:p w:rsidR="00A01CD3" w:rsidRPr="009867EE" w:rsidRDefault="00A01CD3" w:rsidP="008201A7">
            <w:r w:rsidRPr="009867EE">
              <w:t>«Умники и умницы»</w:t>
            </w:r>
          </w:p>
          <w:p w:rsidR="00A01CD3" w:rsidRPr="009867EE" w:rsidRDefault="00A01CD3" w:rsidP="008201A7"/>
        </w:tc>
        <w:tc>
          <w:tcPr>
            <w:tcW w:w="1275" w:type="dxa"/>
          </w:tcPr>
          <w:p w:rsidR="00A01CD3" w:rsidRPr="009867EE" w:rsidRDefault="00A01CD3" w:rsidP="008201A7">
            <w:pPr>
              <w:jc w:val="center"/>
            </w:pPr>
            <w:r w:rsidRPr="009867EE">
              <w:t>Апрель 2023</w:t>
            </w:r>
          </w:p>
        </w:tc>
        <w:tc>
          <w:tcPr>
            <w:tcW w:w="2268" w:type="dxa"/>
          </w:tcPr>
          <w:p w:rsidR="00A01CD3" w:rsidRPr="009867EE" w:rsidRDefault="00A01CD3" w:rsidP="008201A7">
            <w:pPr>
              <w:jc w:val="center"/>
            </w:pPr>
            <w:r w:rsidRPr="009867EE">
              <w:rPr>
                <w:lang w:val="en-US"/>
              </w:rPr>
              <w:t>I</w:t>
            </w:r>
            <w:r w:rsidRPr="009867EE">
              <w:t xml:space="preserve"> место в командном зачете</w:t>
            </w:r>
          </w:p>
        </w:tc>
        <w:tc>
          <w:tcPr>
            <w:tcW w:w="2410" w:type="dxa"/>
          </w:tcPr>
          <w:p w:rsidR="00A01CD3" w:rsidRPr="009867EE" w:rsidRDefault="00A01CD3" w:rsidP="008201A7">
            <w:pPr>
              <w:jc w:val="both"/>
            </w:pPr>
            <w:r w:rsidRPr="009867EE">
              <w:t>Приказ УО</w:t>
            </w:r>
          </w:p>
          <w:p w:rsidR="00A01CD3" w:rsidRPr="009867EE" w:rsidRDefault="00A01CD3" w:rsidP="008201A7">
            <w:r w:rsidRPr="009867EE">
              <w:t>№ 418/01-04</w:t>
            </w:r>
          </w:p>
          <w:p w:rsidR="00A01CD3" w:rsidRPr="009867EE" w:rsidRDefault="00A01CD3" w:rsidP="008201A7">
            <w:r w:rsidRPr="009867EE">
              <w:t>от 02.05.2023</w:t>
            </w:r>
          </w:p>
          <w:p w:rsidR="00A01CD3" w:rsidRPr="009867EE" w:rsidRDefault="00A01CD3" w:rsidP="008201A7">
            <w:pPr>
              <w:jc w:val="both"/>
            </w:pPr>
          </w:p>
        </w:tc>
      </w:tr>
      <w:tr w:rsidR="00A01CD3" w:rsidRPr="009867EE" w:rsidTr="008201A7">
        <w:tc>
          <w:tcPr>
            <w:tcW w:w="3403" w:type="dxa"/>
          </w:tcPr>
          <w:p w:rsidR="00A01CD3" w:rsidRPr="009867EE" w:rsidRDefault="00A01CD3" w:rsidP="008201A7">
            <w:r w:rsidRPr="009867EE">
              <w:t xml:space="preserve">Муниципальный конкурс детского творчества «Весна 45-года», посвященный Дню Победы </w:t>
            </w:r>
          </w:p>
        </w:tc>
        <w:tc>
          <w:tcPr>
            <w:tcW w:w="1275" w:type="dxa"/>
          </w:tcPr>
          <w:p w:rsidR="00A01CD3" w:rsidRPr="009867EE" w:rsidRDefault="00A01CD3" w:rsidP="008201A7">
            <w:pPr>
              <w:jc w:val="center"/>
            </w:pPr>
            <w:r w:rsidRPr="009867EE">
              <w:t>Май 2023</w:t>
            </w:r>
          </w:p>
        </w:tc>
        <w:tc>
          <w:tcPr>
            <w:tcW w:w="2268" w:type="dxa"/>
          </w:tcPr>
          <w:p w:rsidR="00A01CD3" w:rsidRPr="009867EE" w:rsidRDefault="00A01CD3" w:rsidP="008201A7">
            <w:pPr>
              <w:jc w:val="center"/>
            </w:pPr>
            <w:r w:rsidRPr="009867EE">
              <w:rPr>
                <w:lang w:val="en-US"/>
              </w:rPr>
              <w:t>III</w:t>
            </w:r>
            <w:r w:rsidRPr="009867EE">
              <w:t xml:space="preserve"> место в номинации танцевальное творчество</w:t>
            </w:r>
          </w:p>
        </w:tc>
        <w:tc>
          <w:tcPr>
            <w:tcW w:w="2410" w:type="dxa"/>
          </w:tcPr>
          <w:p w:rsidR="00A01CD3" w:rsidRPr="009867EE" w:rsidRDefault="00A01CD3" w:rsidP="008201A7">
            <w:pPr>
              <w:jc w:val="both"/>
            </w:pPr>
            <w:r w:rsidRPr="009867EE">
              <w:t>Приказ УО</w:t>
            </w:r>
          </w:p>
          <w:p w:rsidR="00A01CD3" w:rsidRPr="009867EE" w:rsidRDefault="00A01CD3" w:rsidP="008201A7">
            <w:r w:rsidRPr="009867EE">
              <w:t>№ 449/01-04</w:t>
            </w:r>
          </w:p>
          <w:p w:rsidR="00A01CD3" w:rsidRPr="009867EE" w:rsidRDefault="00A01CD3" w:rsidP="008201A7">
            <w:r w:rsidRPr="009867EE">
              <w:t>от 15.05.2023</w:t>
            </w:r>
          </w:p>
          <w:p w:rsidR="00A01CD3" w:rsidRPr="009867EE" w:rsidRDefault="00A01CD3" w:rsidP="008201A7">
            <w:pPr>
              <w:jc w:val="both"/>
            </w:pPr>
          </w:p>
        </w:tc>
      </w:tr>
      <w:tr w:rsidR="00A01CD3" w:rsidRPr="009867EE" w:rsidTr="008201A7">
        <w:tc>
          <w:tcPr>
            <w:tcW w:w="3403" w:type="dxa"/>
          </w:tcPr>
          <w:p w:rsidR="00A01CD3" w:rsidRPr="009867EE" w:rsidRDefault="00A01CD3" w:rsidP="008201A7">
            <w:bookmarkStart w:id="3" w:name="_Hlk136006674"/>
            <w:r w:rsidRPr="009867EE">
              <w:t xml:space="preserve">Муниципальный </w:t>
            </w:r>
          </w:p>
          <w:p w:rsidR="00A01CD3" w:rsidRPr="009867EE" w:rsidRDefault="00A01CD3" w:rsidP="008201A7">
            <w:r w:rsidRPr="009867EE">
              <w:t xml:space="preserve">конкурс детских рисунков </w:t>
            </w:r>
          </w:p>
          <w:p w:rsidR="00A01CD3" w:rsidRPr="009867EE" w:rsidRDefault="00A01CD3" w:rsidP="008201A7">
            <w:r w:rsidRPr="009867EE">
              <w:t>«Мой первый наставник»</w:t>
            </w:r>
          </w:p>
          <w:bookmarkEnd w:id="3"/>
          <w:p w:rsidR="00A01CD3" w:rsidRPr="009867EE" w:rsidRDefault="00A01CD3" w:rsidP="008201A7"/>
        </w:tc>
        <w:tc>
          <w:tcPr>
            <w:tcW w:w="1275" w:type="dxa"/>
          </w:tcPr>
          <w:p w:rsidR="00A01CD3" w:rsidRPr="009867EE" w:rsidRDefault="00A01CD3" w:rsidP="008201A7">
            <w:pPr>
              <w:jc w:val="center"/>
            </w:pPr>
            <w:r w:rsidRPr="009867EE">
              <w:t>Май 2023</w:t>
            </w:r>
          </w:p>
        </w:tc>
        <w:tc>
          <w:tcPr>
            <w:tcW w:w="2268" w:type="dxa"/>
          </w:tcPr>
          <w:p w:rsidR="00A01CD3" w:rsidRPr="009867EE" w:rsidRDefault="00A01CD3" w:rsidP="008201A7">
            <w:pPr>
              <w:jc w:val="center"/>
            </w:pPr>
            <w:r w:rsidRPr="009867EE">
              <w:rPr>
                <w:lang w:val="en-US"/>
              </w:rPr>
              <w:t>II</w:t>
            </w:r>
            <w:r w:rsidRPr="009867EE">
              <w:t xml:space="preserve"> место в номинации</w:t>
            </w:r>
          </w:p>
          <w:p w:rsidR="00A01CD3" w:rsidRPr="009867EE" w:rsidRDefault="00A01CD3" w:rsidP="008201A7">
            <w:pPr>
              <w:jc w:val="center"/>
            </w:pPr>
          </w:p>
          <w:p w:rsidR="00A01CD3" w:rsidRPr="009867EE" w:rsidRDefault="00A01CD3" w:rsidP="008201A7">
            <w:pPr>
              <w:jc w:val="center"/>
            </w:pPr>
            <w:r w:rsidRPr="009867EE">
              <w:rPr>
                <w:lang w:val="en-US"/>
              </w:rPr>
              <w:t>III</w:t>
            </w:r>
            <w:r w:rsidRPr="009867EE">
              <w:t xml:space="preserve"> место в номинации</w:t>
            </w:r>
          </w:p>
        </w:tc>
        <w:tc>
          <w:tcPr>
            <w:tcW w:w="2410" w:type="dxa"/>
          </w:tcPr>
          <w:p w:rsidR="00A01CD3" w:rsidRPr="009867EE" w:rsidRDefault="00A01CD3" w:rsidP="008201A7">
            <w:pPr>
              <w:jc w:val="both"/>
            </w:pPr>
            <w:r w:rsidRPr="009867EE">
              <w:t>Приказ УО</w:t>
            </w:r>
          </w:p>
          <w:p w:rsidR="00A01CD3" w:rsidRPr="009867EE" w:rsidRDefault="00A01CD3" w:rsidP="008201A7">
            <w:r w:rsidRPr="009867EE">
              <w:t>№ 490/01-04</w:t>
            </w:r>
          </w:p>
          <w:p w:rsidR="00A01CD3" w:rsidRPr="009867EE" w:rsidRDefault="00A01CD3" w:rsidP="008201A7">
            <w:r w:rsidRPr="009867EE">
              <w:t>от 24.05.2023</w:t>
            </w:r>
          </w:p>
          <w:p w:rsidR="00A01CD3" w:rsidRPr="009867EE" w:rsidRDefault="00A01CD3" w:rsidP="008201A7">
            <w:pPr>
              <w:jc w:val="both"/>
            </w:pPr>
          </w:p>
        </w:tc>
      </w:tr>
    </w:tbl>
    <w:p w:rsidR="00795362" w:rsidRPr="000B07E3" w:rsidRDefault="00795362" w:rsidP="00104FC9">
      <w:pPr>
        <w:pStyle w:val="a3"/>
        <w:ind w:firstLine="708"/>
        <w:jc w:val="both"/>
        <w:rPr>
          <w:rFonts w:ascii="Times New Roman" w:hAnsi="Times New Roman"/>
          <w:sz w:val="24"/>
          <w:szCs w:val="24"/>
          <w:highlight w:val="yellow"/>
        </w:rPr>
      </w:pPr>
    </w:p>
    <w:p w:rsidR="00795362" w:rsidRPr="000B07E3" w:rsidRDefault="00795362" w:rsidP="00104FC9">
      <w:pPr>
        <w:pStyle w:val="a3"/>
        <w:ind w:firstLine="708"/>
        <w:jc w:val="both"/>
        <w:rPr>
          <w:rFonts w:ascii="Times New Roman" w:hAnsi="Times New Roman"/>
          <w:sz w:val="24"/>
          <w:szCs w:val="24"/>
          <w:highlight w:val="yellow"/>
        </w:rPr>
      </w:pPr>
    </w:p>
    <w:p w:rsidR="00104FC9" w:rsidRPr="000B07E3" w:rsidRDefault="00104FC9" w:rsidP="00104FC9">
      <w:pPr>
        <w:pStyle w:val="a3"/>
        <w:ind w:left="1428"/>
        <w:jc w:val="both"/>
        <w:rPr>
          <w:rFonts w:ascii="Times New Roman" w:hAnsi="Times New Roman"/>
          <w:sz w:val="24"/>
          <w:szCs w:val="24"/>
          <w:highlight w:val="yellow"/>
        </w:rPr>
      </w:pPr>
    </w:p>
    <w:p w:rsidR="00DE6D52" w:rsidRPr="005D54A7" w:rsidRDefault="00B20940" w:rsidP="00DE6D52">
      <w:pPr>
        <w:ind w:firstLine="709"/>
        <w:rPr>
          <w:b/>
        </w:rPr>
      </w:pPr>
      <w:r w:rsidRPr="00E67F47">
        <w:rPr>
          <w:b/>
        </w:rPr>
        <w:t>5</w:t>
      </w:r>
      <w:r w:rsidR="00D249B1" w:rsidRPr="00E67F47">
        <w:rPr>
          <w:b/>
        </w:rPr>
        <w:t>.</w:t>
      </w:r>
      <w:r w:rsidR="00DE6D52" w:rsidRPr="005D54A7">
        <w:rPr>
          <w:b/>
        </w:rPr>
        <w:t xml:space="preserve"> Повышение педагогического образовательного уровня и мастерства.</w:t>
      </w:r>
    </w:p>
    <w:p w:rsidR="00DE6D52" w:rsidRPr="005D54A7" w:rsidRDefault="00DE6D52" w:rsidP="00DE6D52">
      <w:pPr>
        <w:ind w:firstLine="709"/>
        <w:rPr>
          <w:b/>
        </w:rPr>
      </w:pPr>
      <w:r w:rsidRPr="005D54A7">
        <w:rPr>
          <w:b/>
        </w:rPr>
        <w:t xml:space="preserve">Укомплектованность </w:t>
      </w:r>
      <w:proofErr w:type="spellStart"/>
      <w:r w:rsidRPr="005D54A7">
        <w:rPr>
          <w:b/>
        </w:rPr>
        <w:t>пед.кадрами</w:t>
      </w:r>
      <w:proofErr w:type="spellEnd"/>
    </w:p>
    <w:tbl>
      <w:tblPr>
        <w:tblStyle w:val="a5"/>
        <w:tblW w:w="0" w:type="auto"/>
        <w:tblLook w:val="04A0"/>
      </w:tblPr>
      <w:tblGrid>
        <w:gridCol w:w="2401"/>
        <w:gridCol w:w="2390"/>
        <w:gridCol w:w="2390"/>
        <w:gridCol w:w="2390"/>
      </w:tblGrid>
      <w:tr w:rsidR="005D54A7" w:rsidRPr="005D54A7" w:rsidTr="004D7B20">
        <w:tc>
          <w:tcPr>
            <w:tcW w:w="2401" w:type="dxa"/>
          </w:tcPr>
          <w:p w:rsidR="005D54A7" w:rsidRPr="005D54A7" w:rsidRDefault="005D54A7" w:rsidP="0012274B">
            <w:pPr>
              <w:ind w:firstLine="709"/>
            </w:pPr>
          </w:p>
        </w:tc>
        <w:tc>
          <w:tcPr>
            <w:tcW w:w="2390" w:type="dxa"/>
          </w:tcPr>
          <w:p w:rsidR="005D54A7" w:rsidRPr="005D54A7" w:rsidRDefault="009E01AA" w:rsidP="00BD60BF">
            <w:pPr>
              <w:ind w:firstLine="709"/>
            </w:pPr>
            <w:r>
              <w:t>2020-2021</w:t>
            </w:r>
          </w:p>
        </w:tc>
        <w:tc>
          <w:tcPr>
            <w:tcW w:w="2390" w:type="dxa"/>
          </w:tcPr>
          <w:p w:rsidR="005D54A7" w:rsidRPr="005D54A7" w:rsidRDefault="009E01AA" w:rsidP="00044762">
            <w:pPr>
              <w:ind w:firstLine="709"/>
            </w:pPr>
            <w:r>
              <w:t>2021-2022</w:t>
            </w:r>
          </w:p>
        </w:tc>
        <w:tc>
          <w:tcPr>
            <w:tcW w:w="2390" w:type="dxa"/>
          </w:tcPr>
          <w:p w:rsidR="005D54A7" w:rsidRPr="005D54A7" w:rsidRDefault="005D54A7" w:rsidP="008B46EC">
            <w:pPr>
              <w:ind w:firstLine="709"/>
            </w:pPr>
            <w:r w:rsidRPr="005D54A7">
              <w:t>2022-2023</w:t>
            </w:r>
          </w:p>
        </w:tc>
      </w:tr>
      <w:tr w:rsidR="005D54A7" w:rsidRPr="005D54A7" w:rsidTr="004D7B20">
        <w:tc>
          <w:tcPr>
            <w:tcW w:w="2401" w:type="dxa"/>
          </w:tcPr>
          <w:p w:rsidR="005D54A7" w:rsidRPr="005D54A7" w:rsidRDefault="005D54A7" w:rsidP="0012274B">
            <w:pPr>
              <w:ind w:firstLine="709"/>
            </w:pPr>
            <w:r w:rsidRPr="005D54A7">
              <w:t>воспитатели</w:t>
            </w:r>
          </w:p>
        </w:tc>
        <w:tc>
          <w:tcPr>
            <w:tcW w:w="2390" w:type="dxa"/>
          </w:tcPr>
          <w:p w:rsidR="005D54A7" w:rsidRPr="005D54A7" w:rsidRDefault="009E01AA" w:rsidP="00BD60BF">
            <w:pPr>
              <w:ind w:firstLine="709"/>
            </w:pPr>
            <w:r>
              <w:t>18</w:t>
            </w:r>
          </w:p>
        </w:tc>
        <w:tc>
          <w:tcPr>
            <w:tcW w:w="2390" w:type="dxa"/>
          </w:tcPr>
          <w:p w:rsidR="005D54A7" w:rsidRPr="005D54A7" w:rsidRDefault="009E01AA" w:rsidP="00044762">
            <w:pPr>
              <w:ind w:firstLine="709"/>
            </w:pPr>
            <w:r>
              <w:t>18</w:t>
            </w:r>
          </w:p>
        </w:tc>
        <w:tc>
          <w:tcPr>
            <w:tcW w:w="2390" w:type="dxa"/>
          </w:tcPr>
          <w:p w:rsidR="005D54A7" w:rsidRPr="005D54A7" w:rsidRDefault="009E01AA" w:rsidP="009E01AA">
            <w:pPr>
              <w:ind w:firstLine="709"/>
            </w:pPr>
            <w:r>
              <w:t>16</w:t>
            </w:r>
          </w:p>
        </w:tc>
      </w:tr>
      <w:tr w:rsidR="005D54A7" w:rsidRPr="005D54A7" w:rsidTr="004D7B20">
        <w:tc>
          <w:tcPr>
            <w:tcW w:w="2401" w:type="dxa"/>
          </w:tcPr>
          <w:p w:rsidR="005D54A7" w:rsidRPr="005D54A7" w:rsidRDefault="005D54A7" w:rsidP="0012274B">
            <w:pPr>
              <w:ind w:firstLine="709"/>
            </w:pPr>
            <w:r w:rsidRPr="005D54A7">
              <w:t>старший воспитатель</w:t>
            </w:r>
          </w:p>
        </w:tc>
        <w:tc>
          <w:tcPr>
            <w:tcW w:w="2390" w:type="dxa"/>
          </w:tcPr>
          <w:p w:rsidR="005D54A7" w:rsidRPr="005D54A7" w:rsidRDefault="005D54A7" w:rsidP="00BD60BF">
            <w:pPr>
              <w:ind w:firstLine="709"/>
            </w:pPr>
            <w:r w:rsidRPr="005D54A7">
              <w:t>1</w:t>
            </w:r>
          </w:p>
        </w:tc>
        <w:tc>
          <w:tcPr>
            <w:tcW w:w="2390" w:type="dxa"/>
          </w:tcPr>
          <w:p w:rsidR="005D54A7" w:rsidRPr="005D54A7" w:rsidRDefault="005D54A7" w:rsidP="00044762">
            <w:pPr>
              <w:ind w:firstLine="709"/>
            </w:pPr>
            <w:r w:rsidRPr="005D54A7">
              <w:t>1</w:t>
            </w:r>
          </w:p>
        </w:tc>
        <w:tc>
          <w:tcPr>
            <w:tcW w:w="2390" w:type="dxa"/>
          </w:tcPr>
          <w:p w:rsidR="005D54A7" w:rsidRPr="005D54A7" w:rsidRDefault="005D54A7" w:rsidP="008B46EC">
            <w:pPr>
              <w:ind w:firstLine="709"/>
            </w:pPr>
            <w:r w:rsidRPr="005D54A7">
              <w:t>1</w:t>
            </w:r>
          </w:p>
        </w:tc>
      </w:tr>
      <w:tr w:rsidR="005D54A7" w:rsidRPr="005D54A7" w:rsidTr="004D7B20">
        <w:tc>
          <w:tcPr>
            <w:tcW w:w="2401" w:type="dxa"/>
          </w:tcPr>
          <w:p w:rsidR="005D54A7" w:rsidRPr="005D54A7" w:rsidRDefault="005D54A7" w:rsidP="0012274B">
            <w:pPr>
              <w:ind w:firstLine="709"/>
            </w:pPr>
            <w:r w:rsidRPr="005D54A7">
              <w:t>учитель логопед</w:t>
            </w:r>
          </w:p>
        </w:tc>
        <w:tc>
          <w:tcPr>
            <w:tcW w:w="2390" w:type="dxa"/>
          </w:tcPr>
          <w:p w:rsidR="005D54A7" w:rsidRPr="005D54A7" w:rsidRDefault="005D54A7" w:rsidP="00BD60BF">
            <w:pPr>
              <w:ind w:firstLine="709"/>
            </w:pPr>
            <w:r w:rsidRPr="005D54A7">
              <w:t>1</w:t>
            </w:r>
          </w:p>
        </w:tc>
        <w:tc>
          <w:tcPr>
            <w:tcW w:w="2390" w:type="dxa"/>
          </w:tcPr>
          <w:p w:rsidR="005D54A7" w:rsidRPr="005D54A7" w:rsidRDefault="005D54A7" w:rsidP="00044762">
            <w:pPr>
              <w:ind w:firstLine="709"/>
            </w:pPr>
            <w:r w:rsidRPr="005D54A7">
              <w:t>1</w:t>
            </w:r>
          </w:p>
        </w:tc>
        <w:tc>
          <w:tcPr>
            <w:tcW w:w="2390" w:type="dxa"/>
          </w:tcPr>
          <w:p w:rsidR="005D54A7" w:rsidRPr="005D54A7" w:rsidRDefault="005D54A7" w:rsidP="008B46EC">
            <w:pPr>
              <w:ind w:firstLine="709"/>
            </w:pPr>
            <w:r w:rsidRPr="005D54A7">
              <w:t>1</w:t>
            </w:r>
          </w:p>
        </w:tc>
      </w:tr>
      <w:tr w:rsidR="005D54A7" w:rsidRPr="005D54A7" w:rsidTr="004D7B20">
        <w:tc>
          <w:tcPr>
            <w:tcW w:w="2401" w:type="dxa"/>
          </w:tcPr>
          <w:p w:rsidR="005D54A7" w:rsidRPr="005D54A7" w:rsidRDefault="005D54A7" w:rsidP="0012274B">
            <w:pPr>
              <w:ind w:firstLine="709"/>
            </w:pPr>
            <w:r w:rsidRPr="005D54A7">
              <w:t>музыкальный руководитель</w:t>
            </w:r>
          </w:p>
        </w:tc>
        <w:tc>
          <w:tcPr>
            <w:tcW w:w="2390" w:type="dxa"/>
          </w:tcPr>
          <w:p w:rsidR="005D54A7" w:rsidRPr="005D54A7" w:rsidRDefault="005D54A7" w:rsidP="00BD60BF">
            <w:pPr>
              <w:ind w:firstLine="709"/>
            </w:pPr>
            <w:r w:rsidRPr="005D54A7">
              <w:t>2</w:t>
            </w:r>
          </w:p>
        </w:tc>
        <w:tc>
          <w:tcPr>
            <w:tcW w:w="2390" w:type="dxa"/>
          </w:tcPr>
          <w:p w:rsidR="005D54A7" w:rsidRPr="005D54A7" w:rsidRDefault="005D54A7" w:rsidP="00044762">
            <w:pPr>
              <w:ind w:firstLine="709"/>
            </w:pPr>
            <w:r w:rsidRPr="005D54A7">
              <w:t>2</w:t>
            </w:r>
          </w:p>
        </w:tc>
        <w:tc>
          <w:tcPr>
            <w:tcW w:w="2390" w:type="dxa"/>
          </w:tcPr>
          <w:p w:rsidR="005D54A7" w:rsidRPr="005D54A7" w:rsidRDefault="005D54A7" w:rsidP="008B46EC">
            <w:pPr>
              <w:ind w:firstLine="709"/>
            </w:pPr>
            <w:r w:rsidRPr="005D54A7">
              <w:t>1</w:t>
            </w:r>
          </w:p>
        </w:tc>
      </w:tr>
      <w:tr w:rsidR="005D54A7" w:rsidRPr="005D54A7" w:rsidTr="004D7B20">
        <w:tc>
          <w:tcPr>
            <w:tcW w:w="2401" w:type="dxa"/>
          </w:tcPr>
          <w:p w:rsidR="005D54A7" w:rsidRPr="005D54A7" w:rsidRDefault="005D54A7" w:rsidP="0012274B">
            <w:pPr>
              <w:ind w:firstLine="709"/>
            </w:pPr>
            <w:r w:rsidRPr="005D54A7">
              <w:t>педагог психолог</w:t>
            </w:r>
          </w:p>
        </w:tc>
        <w:tc>
          <w:tcPr>
            <w:tcW w:w="2390" w:type="dxa"/>
          </w:tcPr>
          <w:p w:rsidR="005D54A7" w:rsidRPr="005D54A7" w:rsidRDefault="005D54A7" w:rsidP="00BD60BF">
            <w:pPr>
              <w:ind w:firstLine="709"/>
            </w:pPr>
            <w:r w:rsidRPr="005D54A7">
              <w:t>совмещение</w:t>
            </w:r>
          </w:p>
        </w:tc>
        <w:tc>
          <w:tcPr>
            <w:tcW w:w="2390" w:type="dxa"/>
          </w:tcPr>
          <w:p w:rsidR="005D54A7" w:rsidRPr="005D54A7" w:rsidRDefault="005D54A7" w:rsidP="00044762">
            <w:pPr>
              <w:ind w:firstLine="709"/>
            </w:pPr>
            <w:r w:rsidRPr="005D54A7">
              <w:t>совмещение</w:t>
            </w:r>
          </w:p>
          <w:p w:rsidR="005D54A7" w:rsidRPr="005D54A7" w:rsidRDefault="005D54A7" w:rsidP="00044762">
            <w:pPr>
              <w:ind w:firstLine="709"/>
            </w:pPr>
          </w:p>
        </w:tc>
        <w:tc>
          <w:tcPr>
            <w:tcW w:w="2390" w:type="dxa"/>
          </w:tcPr>
          <w:p w:rsidR="005D54A7" w:rsidRPr="005D54A7" w:rsidRDefault="005D54A7" w:rsidP="00316855">
            <w:pPr>
              <w:ind w:firstLine="709"/>
            </w:pPr>
            <w:r w:rsidRPr="005D54A7">
              <w:t>совмещение</w:t>
            </w:r>
          </w:p>
          <w:p w:rsidR="005D54A7" w:rsidRPr="005D54A7" w:rsidRDefault="005D54A7" w:rsidP="00316855">
            <w:pPr>
              <w:ind w:firstLine="709"/>
            </w:pPr>
          </w:p>
        </w:tc>
      </w:tr>
      <w:tr w:rsidR="005D54A7" w:rsidRPr="005D54A7" w:rsidTr="004D7B20">
        <w:tc>
          <w:tcPr>
            <w:tcW w:w="2401" w:type="dxa"/>
          </w:tcPr>
          <w:p w:rsidR="005D54A7" w:rsidRPr="005D54A7" w:rsidRDefault="005D54A7" w:rsidP="0012274B">
            <w:pPr>
              <w:ind w:firstLine="709"/>
            </w:pPr>
            <w:r w:rsidRPr="005D54A7">
              <w:t>инструктор по физической культуре</w:t>
            </w:r>
          </w:p>
        </w:tc>
        <w:tc>
          <w:tcPr>
            <w:tcW w:w="2390" w:type="dxa"/>
          </w:tcPr>
          <w:p w:rsidR="005D54A7" w:rsidRPr="005D54A7" w:rsidRDefault="005D54A7" w:rsidP="00BD60BF">
            <w:pPr>
              <w:ind w:firstLine="709"/>
            </w:pPr>
            <w:r w:rsidRPr="005D54A7">
              <w:t>совмещение</w:t>
            </w:r>
          </w:p>
        </w:tc>
        <w:tc>
          <w:tcPr>
            <w:tcW w:w="2390" w:type="dxa"/>
          </w:tcPr>
          <w:p w:rsidR="005D54A7" w:rsidRPr="005D54A7" w:rsidRDefault="005D54A7" w:rsidP="00044762">
            <w:pPr>
              <w:ind w:firstLine="709"/>
            </w:pPr>
            <w:r w:rsidRPr="005D54A7">
              <w:t>совмещение</w:t>
            </w:r>
          </w:p>
        </w:tc>
        <w:tc>
          <w:tcPr>
            <w:tcW w:w="2390" w:type="dxa"/>
          </w:tcPr>
          <w:p w:rsidR="005D54A7" w:rsidRPr="005D54A7" w:rsidRDefault="005D54A7" w:rsidP="00316855">
            <w:pPr>
              <w:ind w:firstLine="709"/>
            </w:pPr>
            <w:r w:rsidRPr="005D54A7">
              <w:t>совмещение</w:t>
            </w:r>
          </w:p>
        </w:tc>
      </w:tr>
      <w:tr w:rsidR="005D54A7" w:rsidRPr="000B07E3" w:rsidTr="004D7B20">
        <w:tc>
          <w:tcPr>
            <w:tcW w:w="2401" w:type="dxa"/>
          </w:tcPr>
          <w:p w:rsidR="005D54A7" w:rsidRPr="005D54A7" w:rsidRDefault="005D54A7" w:rsidP="0012274B">
            <w:pPr>
              <w:ind w:firstLine="709"/>
            </w:pPr>
            <w:r w:rsidRPr="005D54A7">
              <w:t>Итого</w:t>
            </w:r>
          </w:p>
        </w:tc>
        <w:tc>
          <w:tcPr>
            <w:tcW w:w="2390" w:type="dxa"/>
          </w:tcPr>
          <w:p w:rsidR="005D54A7" w:rsidRPr="005D54A7" w:rsidRDefault="009E01AA" w:rsidP="009E01AA">
            <w:r>
              <w:t xml:space="preserve"> </w:t>
            </w:r>
            <w:r w:rsidR="005D54A7" w:rsidRPr="005D54A7">
              <w:t xml:space="preserve">         </w:t>
            </w:r>
            <w:r>
              <w:t>22</w:t>
            </w:r>
            <w:r w:rsidR="005D54A7" w:rsidRPr="005D54A7">
              <w:t xml:space="preserve">    </w:t>
            </w:r>
            <w:r>
              <w:t xml:space="preserve"> </w:t>
            </w:r>
          </w:p>
        </w:tc>
        <w:tc>
          <w:tcPr>
            <w:tcW w:w="2390" w:type="dxa"/>
          </w:tcPr>
          <w:p w:rsidR="005D54A7" w:rsidRPr="005D54A7" w:rsidRDefault="009E01AA" w:rsidP="00044762">
            <w:pPr>
              <w:ind w:firstLine="709"/>
            </w:pPr>
            <w:r>
              <w:t>22</w:t>
            </w:r>
          </w:p>
        </w:tc>
        <w:tc>
          <w:tcPr>
            <w:tcW w:w="2390" w:type="dxa"/>
          </w:tcPr>
          <w:p w:rsidR="005D54A7" w:rsidRPr="005D54A7" w:rsidRDefault="005D54A7" w:rsidP="0012274B">
            <w:pPr>
              <w:ind w:firstLine="709"/>
            </w:pPr>
            <w:r w:rsidRPr="005D54A7">
              <w:t>19-  83%</w:t>
            </w:r>
          </w:p>
        </w:tc>
      </w:tr>
    </w:tbl>
    <w:p w:rsidR="005D54A7" w:rsidRDefault="005D54A7" w:rsidP="00DE6D52">
      <w:pPr>
        <w:ind w:firstLine="709"/>
        <w:rPr>
          <w:b/>
          <w:highlight w:val="yellow"/>
        </w:rPr>
      </w:pPr>
    </w:p>
    <w:p w:rsidR="00DE6D52" w:rsidRPr="009E01AA" w:rsidRDefault="00B20940" w:rsidP="00DE6D52">
      <w:pPr>
        <w:ind w:firstLine="709"/>
        <w:rPr>
          <w:b/>
        </w:rPr>
      </w:pPr>
      <w:r w:rsidRPr="009E01AA">
        <w:rPr>
          <w:b/>
        </w:rPr>
        <w:t>6</w:t>
      </w:r>
      <w:r w:rsidR="00D249B1" w:rsidRPr="009E01AA">
        <w:t>.</w:t>
      </w:r>
      <w:r w:rsidR="00DE6D52" w:rsidRPr="009E01AA">
        <w:rPr>
          <w:b/>
        </w:rPr>
        <w:t xml:space="preserve">Анализ </w:t>
      </w:r>
      <w:r w:rsidR="005C58F3" w:rsidRPr="009E01AA">
        <w:rPr>
          <w:b/>
        </w:rPr>
        <w:t>показателей повышения</w:t>
      </w:r>
      <w:r w:rsidR="00DE6D52" w:rsidRPr="009E01AA">
        <w:rPr>
          <w:b/>
        </w:rPr>
        <w:t xml:space="preserve"> квалификации педагогических работников МДОУ. </w:t>
      </w:r>
    </w:p>
    <w:p w:rsidR="00DE6D52" w:rsidRPr="009E01AA" w:rsidRDefault="00DE6D52" w:rsidP="00DE6D52">
      <w:pPr>
        <w:ind w:firstLine="709"/>
        <w:rPr>
          <w:b/>
        </w:rPr>
      </w:pPr>
      <w:r w:rsidRPr="009E01AA">
        <w:rPr>
          <w:b/>
        </w:rPr>
        <w:t xml:space="preserve">Аттестация </w:t>
      </w:r>
    </w:p>
    <w:tbl>
      <w:tblPr>
        <w:tblW w:w="932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126"/>
        <w:gridCol w:w="2126"/>
        <w:gridCol w:w="2126"/>
      </w:tblGrid>
      <w:tr w:rsidR="009E01AA" w:rsidRPr="009E01AA" w:rsidTr="009E01AA">
        <w:tc>
          <w:tcPr>
            <w:tcW w:w="2943" w:type="dxa"/>
          </w:tcPr>
          <w:p w:rsidR="009E01AA" w:rsidRPr="009E01AA" w:rsidRDefault="009E01AA" w:rsidP="0012274B">
            <w:pPr>
              <w:pStyle w:val="a4"/>
              <w:spacing w:before="120" w:after="0" w:line="180" w:lineRule="atLeast"/>
              <w:ind w:left="0" w:firstLine="709"/>
              <w:jc w:val="both"/>
              <w:rPr>
                <w:rFonts w:ascii="Times New Roman" w:hAnsi="Times New Roman"/>
                <w:b/>
                <w:sz w:val="24"/>
                <w:szCs w:val="24"/>
              </w:rPr>
            </w:pPr>
            <w:r w:rsidRPr="009E01AA">
              <w:rPr>
                <w:rFonts w:ascii="Times New Roman" w:hAnsi="Times New Roman"/>
                <w:b/>
                <w:sz w:val="24"/>
                <w:szCs w:val="24"/>
              </w:rPr>
              <w:t>категория</w:t>
            </w:r>
          </w:p>
        </w:tc>
        <w:tc>
          <w:tcPr>
            <w:tcW w:w="2126" w:type="dxa"/>
          </w:tcPr>
          <w:p w:rsidR="009E01AA" w:rsidRPr="009E01AA" w:rsidRDefault="009E01AA" w:rsidP="00DD4C9F">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2020-2021</w:t>
            </w:r>
          </w:p>
          <w:p w:rsidR="009E01AA" w:rsidRPr="009E01AA" w:rsidRDefault="009E01AA" w:rsidP="009E01AA">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w:t>
            </w:r>
            <w:r>
              <w:rPr>
                <w:rFonts w:ascii="Times New Roman" w:hAnsi="Times New Roman"/>
                <w:b/>
                <w:sz w:val="24"/>
                <w:szCs w:val="24"/>
              </w:rPr>
              <w:t>2</w:t>
            </w:r>
            <w:r w:rsidRPr="009E01AA">
              <w:rPr>
                <w:rFonts w:ascii="Times New Roman" w:hAnsi="Times New Roman"/>
                <w:b/>
                <w:sz w:val="24"/>
                <w:szCs w:val="24"/>
              </w:rPr>
              <w:t xml:space="preserve"> педагога</w:t>
            </w:r>
          </w:p>
        </w:tc>
        <w:tc>
          <w:tcPr>
            <w:tcW w:w="2126" w:type="dxa"/>
          </w:tcPr>
          <w:p w:rsidR="009E01AA" w:rsidRPr="009E01AA" w:rsidRDefault="009E01AA" w:rsidP="007A6A23">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2021-2022</w:t>
            </w:r>
          </w:p>
          <w:p w:rsidR="009E01AA" w:rsidRPr="009E01AA" w:rsidRDefault="009E01AA" w:rsidP="009E01AA">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w:t>
            </w:r>
            <w:r>
              <w:rPr>
                <w:rFonts w:ascii="Times New Roman" w:hAnsi="Times New Roman"/>
                <w:b/>
                <w:sz w:val="24"/>
                <w:szCs w:val="24"/>
              </w:rPr>
              <w:t>2</w:t>
            </w:r>
            <w:r w:rsidRPr="009E01AA">
              <w:rPr>
                <w:rFonts w:ascii="Times New Roman" w:hAnsi="Times New Roman"/>
                <w:b/>
                <w:sz w:val="24"/>
                <w:szCs w:val="24"/>
              </w:rPr>
              <w:t xml:space="preserve"> педагога</w:t>
            </w:r>
          </w:p>
        </w:tc>
        <w:tc>
          <w:tcPr>
            <w:tcW w:w="2126" w:type="dxa"/>
          </w:tcPr>
          <w:p w:rsidR="009E01AA" w:rsidRDefault="009E01AA" w:rsidP="00D27749">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2022-2023</w:t>
            </w:r>
          </w:p>
          <w:p w:rsidR="009E01AA" w:rsidRPr="009E01AA" w:rsidRDefault="009E01AA" w:rsidP="009E01AA">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19 педагогов</w:t>
            </w:r>
          </w:p>
        </w:tc>
      </w:tr>
      <w:tr w:rsidR="009E01AA" w:rsidRPr="009E01AA" w:rsidTr="009E01AA">
        <w:tc>
          <w:tcPr>
            <w:tcW w:w="2943" w:type="dxa"/>
          </w:tcPr>
          <w:p w:rsidR="009E01AA" w:rsidRPr="009E01AA" w:rsidRDefault="009E01AA" w:rsidP="0012274B">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Высшая</w:t>
            </w:r>
          </w:p>
        </w:tc>
        <w:tc>
          <w:tcPr>
            <w:tcW w:w="2126" w:type="dxa"/>
          </w:tcPr>
          <w:p w:rsidR="009E01AA" w:rsidRPr="009E01AA" w:rsidRDefault="009E01AA" w:rsidP="00DD4C9F">
            <w:pPr>
              <w:pStyle w:val="a4"/>
              <w:spacing w:before="120" w:after="0" w:line="180" w:lineRule="atLeast"/>
              <w:ind w:left="0" w:firstLine="709"/>
              <w:jc w:val="both"/>
              <w:rPr>
                <w:rFonts w:ascii="Times New Roman" w:hAnsi="Times New Roman"/>
                <w:sz w:val="24"/>
                <w:szCs w:val="24"/>
              </w:rPr>
            </w:pPr>
          </w:p>
        </w:tc>
        <w:tc>
          <w:tcPr>
            <w:tcW w:w="2126" w:type="dxa"/>
          </w:tcPr>
          <w:p w:rsidR="009E01AA" w:rsidRPr="009E01AA" w:rsidRDefault="009E01AA" w:rsidP="007A6A23">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w:t>
            </w:r>
          </w:p>
        </w:tc>
        <w:tc>
          <w:tcPr>
            <w:tcW w:w="2126" w:type="dxa"/>
          </w:tcPr>
          <w:p w:rsidR="009E01AA" w:rsidRPr="009E01AA" w:rsidRDefault="009E01AA"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w:t>
            </w:r>
          </w:p>
        </w:tc>
      </w:tr>
      <w:tr w:rsidR="009E01AA" w:rsidRPr="009E01AA" w:rsidTr="009E01AA">
        <w:tc>
          <w:tcPr>
            <w:tcW w:w="2943" w:type="dxa"/>
          </w:tcPr>
          <w:p w:rsidR="009E01AA" w:rsidRPr="009E01AA" w:rsidRDefault="009E01AA" w:rsidP="0012274B">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Первая</w:t>
            </w:r>
          </w:p>
        </w:tc>
        <w:tc>
          <w:tcPr>
            <w:tcW w:w="2126" w:type="dxa"/>
          </w:tcPr>
          <w:p w:rsidR="009E01AA" w:rsidRPr="009E01AA" w:rsidRDefault="009E01AA" w:rsidP="00DD4C9F">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14</w:t>
            </w:r>
          </w:p>
        </w:tc>
        <w:tc>
          <w:tcPr>
            <w:tcW w:w="2126" w:type="dxa"/>
          </w:tcPr>
          <w:p w:rsidR="009E01AA" w:rsidRPr="009E01AA" w:rsidRDefault="009E01AA" w:rsidP="007A6A23">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13</w:t>
            </w:r>
          </w:p>
        </w:tc>
        <w:tc>
          <w:tcPr>
            <w:tcW w:w="2126" w:type="dxa"/>
          </w:tcPr>
          <w:p w:rsidR="009E01AA" w:rsidRPr="009E01AA" w:rsidRDefault="009E01AA"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13</w:t>
            </w:r>
          </w:p>
        </w:tc>
      </w:tr>
      <w:tr w:rsidR="009E01AA" w:rsidRPr="009E01AA" w:rsidTr="009E01AA">
        <w:tc>
          <w:tcPr>
            <w:tcW w:w="2943" w:type="dxa"/>
          </w:tcPr>
          <w:p w:rsidR="009E01AA" w:rsidRPr="009E01AA" w:rsidRDefault="009E01AA" w:rsidP="00D0503C">
            <w:pPr>
              <w:pStyle w:val="a4"/>
              <w:spacing w:before="120" w:after="0" w:line="180" w:lineRule="atLeast"/>
              <w:ind w:left="0"/>
              <w:jc w:val="center"/>
              <w:rPr>
                <w:rFonts w:ascii="Times New Roman" w:hAnsi="Times New Roman"/>
                <w:sz w:val="24"/>
                <w:szCs w:val="24"/>
              </w:rPr>
            </w:pPr>
            <w:proofErr w:type="gramStart"/>
            <w:r w:rsidRPr="009E01AA">
              <w:rPr>
                <w:rFonts w:ascii="Times New Roman" w:hAnsi="Times New Roman"/>
                <w:sz w:val="24"/>
                <w:szCs w:val="24"/>
              </w:rPr>
              <w:t>Аттестованы на соответствие занимаемой должности</w:t>
            </w:r>
            <w:proofErr w:type="gramEnd"/>
          </w:p>
        </w:tc>
        <w:tc>
          <w:tcPr>
            <w:tcW w:w="2126" w:type="dxa"/>
          </w:tcPr>
          <w:p w:rsidR="009E01AA" w:rsidRPr="009E01AA" w:rsidRDefault="009E01AA" w:rsidP="00DD4C9F">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5</w:t>
            </w:r>
          </w:p>
        </w:tc>
        <w:tc>
          <w:tcPr>
            <w:tcW w:w="2126" w:type="dxa"/>
          </w:tcPr>
          <w:p w:rsidR="009E01AA" w:rsidRPr="009E01AA" w:rsidRDefault="009E01AA" w:rsidP="007A6A23">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6</w:t>
            </w:r>
          </w:p>
        </w:tc>
        <w:tc>
          <w:tcPr>
            <w:tcW w:w="2126" w:type="dxa"/>
          </w:tcPr>
          <w:p w:rsidR="009E01AA" w:rsidRPr="009E01AA" w:rsidRDefault="009E01AA"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5</w:t>
            </w:r>
          </w:p>
        </w:tc>
      </w:tr>
      <w:tr w:rsidR="009E01AA" w:rsidRPr="000B07E3" w:rsidTr="009E01AA">
        <w:tc>
          <w:tcPr>
            <w:tcW w:w="2943" w:type="dxa"/>
          </w:tcPr>
          <w:p w:rsidR="009E01AA" w:rsidRPr="009E01AA" w:rsidRDefault="009E01AA" w:rsidP="0012274B">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Без категории</w:t>
            </w:r>
          </w:p>
        </w:tc>
        <w:tc>
          <w:tcPr>
            <w:tcW w:w="2126" w:type="dxa"/>
          </w:tcPr>
          <w:p w:rsidR="009E01AA" w:rsidRPr="009E01AA" w:rsidRDefault="009E01AA" w:rsidP="00DD4C9F">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3</w:t>
            </w:r>
          </w:p>
        </w:tc>
        <w:tc>
          <w:tcPr>
            <w:tcW w:w="2126" w:type="dxa"/>
          </w:tcPr>
          <w:p w:rsidR="009E01AA" w:rsidRPr="009E01AA" w:rsidRDefault="009E01AA" w:rsidP="007A6A23">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2</w:t>
            </w:r>
          </w:p>
        </w:tc>
        <w:tc>
          <w:tcPr>
            <w:tcW w:w="2126" w:type="dxa"/>
          </w:tcPr>
          <w:p w:rsidR="009E01AA" w:rsidRPr="009E01AA" w:rsidRDefault="009E01AA" w:rsidP="00D27749">
            <w:pPr>
              <w:pStyle w:val="a4"/>
              <w:spacing w:before="120" w:after="0" w:line="180" w:lineRule="atLeast"/>
              <w:ind w:left="0" w:firstLine="709"/>
              <w:jc w:val="both"/>
              <w:rPr>
                <w:rFonts w:ascii="Times New Roman" w:hAnsi="Times New Roman"/>
                <w:sz w:val="24"/>
                <w:szCs w:val="24"/>
              </w:rPr>
            </w:pPr>
          </w:p>
        </w:tc>
      </w:tr>
    </w:tbl>
    <w:p w:rsidR="006B5608" w:rsidRPr="000B07E3" w:rsidRDefault="006B5608" w:rsidP="00BE7443">
      <w:pPr>
        <w:spacing w:before="120" w:line="180" w:lineRule="atLeast"/>
        <w:jc w:val="both"/>
        <w:rPr>
          <w:b/>
          <w:highlight w:val="yellow"/>
        </w:rPr>
      </w:pPr>
    </w:p>
    <w:p w:rsidR="006B5608" w:rsidRPr="000B07E3" w:rsidRDefault="006B5608" w:rsidP="00DE6D52">
      <w:pPr>
        <w:pStyle w:val="a4"/>
        <w:spacing w:before="120" w:after="0" w:line="180" w:lineRule="atLeast"/>
        <w:ind w:left="-283" w:firstLine="709"/>
        <w:jc w:val="both"/>
        <w:rPr>
          <w:rFonts w:ascii="Times New Roman" w:hAnsi="Times New Roman"/>
          <w:b/>
          <w:sz w:val="24"/>
          <w:szCs w:val="24"/>
          <w:highlight w:val="yellow"/>
        </w:rPr>
      </w:pPr>
    </w:p>
    <w:p w:rsidR="009E01AA" w:rsidRDefault="009E01AA" w:rsidP="00DE6D52">
      <w:pPr>
        <w:pStyle w:val="a4"/>
        <w:spacing w:before="120" w:after="0" w:line="180" w:lineRule="atLeast"/>
        <w:ind w:left="-283" w:firstLine="709"/>
        <w:jc w:val="both"/>
        <w:rPr>
          <w:rFonts w:ascii="Times New Roman" w:hAnsi="Times New Roman"/>
          <w:b/>
          <w:sz w:val="24"/>
          <w:szCs w:val="24"/>
        </w:rPr>
      </w:pPr>
    </w:p>
    <w:p w:rsidR="009E01AA" w:rsidRDefault="009E01AA" w:rsidP="00DE6D52">
      <w:pPr>
        <w:pStyle w:val="a4"/>
        <w:spacing w:before="120" w:after="0" w:line="180" w:lineRule="atLeast"/>
        <w:ind w:left="-283" w:firstLine="709"/>
        <w:jc w:val="both"/>
        <w:rPr>
          <w:rFonts w:ascii="Times New Roman" w:hAnsi="Times New Roman"/>
          <w:b/>
          <w:sz w:val="24"/>
          <w:szCs w:val="24"/>
        </w:rPr>
      </w:pPr>
    </w:p>
    <w:p w:rsidR="009E01AA" w:rsidRDefault="009E01AA" w:rsidP="00DE6D52">
      <w:pPr>
        <w:pStyle w:val="a4"/>
        <w:spacing w:before="120" w:after="0" w:line="180" w:lineRule="atLeast"/>
        <w:ind w:left="-283" w:firstLine="709"/>
        <w:jc w:val="both"/>
        <w:rPr>
          <w:rFonts w:ascii="Times New Roman" w:hAnsi="Times New Roman"/>
          <w:b/>
          <w:sz w:val="24"/>
          <w:szCs w:val="24"/>
        </w:rPr>
      </w:pPr>
    </w:p>
    <w:p w:rsidR="009E01AA" w:rsidRDefault="009E01AA" w:rsidP="00DE6D52">
      <w:pPr>
        <w:pStyle w:val="a4"/>
        <w:spacing w:before="120" w:after="0" w:line="180" w:lineRule="atLeast"/>
        <w:ind w:left="-283" w:firstLine="709"/>
        <w:jc w:val="both"/>
        <w:rPr>
          <w:rFonts w:ascii="Times New Roman" w:hAnsi="Times New Roman"/>
          <w:b/>
          <w:sz w:val="24"/>
          <w:szCs w:val="24"/>
        </w:rPr>
      </w:pPr>
    </w:p>
    <w:p w:rsidR="00DE6D52" w:rsidRPr="009E01AA" w:rsidRDefault="00B20940" w:rsidP="00DE6D52">
      <w:pPr>
        <w:pStyle w:val="a4"/>
        <w:spacing w:before="120" w:after="0" w:line="180" w:lineRule="atLeast"/>
        <w:ind w:left="-283" w:firstLine="709"/>
        <w:jc w:val="both"/>
        <w:rPr>
          <w:rFonts w:ascii="Times New Roman" w:hAnsi="Times New Roman"/>
          <w:b/>
          <w:sz w:val="24"/>
          <w:szCs w:val="24"/>
        </w:rPr>
      </w:pPr>
      <w:r w:rsidRPr="009E01AA">
        <w:rPr>
          <w:rFonts w:ascii="Times New Roman" w:hAnsi="Times New Roman"/>
          <w:b/>
          <w:sz w:val="24"/>
          <w:szCs w:val="24"/>
        </w:rPr>
        <w:t>7</w:t>
      </w:r>
      <w:r w:rsidR="00D249B1" w:rsidRPr="009E01AA">
        <w:rPr>
          <w:rFonts w:ascii="Times New Roman" w:hAnsi="Times New Roman"/>
          <w:b/>
          <w:sz w:val="24"/>
          <w:szCs w:val="24"/>
        </w:rPr>
        <w:t>.</w:t>
      </w:r>
      <w:r w:rsidR="00DE6D52" w:rsidRPr="009E01AA">
        <w:rPr>
          <w:rFonts w:ascii="Times New Roman" w:hAnsi="Times New Roman"/>
          <w:b/>
          <w:sz w:val="24"/>
          <w:szCs w:val="24"/>
        </w:rPr>
        <w:t>Образовательный уровень имеет положительную динамику</w:t>
      </w:r>
    </w:p>
    <w:p w:rsidR="00DE6D52" w:rsidRPr="009E01AA" w:rsidRDefault="00DE6D52" w:rsidP="00DE6D52">
      <w:pPr>
        <w:pStyle w:val="a4"/>
        <w:spacing w:before="120" w:after="0" w:line="180" w:lineRule="atLeast"/>
        <w:ind w:left="-283" w:firstLine="709"/>
        <w:jc w:val="both"/>
        <w:rPr>
          <w:rFonts w:ascii="Times New Roman" w:hAnsi="Times New Roman"/>
          <w:b/>
          <w:sz w:val="24"/>
          <w:szCs w:val="24"/>
        </w:rPr>
      </w:pPr>
    </w:p>
    <w:tbl>
      <w:tblPr>
        <w:tblW w:w="966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2389"/>
        <w:gridCol w:w="2389"/>
        <w:gridCol w:w="2389"/>
      </w:tblGrid>
      <w:tr w:rsidR="009E01AA" w:rsidRPr="009E01AA" w:rsidTr="006B5608">
        <w:tc>
          <w:tcPr>
            <w:tcW w:w="2496" w:type="dxa"/>
          </w:tcPr>
          <w:p w:rsidR="009E01AA" w:rsidRPr="009E01AA" w:rsidRDefault="009E01AA" w:rsidP="0012274B">
            <w:pPr>
              <w:pStyle w:val="a4"/>
              <w:spacing w:before="120" w:after="0" w:line="180" w:lineRule="atLeast"/>
              <w:ind w:left="0" w:firstLine="709"/>
              <w:jc w:val="both"/>
              <w:rPr>
                <w:rFonts w:ascii="Times New Roman" w:hAnsi="Times New Roman"/>
                <w:b/>
                <w:sz w:val="24"/>
                <w:szCs w:val="24"/>
              </w:rPr>
            </w:pPr>
            <w:r w:rsidRPr="009E01AA">
              <w:rPr>
                <w:rFonts w:ascii="Times New Roman" w:hAnsi="Times New Roman"/>
                <w:b/>
                <w:sz w:val="24"/>
                <w:szCs w:val="24"/>
              </w:rPr>
              <w:t>образование</w:t>
            </w:r>
          </w:p>
        </w:tc>
        <w:tc>
          <w:tcPr>
            <w:tcW w:w="2389" w:type="dxa"/>
          </w:tcPr>
          <w:p w:rsidR="009E01AA" w:rsidRPr="009E01AA" w:rsidRDefault="009E01AA" w:rsidP="00316855">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2020-2021</w:t>
            </w:r>
          </w:p>
          <w:p w:rsidR="009E01AA" w:rsidRPr="009E01AA" w:rsidRDefault="009E01AA" w:rsidP="00316855">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w:t>
            </w:r>
            <w:r>
              <w:rPr>
                <w:rFonts w:ascii="Times New Roman" w:hAnsi="Times New Roman"/>
                <w:b/>
                <w:sz w:val="24"/>
                <w:szCs w:val="24"/>
              </w:rPr>
              <w:t>2</w:t>
            </w:r>
            <w:r w:rsidRPr="009E01AA">
              <w:rPr>
                <w:rFonts w:ascii="Times New Roman" w:hAnsi="Times New Roman"/>
                <w:b/>
                <w:sz w:val="24"/>
                <w:szCs w:val="24"/>
              </w:rPr>
              <w:t xml:space="preserve"> педагога</w:t>
            </w:r>
          </w:p>
        </w:tc>
        <w:tc>
          <w:tcPr>
            <w:tcW w:w="2389" w:type="dxa"/>
          </w:tcPr>
          <w:p w:rsidR="009E01AA" w:rsidRPr="009E01AA" w:rsidRDefault="009E01AA" w:rsidP="00316855">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2021-2022</w:t>
            </w:r>
          </w:p>
          <w:p w:rsidR="009E01AA" w:rsidRPr="009E01AA" w:rsidRDefault="009E01AA" w:rsidP="00316855">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w:t>
            </w:r>
            <w:r>
              <w:rPr>
                <w:rFonts w:ascii="Times New Roman" w:hAnsi="Times New Roman"/>
                <w:b/>
                <w:sz w:val="24"/>
                <w:szCs w:val="24"/>
              </w:rPr>
              <w:t>2</w:t>
            </w:r>
            <w:r w:rsidRPr="009E01AA">
              <w:rPr>
                <w:rFonts w:ascii="Times New Roman" w:hAnsi="Times New Roman"/>
                <w:b/>
                <w:sz w:val="24"/>
                <w:szCs w:val="24"/>
              </w:rPr>
              <w:t xml:space="preserve"> педагога</w:t>
            </w:r>
          </w:p>
        </w:tc>
        <w:tc>
          <w:tcPr>
            <w:tcW w:w="2389" w:type="dxa"/>
          </w:tcPr>
          <w:p w:rsidR="009E01AA" w:rsidRDefault="009E01AA" w:rsidP="00316855">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2022-2023</w:t>
            </w:r>
          </w:p>
          <w:p w:rsidR="009E01AA" w:rsidRPr="009E01AA" w:rsidRDefault="009E01AA" w:rsidP="00316855">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19 педагогов</w:t>
            </w:r>
          </w:p>
        </w:tc>
      </w:tr>
      <w:tr w:rsidR="006B5608" w:rsidRPr="009E01AA" w:rsidTr="006B5608">
        <w:tc>
          <w:tcPr>
            <w:tcW w:w="2496" w:type="dxa"/>
          </w:tcPr>
          <w:p w:rsidR="006B5608" w:rsidRPr="009E01AA" w:rsidRDefault="006B5608" w:rsidP="00D0503C">
            <w:pPr>
              <w:spacing w:before="120" w:line="180" w:lineRule="atLeast"/>
              <w:jc w:val="both"/>
            </w:pPr>
            <w:r w:rsidRPr="009E01AA">
              <w:t>Высшее</w:t>
            </w:r>
          </w:p>
        </w:tc>
        <w:tc>
          <w:tcPr>
            <w:tcW w:w="2389" w:type="dxa"/>
          </w:tcPr>
          <w:p w:rsidR="006B5608" w:rsidRPr="009E01AA" w:rsidRDefault="006B5608"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8</w:t>
            </w:r>
          </w:p>
        </w:tc>
        <w:tc>
          <w:tcPr>
            <w:tcW w:w="2389" w:type="dxa"/>
          </w:tcPr>
          <w:p w:rsidR="006B5608" w:rsidRPr="009E01AA" w:rsidRDefault="006B5608"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8</w:t>
            </w:r>
          </w:p>
        </w:tc>
        <w:tc>
          <w:tcPr>
            <w:tcW w:w="2389" w:type="dxa"/>
          </w:tcPr>
          <w:p w:rsidR="006B5608" w:rsidRPr="009E01AA" w:rsidRDefault="006B5608"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7</w:t>
            </w:r>
          </w:p>
        </w:tc>
      </w:tr>
      <w:tr w:rsidR="006B5608" w:rsidRPr="009E01AA" w:rsidTr="006B5608">
        <w:tc>
          <w:tcPr>
            <w:tcW w:w="2496" w:type="dxa"/>
          </w:tcPr>
          <w:p w:rsidR="006B5608" w:rsidRPr="009E01AA" w:rsidRDefault="006B5608" w:rsidP="00D0503C">
            <w:pPr>
              <w:pStyle w:val="a4"/>
              <w:spacing w:before="120" w:after="0" w:line="180" w:lineRule="atLeast"/>
              <w:ind w:left="0"/>
              <w:jc w:val="both"/>
              <w:rPr>
                <w:rFonts w:ascii="Times New Roman" w:hAnsi="Times New Roman"/>
                <w:sz w:val="24"/>
                <w:szCs w:val="24"/>
              </w:rPr>
            </w:pPr>
            <w:r w:rsidRPr="009E01AA">
              <w:rPr>
                <w:rFonts w:ascii="Times New Roman" w:hAnsi="Times New Roman"/>
                <w:sz w:val="24"/>
                <w:szCs w:val="24"/>
              </w:rPr>
              <w:t>Среднее-специальное</w:t>
            </w:r>
          </w:p>
        </w:tc>
        <w:tc>
          <w:tcPr>
            <w:tcW w:w="2389" w:type="dxa"/>
          </w:tcPr>
          <w:p w:rsidR="006B5608" w:rsidRPr="009E01AA" w:rsidRDefault="006B5608"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12</w:t>
            </w:r>
          </w:p>
        </w:tc>
        <w:tc>
          <w:tcPr>
            <w:tcW w:w="2389" w:type="dxa"/>
          </w:tcPr>
          <w:p w:rsidR="006B5608" w:rsidRPr="009E01AA" w:rsidRDefault="009E01AA" w:rsidP="00D27749">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11</w:t>
            </w:r>
          </w:p>
        </w:tc>
        <w:tc>
          <w:tcPr>
            <w:tcW w:w="2389" w:type="dxa"/>
          </w:tcPr>
          <w:p w:rsidR="006B5608" w:rsidRPr="009E01AA" w:rsidRDefault="009E01AA" w:rsidP="006B5608">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12</w:t>
            </w:r>
          </w:p>
        </w:tc>
      </w:tr>
      <w:tr w:rsidR="006B5608" w:rsidRPr="00FC3B6A" w:rsidTr="006B5608">
        <w:trPr>
          <w:trHeight w:val="1090"/>
        </w:trPr>
        <w:tc>
          <w:tcPr>
            <w:tcW w:w="2496" w:type="dxa"/>
          </w:tcPr>
          <w:p w:rsidR="006B5608" w:rsidRPr="009E01AA" w:rsidRDefault="006B5608" w:rsidP="00D0503C">
            <w:pPr>
              <w:pStyle w:val="a4"/>
              <w:spacing w:before="120" w:after="0" w:line="180" w:lineRule="atLeast"/>
              <w:ind w:left="0"/>
              <w:jc w:val="both"/>
              <w:rPr>
                <w:rFonts w:ascii="Times New Roman" w:hAnsi="Times New Roman"/>
                <w:sz w:val="24"/>
                <w:szCs w:val="24"/>
              </w:rPr>
            </w:pPr>
            <w:r w:rsidRPr="009E01AA">
              <w:rPr>
                <w:rFonts w:ascii="Times New Roman" w:hAnsi="Times New Roman"/>
                <w:sz w:val="24"/>
                <w:szCs w:val="24"/>
              </w:rPr>
              <w:t>Без образования</w:t>
            </w:r>
          </w:p>
        </w:tc>
        <w:tc>
          <w:tcPr>
            <w:tcW w:w="2389" w:type="dxa"/>
          </w:tcPr>
          <w:p w:rsidR="006B5608" w:rsidRPr="009E01AA" w:rsidRDefault="006B5608"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2   студенты Ростовского педагогического колледжа)</w:t>
            </w:r>
          </w:p>
        </w:tc>
        <w:tc>
          <w:tcPr>
            <w:tcW w:w="2389" w:type="dxa"/>
          </w:tcPr>
          <w:p w:rsidR="006B5608" w:rsidRPr="009E01AA" w:rsidRDefault="006B5608" w:rsidP="00D27749">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3  студенты Ростовского педагогического колледжа</w:t>
            </w:r>
          </w:p>
        </w:tc>
        <w:tc>
          <w:tcPr>
            <w:tcW w:w="2389" w:type="dxa"/>
          </w:tcPr>
          <w:p w:rsidR="006B5608" w:rsidRPr="008B46EC" w:rsidRDefault="006B5608" w:rsidP="00D27749">
            <w:pPr>
              <w:pStyle w:val="a4"/>
              <w:spacing w:before="120" w:after="0" w:line="180" w:lineRule="atLeast"/>
              <w:ind w:left="0" w:firstLine="709"/>
              <w:jc w:val="both"/>
              <w:rPr>
                <w:rFonts w:ascii="Times New Roman" w:hAnsi="Times New Roman"/>
                <w:sz w:val="24"/>
                <w:szCs w:val="24"/>
              </w:rPr>
            </w:pPr>
          </w:p>
        </w:tc>
      </w:tr>
    </w:tbl>
    <w:p w:rsidR="003441C4" w:rsidRDefault="003441C4" w:rsidP="005C58F3">
      <w:pPr>
        <w:pStyle w:val="a3"/>
        <w:ind w:firstLine="709"/>
        <w:jc w:val="both"/>
        <w:rPr>
          <w:rFonts w:ascii="Times New Roman" w:hAnsi="Times New Roman" w:cs="Times New Roman"/>
          <w:sz w:val="24"/>
          <w:szCs w:val="24"/>
        </w:rPr>
      </w:pPr>
    </w:p>
    <w:p w:rsidR="00675895" w:rsidRPr="009867EE" w:rsidRDefault="00675895" w:rsidP="00675895">
      <w:r w:rsidRPr="009867EE">
        <w:t xml:space="preserve">Детский сад </w:t>
      </w:r>
      <w:proofErr w:type="gramStart"/>
      <w:r w:rsidRPr="009867EE">
        <w:t>укомплектован</w:t>
      </w:r>
      <w:proofErr w:type="gramEnd"/>
      <w:r w:rsidRPr="009867EE">
        <w:t xml:space="preserve"> </w:t>
      </w:r>
      <w:r w:rsidRPr="009E01AA">
        <w:t xml:space="preserve">педагогами </w:t>
      </w:r>
      <w:r w:rsidR="009E01AA" w:rsidRPr="009E01AA">
        <w:t>80%</w:t>
      </w:r>
      <w:r w:rsidR="009E01AA">
        <w:rPr>
          <w:color w:val="FF0000"/>
        </w:rPr>
        <w:t xml:space="preserve"> </w:t>
      </w:r>
      <w:r w:rsidRPr="009867EE">
        <w:t xml:space="preserve">согласно штатному расписанию. </w:t>
      </w:r>
    </w:p>
    <w:p w:rsidR="00675895" w:rsidRPr="009867EE" w:rsidRDefault="00675895" w:rsidP="00675895">
      <w:r w:rsidRPr="009867EE">
        <w:t>В 2022 - 2023 году педагоги Детского сада приняли участие:</w:t>
      </w:r>
    </w:p>
    <w:p w:rsidR="00675895" w:rsidRPr="009867EE" w:rsidRDefault="00675895" w:rsidP="00675895">
      <w:pPr>
        <w:pStyle w:val="a4"/>
        <w:numPr>
          <w:ilvl w:val="0"/>
          <w:numId w:val="36"/>
        </w:numPr>
        <w:spacing w:after="160" w:line="259" w:lineRule="auto"/>
        <w:jc w:val="both"/>
        <w:rPr>
          <w:rFonts w:ascii="Times New Roman" w:hAnsi="Times New Roman"/>
          <w:sz w:val="24"/>
          <w:szCs w:val="24"/>
        </w:rPr>
      </w:pPr>
      <w:r w:rsidRPr="009867EE">
        <w:rPr>
          <w:rFonts w:ascii="Times New Roman" w:hAnsi="Times New Roman"/>
          <w:sz w:val="24"/>
          <w:szCs w:val="24"/>
        </w:rPr>
        <w:t>В городском конкурсе военно-патриотической песни «У костра» в номинации туристское звучание – третье место;</w:t>
      </w:r>
    </w:p>
    <w:p w:rsidR="00675895" w:rsidRPr="009867EE" w:rsidRDefault="00675895" w:rsidP="00675895">
      <w:pPr>
        <w:pStyle w:val="a4"/>
        <w:numPr>
          <w:ilvl w:val="0"/>
          <w:numId w:val="36"/>
        </w:numPr>
        <w:spacing w:after="160" w:line="259" w:lineRule="auto"/>
        <w:rPr>
          <w:rFonts w:ascii="Times New Roman" w:hAnsi="Times New Roman"/>
          <w:sz w:val="24"/>
          <w:szCs w:val="24"/>
        </w:rPr>
      </w:pPr>
      <w:r w:rsidRPr="009867EE">
        <w:rPr>
          <w:rFonts w:ascii="Times New Roman" w:hAnsi="Times New Roman"/>
          <w:sz w:val="24"/>
          <w:szCs w:val="24"/>
        </w:rPr>
        <w:t>в рамках Слета педагогов дошкольных образовательных организаций г. Переславль –Залесский Косенок С.Ю. и Зелинская О.С. показали мастер-класс «Нетрадиционные способы использования хохломской росписи»;</w:t>
      </w:r>
    </w:p>
    <w:p w:rsidR="00675895" w:rsidRPr="009867EE" w:rsidRDefault="00675895" w:rsidP="00675895">
      <w:pPr>
        <w:pStyle w:val="a4"/>
        <w:numPr>
          <w:ilvl w:val="0"/>
          <w:numId w:val="36"/>
        </w:numPr>
        <w:spacing w:after="160" w:line="259" w:lineRule="auto"/>
        <w:jc w:val="both"/>
        <w:rPr>
          <w:rFonts w:ascii="Times New Roman" w:hAnsi="Times New Roman"/>
          <w:sz w:val="24"/>
          <w:szCs w:val="24"/>
        </w:rPr>
      </w:pPr>
      <w:r w:rsidRPr="009867EE">
        <w:rPr>
          <w:rFonts w:ascii="Times New Roman" w:hAnsi="Times New Roman"/>
          <w:sz w:val="24"/>
          <w:szCs w:val="24"/>
        </w:rPr>
        <w:t>в Международной ярмарке социально-педагогических инноваций и воспитательных практик в Ростове Великом (Смирнова Н.В., Сорокина А.Н., Лазарева Ж.С.) – второе место за проект «Полезные выходные»;</w:t>
      </w:r>
    </w:p>
    <w:p w:rsidR="00675895" w:rsidRPr="009867EE" w:rsidRDefault="00675895" w:rsidP="00675895">
      <w:pPr>
        <w:pStyle w:val="a4"/>
        <w:numPr>
          <w:ilvl w:val="0"/>
          <w:numId w:val="36"/>
        </w:numPr>
        <w:spacing w:after="160" w:line="259" w:lineRule="auto"/>
        <w:jc w:val="both"/>
        <w:rPr>
          <w:rFonts w:ascii="Times New Roman" w:hAnsi="Times New Roman"/>
          <w:sz w:val="24"/>
          <w:szCs w:val="24"/>
        </w:rPr>
      </w:pPr>
      <w:r w:rsidRPr="009867EE">
        <w:rPr>
          <w:rFonts w:ascii="Times New Roman" w:hAnsi="Times New Roman"/>
          <w:sz w:val="24"/>
          <w:szCs w:val="24"/>
        </w:rPr>
        <w:t>в Муниципальном театральном фестивале для педагогов «ТОП» (</w:t>
      </w:r>
      <w:proofErr w:type="spellStart"/>
      <w:r w:rsidRPr="009867EE">
        <w:rPr>
          <w:rFonts w:ascii="Times New Roman" w:hAnsi="Times New Roman"/>
          <w:sz w:val="24"/>
          <w:szCs w:val="24"/>
        </w:rPr>
        <w:t>Театр.Отечество</w:t>
      </w:r>
      <w:proofErr w:type="spellEnd"/>
      <w:r w:rsidRPr="009867EE">
        <w:rPr>
          <w:rFonts w:ascii="Times New Roman" w:hAnsi="Times New Roman"/>
          <w:sz w:val="24"/>
          <w:szCs w:val="24"/>
        </w:rPr>
        <w:t>. Переславль.) – первое место;</w:t>
      </w:r>
    </w:p>
    <w:p w:rsidR="00675895" w:rsidRPr="009867EE" w:rsidRDefault="00675895" w:rsidP="00675895">
      <w:pPr>
        <w:pStyle w:val="a4"/>
        <w:numPr>
          <w:ilvl w:val="0"/>
          <w:numId w:val="36"/>
        </w:numPr>
        <w:spacing w:after="160" w:line="259" w:lineRule="auto"/>
        <w:jc w:val="both"/>
        <w:rPr>
          <w:rFonts w:ascii="Times New Roman" w:hAnsi="Times New Roman"/>
          <w:sz w:val="24"/>
          <w:szCs w:val="24"/>
        </w:rPr>
      </w:pPr>
      <w:r w:rsidRPr="009867EE">
        <w:rPr>
          <w:rFonts w:ascii="Times New Roman" w:hAnsi="Times New Roman"/>
          <w:sz w:val="24"/>
          <w:szCs w:val="24"/>
        </w:rPr>
        <w:t>в Муниципальном конкурсе «Цифровая дидактика» - Сорокина А.Н.;</w:t>
      </w:r>
    </w:p>
    <w:p w:rsidR="00675895" w:rsidRPr="009867EE" w:rsidRDefault="00675895" w:rsidP="00675895">
      <w:pPr>
        <w:pStyle w:val="a4"/>
        <w:numPr>
          <w:ilvl w:val="0"/>
          <w:numId w:val="36"/>
        </w:numPr>
        <w:spacing w:after="160" w:line="259" w:lineRule="auto"/>
        <w:jc w:val="both"/>
        <w:rPr>
          <w:rFonts w:ascii="Times New Roman" w:hAnsi="Times New Roman"/>
          <w:sz w:val="24"/>
          <w:szCs w:val="24"/>
        </w:rPr>
      </w:pPr>
      <w:r w:rsidRPr="009867EE">
        <w:rPr>
          <w:rFonts w:ascii="Times New Roman" w:hAnsi="Times New Roman"/>
          <w:bCs/>
          <w:sz w:val="24"/>
          <w:szCs w:val="24"/>
        </w:rPr>
        <w:t>Косенок Светлана Юрьевна – получила золотой значок ГТО.</w:t>
      </w:r>
    </w:p>
    <w:p w:rsidR="00675895" w:rsidRPr="009867EE" w:rsidRDefault="00675895" w:rsidP="00675895">
      <w:r w:rsidRPr="009867EE">
        <w:t xml:space="preserve">Педагоги повышают свой профессиональный уровень на КПК, конкурсах, эффективно участвуют в работе городских методических объединений и творческих групп, знакомятся с опытом работы своих коллег и других дошкольных учреждений, а также </w:t>
      </w:r>
      <w:proofErr w:type="spellStart"/>
      <w:r w:rsidRPr="009867EE">
        <w:t>саморазвиваются</w:t>
      </w:r>
      <w:proofErr w:type="spellEnd"/>
      <w:r w:rsidRPr="009867EE">
        <w:t>. Данные мероприятия создают условия для повышения качества реализации образовательной программы.</w:t>
      </w:r>
    </w:p>
    <w:p w:rsidR="00675895" w:rsidRPr="009867EE" w:rsidRDefault="00675895" w:rsidP="00675895">
      <w:r w:rsidRPr="009867EE">
        <w:rPr>
          <w:b/>
        </w:rPr>
        <w:t>Вывод:</w:t>
      </w:r>
      <w:r w:rsidRPr="009867EE">
        <w:t xml:space="preserve"> в Детском саду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 Педагоги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w:t>
      </w:r>
    </w:p>
    <w:p w:rsidR="00675895" w:rsidRDefault="00675895" w:rsidP="005C58F3">
      <w:pPr>
        <w:pStyle w:val="a3"/>
        <w:ind w:firstLine="709"/>
        <w:jc w:val="both"/>
        <w:rPr>
          <w:rFonts w:ascii="Times New Roman" w:hAnsi="Times New Roman" w:cs="Times New Roman"/>
          <w:sz w:val="24"/>
          <w:szCs w:val="24"/>
        </w:rPr>
      </w:pPr>
    </w:p>
    <w:p w:rsidR="00675895" w:rsidRPr="00FC3B6A" w:rsidRDefault="00675895" w:rsidP="005C58F3">
      <w:pPr>
        <w:pStyle w:val="a3"/>
        <w:ind w:firstLine="709"/>
        <w:jc w:val="both"/>
        <w:rPr>
          <w:rFonts w:ascii="Times New Roman" w:hAnsi="Times New Roman" w:cs="Times New Roman"/>
          <w:sz w:val="24"/>
          <w:szCs w:val="24"/>
        </w:rPr>
      </w:pPr>
    </w:p>
    <w:p w:rsidR="002712C7" w:rsidRDefault="005C58F3" w:rsidP="00DE6D52">
      <w:pPr>
        <w:pStyle w:val="a3"/>
        <w:ind w:firstLine="709"/>
        <w:jc w:val="both"/>
        <w:rPr>
          <w:rFonts w:ascii="Times New Roman" w:hAnsi="Times New Roman" w:cs="Times New Roman"/>
          <w:b/>
          <w:sz w:val="24"/>
          <w:szCs w:val="24"/>
        </w:rPr>
      </w:pPr>
      <w:r w:rsidRPr="009E01AA">
        <w:rPr>
          <w:rFonts w:ascii="Times New Roman" w:hAnsi="Times New Roman" w:cs="Times New Roman"/>
          <w:b/>
          <w:sz w:val="24"/>
          <w:szCs w:val="24"/>
        </w:rPr>
        <w:t>8</w:t>
      </w:r>
      <w:r w:rsidR="002712C7" w:rsidRPr="009E01AA">
        <w:rPr>
          <w:rFonts w:ascii="Times New Roman" w:hAnsi="Times New Roman" w:cs="Times New Roman"/>
          <w:b/>
          <w:sz w:val="24"/>
          <w:szCs w:val="24"/>
        </w:rPr>
        <w:t>. Улучшилась  материально-техническая база М</w:t>
      </w:r>
      <w:r w:rsidR="00B86A15" w:rsidRPr="009E01AA">
        <w:rPr>
          <w:rFonts w:ascii="Times New Roman" w:hAnsi="Times New Roman" w:cs="Times New Roman"/>
          <w:b/>
          <w:sz w:val="24"/>
          <w:szCs w:val="24"/>
        </w:rPr>
        <w:t>Д</w:t>
      </w:r>
      <w:r w:rsidR="002712C7" w:rsidRPr="009E01AA">
        <w:rPr>
          <w:rFonts w:ascii="Times New Roman" w:hAnsi="Times New Roman" w:cs="Times New Roman"/>
          <w:b/>
          <w:sz w:val="24"/>
          <w:szCs w:val="24"/>
        </w:rPr>
        <w:t>ОУ.</w:t>
      </w:r>
    </w:p>
    <w:p w:rsidR="00675895" w:rsidRDefault="00675895" w:rsidP="00DE6D52">
      <w:pPr>
        <w:pStyle w:val="a3"/>
        <w:ind w:firstLine="709"/>
        <w:jc w:val="both"/>
        <w:rPr>
          <w:rFonts w:ascii="Times New Roman" w:hAnsi="Times New Roman" w:cs="Times New Roman"/>
          <w:b/>
          <w:sz w:val="24"/>
          <w:szCs w:val="24"/>
        </w:rPr>
      </w:pPr>
    </w:p>
    <w:p w:rsidR="00675895" w:rsidRPr="009867EE" w:rsidRDefault="00675895" w:rsidP="00675895">
      <w:r w:rsidRPr="009867EE">
        <w:lastRenderedPageBreak/>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675895" w:rsidRPr="009867EE" w:rsidRDefault="00675895" w:rsidP="00675895">
      <w:pPr>
        <w:numPr>
          <w:ilvl w:val="0"/>
          <w:numId w:val="37"/>
        </w:numPr>
        <w:spacing w:before="100" w:beforeAutospacing="1" w:after="100" w:afterAutospacing="1"/>
        <w:ind w:left="780" w:right="180"/>
        <w:contextualSpacing/>
      </w:pPr>
      <w:r w:rsidRPr="009867EE">
        <w:t>групповые помещения — 11;</w:t>
      </w:r>
    </w:p>
    <w:p w:rsidR="00675895" w:rsidRPr="009867EE" w:rsidRDefault="00675895" w:rsidP="00675895">
      <w:pPr>
        <w:numPr>
          <w:ilvl w:val="0"/>
          <w:numId w:val="37"/>
        </w:numPr>
        <w:spacing w:before="100" w:beforeAutospacing="1" w:after="100" w:afterAutospacing="1"/>
        <w:ind w:left="780" w:right="180"/>
        <w:contextualSpacing/>
      </w:pPr>
      <w:r w:rsidRPr="009867EE">
        <w:t>кабинет заведующего — 1;</w:t>
      </w:r>
    </w:p>
    <w:p w:rsidR="00675895" w:rsidRPr="009867EE" w:rsidRDefault="00675895" w:rsidP="00675895">
      <w:pPr>
        <w:numPr>
          <w:ilvl w:val="0"/>
          <w:numId w:val="37"/>
        </w:numPr>
        <w:spacing w:before="100" w:beforeAutospacing="1" w:after="100" w:afterAutospacing="1"/>
        <w:ind w:left="780" w:right="180"/>
        <w:contextualSpacing/>
      </w:pPr>
      <w:r w:rsidRPr="009867EE">
        <w:t>методический кабинет — 1;</w:t>
      </w:r>
    </w:p>
    <w:p w:rsidR="00675895" w:rsidRPr="009867EE" w:rsidRDefault="00675895" w:rsidP="00675895">
      <w:pPr>
        <w:numPr>
          <w:ilvl w:val="0"/>
          <w:numId w:val="37"/>
        </w:numPr>
        <w:spacing w:before="100" w:beforeAutospacing="1" w:after="100" w:afterAutospacing="1"/>
        <w:ind w:left="780" w:right="180"/>
        <w:contextualSpacing/>
      </w:pPr>
      <w:r w:rsidRPr="009867EE">
        <w:t>логопедический кабинет — 1;</w:t>
      </w:r>
    </w:p>
    <w:p w:rsidR="00675895" w:rsidRPr="009867EE" w:rsidRDefault="00675895" w:rsidP="00675895">
      <w:pPr>
        <w:numPr>
          <w:ilvl w:val="0"/>
          <w:numId w:val="37"/>
        </w:numPr>
        <w:spacing w:before="100" w:beforeAutospacing="1" w:after="100" w:afterAutospacing="1"/>
        <w:ind w:left="780" w:right="180"/>
        <w:contextualSpacing/>
      </w:pPr>
      <w:r w:rsidRPr="009867EE">
        <w:t>музыкальный зал — 1;</w:t>
      </w:r>
    </w:p>
    <w:p w:rsidR="00675895" w:rsidRPr="009867EE" w:rsidRDefault="00675895" w:rsidP="00675895">
      <w:pPr>
        <w:numPr>
          <w:ilvl w:val="0"/>
          <w:numId w:val="37"/>
        </w:numPr>
        <w:spacing w:before="100" w:beforeAutospacing="1" w:after="100" w:afterAutospacing="1"/>
        <w:ind w:left="780" w:right="180"/>
        <w:contextualSpacing/>
      </w:pPr>
      <w:r w:rsidRPr="009867EE">
        <w:t>физкультурный зал — 1;</w:t>
      </w:r>
    </w:p>
    <w:p w:rsidR="00675895" w:rsidRPr="009867EE" w:rsidRDefault="00675895" w:rsidP="00675895">
      <w:pPr>
        <w:numPr>
          <w:ilvl w:val="0"/>
          <w:numId w:val="37"/>
        </w:numPr>
        <w:spacing w:before="100" w:beforeAutospacing="1" w:after="100" w:afterAutospacing="1"/>
        <w:ind w:left="780" w:right="180"/>
        <w:contextualSpacing/>
      </w:pPr>
      <w:r w:rsidRPr="009867EE">
        <w:t>пищеблок — 1;</w:t>
      </w:r>
    </w:p>
    <w:p w:rsidR="00675895" w:rsidRPr="009867EE" w:rsidRDefault="00675895" w:rsidP="00675895">
      <w:pPr>
        <w:numPr>
          <w:ilvl w:val="0"/>
          <w:numId w:val="37"/>
        </w:numPr>
        <w:spacing w:before="100" w:beforeAutospacing="1" w:after="100" w:afterAutospacing="1"/>
        <w:ind w:left="780" w:right="180"/>
        <w:contextualSpacing/>
      </w:pPr>
      <w:r w:rsidRPr="009867EE">
        <w:t>прачечная — 1;</w:t>
      </w:r>
    </w:p>
    <w:p w:rsidR="00675895" w:rsidRPr="009867EE" w:rsidRDefault="00675895" w:rsidP="00675895">
      <w:pPr>
        <w:numPr>
          <w:ilvl w:val="0"/>
          <w:numId w:val="37"/>
        </w:numPr>
        <w:spacing w:before="100" w:beforeAutospacing="1" w:after="100" w:afterAutospacing="1"/>
        <w:ind w:left="780" w:right="180"/>
        <w:contextualSpacing/>
      </w:pPr>
      <w:r w:rsidRPr="009867EE">
        <w:t>медицинский кабинет — 1;</w:t>
      </w:r>
    </w:p>
    <w:p w:rsidR="00675895" w:rsidRPr="009867EE" w:rsidRDefault="00675895" w:rsidP="00675895">
      <w:pPr>
        <w:spacing w:before="100" w:beforeAutospacing="1" w:after="100" w:afterAutospacing="1"/>
        <w:ind w:left="780" w:right="180"/>
        <w:contextualSpacing/>
      </w:pPr>
    </w:p>
    <w:p w:rsidR="00675895" w:rsidRPr="009867EE" w:rsidRDefault="00675895" w:rsidP="00675895">
      <w:r w:rsidRPr="009867EE">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675895" w:rsidRPr="009867EE" w:rsidRDefault="00675895" w:rsidP="00675895">
      <w:r w:rsidRPr="009867EE">
        <w:t>В 2022 - 2023 году Детский сад приобрел игровое оборудование для занятий физкультурой. Также в рамках реализации регионального компонента в группе «Комарик» был оборудован мини-музей «Русь-Россия». </w:t>
      </w:r>
    </w:p>
    <w:p w:rsidR="00675895" w:rsidRPr="009867EE" w:rsidRDefault="00675895" w:rsidP="00675895">
      <w:r w:rsidRPr="009867EE">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675895" w:rsidRPr="008B46EC" w:rsidRDefault="00675895" w:rsidP="00DE6D52">
      <w:pPr>
        <w:pStyle w:val="a3"/>
        <w:ind w:firstLine="709"/>
        <w:jc w:val="both"/>
        <w:rPr>
          <w:rFonts w:ascii="Times New Roman" w:hAnsi="Times New Roman" w:cs="Times New Roman"/>
          <w:b/>
          <w:sz w:val="24"/>
          <w:szCs w:val="24"/>
        </w:rPr>
      </w:pPr>
    </w:p>
    <w:p w:rsidR="002712C7" w:rsidRPr="009E01AA" w:rsidRDefault="005C58F3" w:rsidP="00DE6D52">
      <w:pPr>
        <w:spacing w:line="180" w:lineRule="atLeast"/>
        <w:ind w:left="-567" w:firstLine="709"/>
        <w:jc w:val="both"/>
      </w:pPr>
      <w:r w:rsidRPr="009E01AA">
        <w:rPr>
          <w:b/>
        </w:rPr>
        <w:t>9</w:t>
      </w:r>
      <w:r w:rsidR="002712C7" w:rsidRPr="009E01AA">
        <w:rPr>
          <w:b/>
        </w:rPr>
        <w:t>. Удовлетворенность родителей работой детского сада</w:t>
      </w:r>
      <w:r w:rsidR="002712C7" w:rsidRPr="009E01AA">
        <w:t xml:space="preserve">. </w:t>
      </w:r>
    </w:p>
    <w:p w:rsidR="008201A7" w:rsidRPr="009E01AA" w:rsidRDefault="008201A7" w:rsidP="00DE6D52">
      <w:pPr>
        <w:spacing w:line="180" w:lineRule="atLeast"/>
        <w:ind w:left="-567" w:firstLine="709"/>
        <w:jc w:val="both"/>
      </w:pPr>
    </w:p>
    <w:p w:rsidR="00937870" w:rsidRPr="009867EE" w:rsidRDefault="00937870" w:rsidP="00937870">
      <w:r w:rsidRPr="009867EE">
        <w:t>В апреле 2023 проводилось анкетирование 149 родителей, получены следующие результаты:</w:t>
      </w:r>
    </w:p>
    <w:p w:rsidR="00937870" w:rsidRPr="009867EE" w:rsidRDefault="00937870" w:rsidP="00937870">
      <w:pPr>
        <w:numPr>
          <w:ilvl w:val="0"/>
          <w:numId w:val="39"/>
        </w:numPr>
        <w:spacing w:before="100" w:beforeAutospacing="1" w:after="100" w:afterAutospacing="1"/>
        <w:ind w:left="780" w:right="180"/>
        <w:contextualSpacing/>
      </w:pPr>
      <w:r w:rsidRPr="009867EE">
        <w:t>доля получателей услуг, удовлетворенных качеством предоставляемых образовательных услуг, — 80 %;</w:t>
      </w:r>
    </w:p>
    <w:p w:rsidR="00937870" w:rsidRPr="009867EE" w:rsidRDefault="00937870" w:rsidP="00937870">
      <w:pPr>
        <w:numPr>
          <w:ilvl w:val="0"/>
          <w:numId w:val="39"/>
        </w:numPr>
        <w:spacing w:before="100" w:beforeAutospacing="1" w:after="100" w:afterAutospacing="1"/>
        <w:ind w:left="780" w:right="180"/>
        <w:contextualSpacing/>
      </w:pPr>
      <w:r w:rsidRPr="009867EE">
        <w:t>доля получателей услуг, положительно оценивающих доброжелательность и вежливость работников организации, — 94 %;</w:t>
      </w:r>
    </w:p>
    <w:p w:rsidR="00937870" w:rsidRPr="009867EE" w:rsidRDefault="00937870" w:rsidP="00937870">
      <w:pPr>
        <w:numPr>
          <w:ilvl w:val="0"/>
          <w:numId w:val="39"/>
        </w:numPr>
        <w:spacing w:before="100" w:beforeAutospacing="1" w:after="100" w:afterAutospacing="1"/>
        <w:ind w:left="780" w:right="180"/>
      </w:pPr>
      <w:r w:rsidRPr="009867EE">
        <w:t>доля получателей услуг, которые считают, что педагоги используют индивидуальный подход к ребенку, — 80 %.</w:t>
      </w:r>
    </w:p>
    <w:p w:rsidR="00937870" w:rsidRPr="009867EE" w:rsidRDefault="00937870" w:rsidP="00937870">
      <w:pPr>
        <w:numPr>
          <w:ilvl w:val="0"/>
          <w:numId w:val="39"/>
        </w:numPr>
        <w:spacing w:before="100" w:beforeAutospacing="1" w:after="100" w:afterAutospacing="1"/>
        <w:ind w:left="780" w:right="180"/>
        <w:contextualSpacing/>
      </w:pPr>
      <w:r w:rsidRPr="009867EE">
        <w:t>доля получателей услуг, удовлетворенных организацией и проведением праздничных мероприятий, — 88 %;</w:t>
      </w:r>
    </w:p>
    <w:p w:rsidR="00937870" w:rsidRPr="009867EE" w:rsidRDefault="00937870" w:rsidP="00937870">
      <w:pPr>
        <w:numPr>
          <w:ilvl w:val="0"/>
          <w:numId w:val="39"/>
        </w:numPr>
        <w:spacing w:before="100" w:beforeAutospacing="1" w:after="100" w:afterAutospacing="1"/>
        <w:ind w:left="780" w:right="180"/>
        <w:contextualSpacing/>
      </w:pPr>
      <w:r w:rsidRPr="009867EE">
        <w:t>доля получателей услуг, удовлетворенных степенью информированности о событиях в саду, группе — 64 %;</w:t>
      </w:r>
    </w:p>
    <w:p w:rsidR="00937870" w:rsidRPr="009867EE" w:rsidRDefault="00937870" w:rsidP="00937870">
      <w:pPr>
        <w:numPr>
          <w:ilvl w:val="0"/>
          <w:numId w:val="39"/>
        </w:numPr>
        <w:spacing w:before="100" w:beforeAutospacing="1" w:after="100" w:afterAutospacing="1"/>
        <w:ind w:left="780" w:right="180"/>
        <w:contextualSpacing/>
      </w:pPr>
      <w:r w:rsidRPr="009867EE">
        <w:t>доля получателей услуг, удовлетворенных материально-техническим обеспечением организации, — 58 %;</w:t>
      </w:r>
    </w:p>
    <w:p w:rsidR="00937870" w:rsidRPr="009867EE" w:rsidRDefault="00937870" w:rsidP="00937870">
      <w:pPr>
        <w:spacing w:before="100" w:beforeAutospacing="1" w:after="100" w:afterAutospacing="1"/>
        <w:ind w:left="780" w:right="180"/>
        <w:contextualSpacing/>
      </w:pPr>
    </w:p>
    <w:p w:rsidR="00937870" w:rsidRPr="009867EE" w:rsidRDefault="00937870" w:rsidP="00937870">
      <w:r w:rsidRPr="009867EE">
        <w:t>Анкетирование родителей показало высокую степень удовлетворенности качеством предоставляемых услуг.</w:t>
      </w:r>
    </w:p>
    <w:p w:rsidR="008201A7" w:rsidRPr="000B07E3" w:rsidRDefault="008201A7" w:rsidP="00DE6D52">
      <w:pPr>
        <w:spacing w:line="180" w:lineRule="atLeast"/>
        <w:ind w:left="-567" w:firstLine="709"/>
        <w:jc w:val="both"/>
        <w:rPr>
          <w:highlight w:val="yellow"/>
        </w:rPr>
      </w:pPr>
    </w:p>
    <w:p w:rsidR="008201A7" w:rsidRDefault="008201A7" w:rsidP="008201A7"/>
    <w:p w:rsidR="008201A7" w:rsidRPr="009867EE" w:rsidRDefault="008201A7" w:rsidP="008201A7">
      <w:r w:rsidRPr="009867EE">
        <w:t>В Детском саду в 2022-23 учебном году дополнительные общеразвивающие программы реализовались также по двум направлениям: социально-гуманитарному и физкультурно-оздоровительному.</w:t>
      </w:r>
    </w:p>
    <w:p w:rsidR="008201A7" w:rsidRPr="009867EE" w:rsidRDefault="008201A7" w:rsidP="008201A7">
      <w:r w:rsidRPr="009867EE">
        <w:t>С сентября начали реализовывать новую программу дополнительного образования по социально-гуманитарной направленности «Подготовка руки к письму».</w:t>
      </w:r>
    </w:p>
    <w:p w:rsidR="008201A7" w:rsidRPr="009867EE" w:rsidRDefault="008201A7" w:rsidP="008201A7">
      <w:r w:rsidRPr="009867EE">
        <w:t>Источник финансирования: средства бюджета. Подробная характеристика — в таблице.</w:t>
      </w:r>
    </w:p>
    <w:p w:rsidR="008201A7" w:rsidRPr="009867EE" w:rsidRDefault="008201A7" w:rsidP="008201A7">
      <w:pPr>
        <w:rPr>
          <w:color w:val="FF0000"/>
        </w:rPr>
      </w:pPr>
    </w:p>
    <w:tbl>
      <w:tblPr>
        <w:tblStyle w:val="a5"/>
        <w:tblW w:w="0" w:type="auto"/>
        <w:tblLook w:val="04A0"/>
      </w:tblPr>
      <w:tblGrid>
        <w:gridCol w:w="674"/>
        <w:gridCol w:w="3902"/>
        <w:gridCol w:w="1505"/>
        <w:gridCol w:w="1152"/>
        <w:gridCol w:w="1056"/>
        <w:gridCol w:w="1056"/>
      </w:tblGrid>
      <w:tr w:rsidR="008201A7" w:rsidRPr="009867EE" w:rsidTr="008201A7">
        <w:tc>
          <w:tcPr>
            <w:tcW w:w="674" w:type="dxa"/>
            <w:vMerge w:val="restart"/>
          </w:tcPr>
          <w:p w:rsidR="008201A7" w:rsidRPr="009867EE" w:rsidRDefault="008201A7" w:rsidP="008201A7">
            <w:pPr>
              <w:rPr>
                <w:color w:val="FF0000"/>
              </w:rPr>
            </w:pPr>
            <w:r w:rsidRPr="009867EE">
              <w:t>№</w:t>
            </w:r>
          </w:p>
        </w:tc>
        <w:tc>
          <w:tcPr>
            <w:tcW w:w="3902" w:type="dxa"/>
            <w:vMerge w:val="restart"/>
          </w:tcPr>
          <w:p w:rsidR="008201A7" w:rsidRPr="009867EE" w:rsidRDefault="008201A7" w:rsidP="008201A7">
            <w:pPr>
              <w:rPr>
                <w:color w:val="FF0000"/>
              </w:rPr>
            </w:pPr>
            <w:r w:rsidRPr="009867EE">
              <w:t>Направленность/наименование программы</w:t>
            </w:r>
          </w:p>
        </w:tc>
        <w:tc>
          <w:tcPr>
            <w:tcW w:w="1505" w:type="dxa"/>
            <w:vMerge w:val="restart"/>
          </w:tcPr>
          <w:p w:rsidR="008201A7" w:rsidRPr="009867EE" w:rsidRDefault="008201A7" w:rsidP="008201A7">
            <w:pPr>
              <w:rPr>
                <w:color w:val="FF0000"/>
              </w:rPr>
            </w:pPr>
            <w:r w:rsidRPr="009867EE">
              <w:t>Форма организации</w:t>
            </w:r>
          </w:p>
        </w:tc>
        <w:tc>
          <w:tcPr>
            <w:tcW w:w="1152" w:type="dxa"/>
            <w:vMerge w:val="restart"/>
          </w:tcPr>
          <w:p w:rsidR="008201A7" w:rsidRPr="009867EE" w:rsidRDefault="008201A7" w:rsidP="008201A7">
            <w:pPr>
              <w:rPr>
                <w:color w:val="FF0000"/>
              </w:rPr>
            </w:pPr>
            <w:r w:rsidRPr="009867EE">
              <w:t>Возраст</w:t>
            </w:r>
          </w:p>
        </w:tc>
        <w:tc>
          <w:tcPr>
            <w:tcW w:w="2112" w:type="dxa"/>
            <w:gridSpan w:val="2"/>
          </w:tcPr>
          <w:p w:rsidR="008201A7" w:rsidRPr="009867EE" w:rsidRDefault="008201A7" w:rsidP="008201A7">
            <w:pPr>
              <w:rPr>
                <w:color w:val="FF0000"/>
              </w:rPr>
            </w:pPr>
            <w:r w:rsidRPr="009867EE">
              <w:t>Год, количество воспитанников</w:t>
            </w:r>
          </w:p>
        </w:tc>
      </w:tr>
      <w:tr w:rsidR="008201A7" w:rsidRPr="009867EE" w:rsidTr="008201A7">
        <w:tc>
          <w:tcPr>
            <w:tcW w:w="674" w:type="dxa"/>
            <w:vMerge/>
          </w:tcPr>
          <w:p w:rsidR="008201A7" w:rsidRPr="009867EE" w:rsidRDefault="008201A7" w:rsidP="008201A7">
            <w:pPr>
              <w:rPr>
                <w:color w:val="FF0000"/>
              </w:rPr>
            </w:pPr>
          </w:p>
        </w:tc>
        <w:tc>
          <w:tcPr>
            <w:tcW w:w="3902" w:type="dxa"/>
            <w:vMerge/>
          </w:tcPr>
          <w:p w:rsidR="008201A7" w:rsidRPr="009867EE" w:rsidRDefault="008201A7" w:rsidP="008201A7">
            <w:pPr>
              <w:rPr>
                <w:color w:val="FF0000"/>
              </w:rPr>
            </w:pPr>
          </w:p>
        </w:tc>
        <w:tc>
          <w:tcPr>
            <w:tcW w:w="1505" w:type="dxa"/>
            <w:vMerge/>
          </w:tcPr>
          <w:p w:rsidR="008201A7" w:rsidRPr="009867EE" w:rsidRDefault="008201A7" w:rsidP="008201A7">
            <w:pPr>
              <w:rPr>
                <w:color w:val="FF0000"/>
              </w:rPr>
            </w:pPr>
          </w:p>
        </w:tc>
        <w:tc>
          <w:tcPr>
            <w:tcW w:w="1152" w:type="dxa"/>
            <w:vMerge/>
          </w:tcPr>
          <w:p w:rsidR="008201A7" w:rsidRPr="009867EE" w:rsidRDefault="008201A7" w:rsidP="008201A7">
            <w:pPr>
              <w:rPr>
                <w:color w:val="FF0000"/>
              </w:rPr>
            </w:pPr>
          </w:p>
        </w:tc>
        <w:tc>
          <w:tcPr>
            <w:tcW w:w="1056" w:type="dxa"/>
          </w:tcPr>
          <w:p w:rsidR="008201A7" w:rsidRPr="009867EE" w:rsidRDefault="008201A7" w:rsidP="008201A7">
            <w:r w:rsidRPr="009867EE">
              <w:t>2021</w:t>
            </w:r>
          </w:p>
        </w:tc>
        <w:tc>
          <w:tcPr>
            <w:tcW w:w="1056" w:type="dxa"/>
          </w:tcPr>
          <w:p w:rsidR="008201A7" w:rsidRPr="009867EE" w:rsidRDefault="008201A7" w:rsidP="008201A7">
            <w:r w:rsidRPr="009867EE">
              <w:t>2022</w:t>
            </w:r>
          </w:p>
        </w:tc>
      </w:tr>
      <w:tr w:rsidR="008201A7" w:rsidRPr="009867EE" w:rsidTr="008201A7">
        <w:tc>
          <w:tcPr>
            <w:tcW w:w="674" w:type="dxa"/>
          </w:tcPr>
          <w:p w:rsidR="008201A7" w:rsidRPr="009867EE" w:rsidRDefault="008201A7" w:rsidP="008201A7">
            <w:r w:rsidRPr="009867EE">
              <w:lastRenderedPageBreak/>
              <w:t>1.</w:t>
            </w:r>
          </w:p>
        </w:tc>
        <w:tc>
          <w:tcPr>
            <w:tcW w:w="8671" w:type="dxa"/>
            <w:gridSpan w:val="5"/>
          </w:tcPr>
          <w:p w:rsidR="008201A7" w:rsidRPr="009867EE" w:rsidRDefault="008201A7" w:rsidP="008201A7">
            <w:pPr>
              <w:rPr>
                <w:b/>
                <w:color w:val="FF0000"/>
              </w:rPr>
            </w:pPr>
            <w:r w:rsidRPr="009867EE">
              <w:rPr>
                <w:b/>
              </w:rPr>
              <w:t>Социально-гуманитарная</w:t>
            </w:r>
          </w:p>
        </w:tc>
      </w:tr>
      <w:tr w:rsidR="008201A7" w:rsidRPr="009867EE" w:rsidTr="008201A7">
        <w:tc>
          <w:tcPr>
            <w:tcW w:w="674" w:type="dxa"/>
          </w:tcPr>
          <w:p w:rsidR="008201A7" w:rsidRPr="009867EE" w:rsidRDefault="008201A7" w:rsidP="008201A7">
            <w:r w:rsidRPr="009867EE">
              <w:t>1.1.</w:t>
            </w:r>
          </w:p>
        </w:tc>
        <w:tc>
          <w:tcPr>
            <w:tcW w:w="3902" w:type="dxa"/>
          </w:tcPr>
          <w:p w:rsidR="008201A7" w:rsidRPr="009867EE" w:rsidRDefault="008201A7" w:rsidP="008201A7">
            <w:pPr>
              <w:rPr>
                <w:color w:val="FF0000"/>
              </w:rPr>
            </w:pPr>
            <w:r w:rsidRPr="009867EE">
              <w:t>«</w:t>
            </w:r>
            <w:proofErr w:type="spellStart"/>
            <w:r w:rsidRPr="009867EE">
              <w:t>СтартУм</w:t>
            </w:r>
            <w:proofErr w:type="spellEnd"/>
            <w:r w:rsidRPr="009867EE">
              <w:t>»</w:t>
            </w:r>
          </w:p>
        </w:tc>
        <w:tc>
          <w:tcPr>
            <w:tcW w:w="1505" w:type="dxa"/>
          </w:tcPr>
          <w:p w:rsidR="008201A7" w:rsidRPr="009867EE" w:rsidRDefault="008201A7" w:rsidP="008201A7">
            <w:pPr>
              <w:rPr>
                <w:color w:val="FF0000"/>
              </w:rPr>
            </w:pPr>
            <w:r w:rsidRPr="009867EE">
              <w:t>Кружок</w:t>
            </w:r>
          </w:p>
        </w:tc>
        <w:tc>
          <w:tcPr>
            <w:tcW w:w="1152" w:type="dxa"/>
          </w:tcPr>
          <w:p w:rsidR="008201A7" w:rsidRPr="009867EE" w:rsidRDefault="008201A7" w:rsidP="008201A7">
            <w:pPr>
              <w:rPr>
                <w:color w:val="FF0000"/>
              </w:rPr>
            </w:pPr>
            <w:r w:rsidRPr="009867EE">
              <w:t>5–7 лет</w:t>
            </w:r>
          </w:p>
        </w:tc>
        <w:tc>
          <w:tcPr>
            <w:tcW w:w="1056" w:type="dxa"/>
          </w:tcPr>
          <w:p w:rsidR="008201A7" w:rsidRPr="009867EE" w:rsidRDefault="008201A7" w:rsidP="008201A7">
            <w:pPr>
              <w:jc w:val="center"/>
            </w:pPr>
            <w:r w:rsidRPr="009867EE">
              <w:t>38</w:t>
            </w:r>
          </w:p>
          <w:p w:rsidR="008201A7" w:rsidRPr="009867EE" w:rsidRDefault="008201A7" w:rsidP="008201A7">
            <w:pPr>
              <w:jc w:val="center"/>
            </w:pPr>
          </w:p>
        </w:tc>
        <w:tc>
          <w:tcPr>
            <w:tcW w:w="1056" w:type="dxa"/>
          </w:tcPr>
          <w:p w:rsidR="008201A7" w:rsidRPr="009867EE" w:rsidRDefault="008201A7" w:rsidP="008201A7">
            <w:pPr>
              <w:jc w:val="center"/>
            </w:pPr>
            <w:r w:rsidRPr="009867EE">
              <w:t>11</w:t>
            </w:r>
          </w:p>
        </w:tc>
      </w:tr>
      <w:tr w:rsidR="008201A7" w:rsidRPr="009867EE" w:rsidTr="008201A7">
        <w:tc>
          <w:tcPr>
            <w:tcW w:w="674" w:type="dxa"/>
          </w:tcPr>
          <w:p w:rsidR="008201A7" w:rsidRPr="009867EE" w:rsidRDefault="008201A7" w:rsidP="008201A7">
            <w:r w:rsidRPr="009867EE">
              <w:t>1.2</w:t>
            </w:r>
          </w:p>
        </w:tc>
        <w:tc>
          <w:tcPr>
            <w:tcW w:w="3902" w:type="dxa"/>
          </w:tcPr>
          <w:p w:rsidR="008201A7" w:rsidRPr="009867EE" w:rsidRDefault="008201A7" w:rsidP="008201A7">
            <w:pPr>
              <w:rPr>
                <w:color w:val="FF0000"/>
              </w:rPr>
            </w:pPr>
            <w:r w:rsidRPr="009867EE">
              <w:t>Подготовка руки к письму</w:t>
            </w:r>
          </w:p>
        </w:tc>
        <w:tc>
          <w:tcPr>
            <w:tcW w:w="1505" w:type="dxa"/>
          </w:tcPr>
          <w:p w:rsidR="008201A7" w:rsidRPr="009867EE" w:rsidRDefault="008201A7" w:rsidP="008201A7">
            <w:pPr>
              <w:rPr>
                <w:color w:val="FF0000"/>
              </w:rPr>
            </w:pPr>
            <w:r w:rsidRPr="009867EE">
              <w:t>Кружок</w:t>
            </w:r>
          </w:p>
        </w:tc>
        <w:tc>
          <w:tcPr>
            <w:tcW w:w="1152" w:type="dxa"/>
          </w:tcPr>
          <w:p w:rsidR="008201A7" w:rsidRPr="009867EE" w:rsidRDefault="008201A7" w:rsidP="008201A7">
            <w:pPr>
              <w:rPr>
                <w:color w:val="FF0000"/>
              </w:rPr>
            </w:pPr>
            <w:r w:rsidRPr="009867EE">
              <w:t>5–7 лет</w:t>
            </w:r>
          </w:p>
        </w:tc>
        <w:tc>
          <w:tcPr>
            <w:tcW w:w="1056" w:type="dxa"/>
          </w:tcPr>
          <w:p w:rsidR="008201A7" w:rsidRPr="009867EE" w:rsidRDefault="008201A7" w:rsidP="008201A7">
            <w:pPr>
              <w:jc w:val="center"/>
            </w:pPr>
            <w:r w:rsidRPr="009867EE">
              <w:t>__</w:t>
            </w:r>
          </w:p>
          <w:p w:rsidR="008201A7" w:rsidRPr="009867EE" w:rsidRDefault="008201A7" w:rsidP="008201A7">
            <w:pPr>
              <w:jc w:val="center"/>
            </w:pPr>
          </w:p>
        </w:tc>
        <w:tc>
          <w:tcPr>
            <w:tcW w:w="1056" w:type="dxa"/>
          </w:tcPr>
          <w:p w:rsidR="008201A7" w:rsidRPr="009867EE" w:rsidRDefault="008201A7" w:rsidP="008201A7">
            <w:pPr>
              <w:jc w:val="center"/>
            </w:pPr>
            <w:r w:rsidRPr="009867EE">
              <w:t>38</w:t>
            </w:r>
          </w:p>
        </w:tc>
      </w:tr>
      <w:tr w:rsidR="008201A7" w:rsidRPr="009867EE" w:rsidTr="008201A7">
        <w:tc>
          <w:tcPr>
            <w:tcW w:w="674" w:type="dxa"/>
          </w:tcPr>
          <w:p w:rsidR="008201A7" w:rsidRPr="009867EE" w:rsidRDefault="008201A7" w:rsidP="008201A7">
            <w:r w:rsidRPr="009867EE">
              <w:t>1.3</w:t>
            </w:r>
          </w:p>
        </w:tc>
        <w:tc>
          <w:tcPr>
            <w:tcW w:w="3902" w:type="dxa"/>
          </w:tcPr>
          <w:p w:rsidR="008201A7" w:rsidRPr="009867EE" w:rsidRDefault="008201A7" w:rsidP="008201A7">
            <w:pPr>
              <w:rPr>
                <w:color w:val="FF0000"/>
              </w:rPr>
            </w:pPr>
            <w:r w:rsidRPr="009867EE">
              <w:t>Раннее обучение чтению</w:t>
            </w:r>
          </w:p>
        </w:tc>
        <w:tc>
          <w:tcPr>
            <w:tcW w:w="1505" w:type="dxa"/>
          </w:tcPr>
          <w:p w:rsidR="008201A7" w:rsidRPr="009867EE" w:rsidRDefault="008201A7" w:rsidP="008201A7">
            <w:pPr>
              <w:rPr>
                <w:color w:val="FF0000"/>
              </w:rPr>
            </w:pPr>
            <w:r w:rsidRPr="009867EE">
              <w:t>Кружок</w:t>
            </w:r>
          </w:p>
        </w:tc>
        <w:tc>
          <w:tcPr>
            <w:tcW w:w="1152" w:type="dxa"/>
          </w:tcPr>
          <w:p w:rsidR="008201A7" w:rsidRPr="009867EE" w:rsidRDefault="008201A7" w:rsidP="008201A7">
            <w:pPr>
              <w:rPr>
                <w:color w:val="FF0000"/>
              </w:rPr>
            </w:pPr>
            <w:r w:rsidRPr="009867EE">
              <w:t>5–7 лет</w:t>
            </w:r>
          </w:p>
        </w:tc>
        <w:tc>
          <w:tcPr>
            <w:tcW w:w="1056" w:type="dxa"/>
          </w:tcPr>
          <w:p w:rsidR="008201A7" w:rsidRPr="009867EE" w:rsidRDefault="008201A7" w:rsidP="008201A7">
            <w:pPr>
              <w:jc w:val="center"/>
            </w:pPr>
            <w:r w:rsidRPr="009867EE">
              <w:t>22</w:t>
            </w:r>
          </w:p>
          <w:p w:rsidR="008201A7" w:rsidRPr="009867EE" w:rsidRDefault="008201A7" w:rsidP="008201A7"/>
        </w:tc>
        <w:tc>
          <w:tcPr>
            <w:tcW w:w="1056" w:type="dxa"/>
          </w:tcPr>
          <w:p w:rsidR="008201A7" w:rsidRPr="009867EE" w:rsidRDefault="008201A7" w:rsidP="008201A7">
            <w:pPr>
              <w:jc w:val="center"/>
            </w:pPr>
            <w:r w:rsidRPr="009867EE">
              <w:t>24</w:t>
            </w:r>
          </w:p>
        </w:tc>
      </w:tr>
      <w:tr w:rsidR="008201A7" w:rsidRPr="009867EE" w:rsidTr="008201A7">
        <w:tc>
          <w:tcPr>
            <w:tcW w:w="674" w:type="dxa"/>
          </w:tcPr>
          <w:p w:rsidR="008201A7" w:rsidRPr="009867EE" w:rsidRDefault="008201A7" w:rsidP="008201A7">
            <w:r w:rsidRPr="009867EE">
              <w:t>2.</w:t>
            </w:r>
          </w:p>
        </w:tc>
        <w:tc>
          <w:tcPr>
            <w:tcW w:w="8671" w:type="dxa"/>
            <w:gridSpan w:val="5"/>
          </w:tcPr>
          <w:p w:rsidR="008201A7" w:rsidRPr="009867EE" w:rsidRDefault="008201A7" w:rsidP="008201A7">
            <w:pPr>
              <w:rPr>
                <w:b/>
              </w:rPr>
            </w:pPr>
            <w:r w:rsidRPr="009867EE">
              <w:rPr>
                <w:b/>
              </w:rPr>
              <w:t>Физкультурно-оздоровительная</w:t>
            </w:r>
          </w:p>
        </w:tc>
      </w:tr>
      <w:tr w:rsidR="008201A7" w:rsidRPr="009867EE" w:rsidTr="008201A7">
        <w:tc>
          <w:tcPr>
            <w:tcW w:w="674" w:type="dxa"/>
          </w:tcPr>
          <w:p w:rsidR="008201A7" w:rsidRPr="009867EE" w:rsidRDefault="008201A7" w:rsidP="008201A7">
            <w:r w:rsidRPr="009867EE">
              <w:t>2.1</w:t>
            </w:r>
          </w:p>
        </w:tc>
        <w:tc>
          <w:tcPr>
            <w:tcW w:w="3902" w:type="dxa"/>
          </w:tcPr>
          <w:p w:rsidR="008201A7" w:rsidRPr="009867EE" w:rsidRDefault="008201A7" w:rsidP="008201A7">
            <w:pPr>
              <w:rPr>
                <w:color w:val="FF0000"/>
              </w:rPr>
            </w:pPr>
            <w:r w:rsidRPr="009867EE">
              <w:t>Детский фитнес</w:t>
            </w:r>
          </w:p>
        </w:tc>
        <w:tc>
          <w:tcPr>
            <w:tcW w:w="1505" w:type="dxa"/>
          </w:tcPr>
          <w:p w:rsidR="008201A7" w:rsidRPr="009867EE" w:rsidRDefault="008201A7" w:rsidP="008201A7">
            <w:pPr>
              <w:rPr>
                <w:color w:val="FF0000"/>
              </w:rPr>
            </w:pPr>
            <w:r w:rsidRPr="009867EE">
              <w:t>Кружок</w:t>
            </w:r>
          </w:p>
        </w:tc>
        <w:tc>
          <w:tcPr>
            <w:tcW w:w="1152" w:type="dxa"/>
          </w:tcPr>
          <w:p w:rsidR="008201A7" w:rsidRPr="009867EE" w:rsidRDefault="008201A7" w:rsidP="008201A7">
            <w:pPr>
              <w:rPr>
                <w:color w:val="FF0000"/>
              </w:rPr>
            </w:pPr>
            <w:r w:rsidRPr="009867EE">
              <w:t>5–7 лет</w:t>
            </w:r>
          </w:p>
        </w:tc>
        <w:tc>
          <w:tcPr>
            <w:tcW w:w="1056" w:type="dxa"/>
          </w:tcPr>
          <w:p w:rsidR="008201A7" w:rsidRPr="009867EE" w:rsidRDefault="008201A7" w:rsidP="008201A7">
            <w:pPr>
              <w:jc w:val="center"/>
            </w:pPr>
            <w:r w:rsidRPr="009867EE">
              <w:t>34</w:t>
            </w:r>
          </w:p>
          <w:p w:rsidR="008201A7" w:rsidRPr="009867EE" w:rsidRDefault="008201A7" w:rsidP="008201A7">
            <w:pPr>
              <w:jc w:val="center"/>
            </w:pPr>
          </w:p>
        </w:tc>
        <w:tc>
          <w:tcPr>
            <w:tcW w:w="1056" w:type="dxa"/>
          </w:tcPr>
          <w:p w:rsidR="008201A7" w:rsidRPr="009867EE" w:rsidRDefault="008201A7" w:rsidP="008201A7">
            <w:pPr>
              <w:jc w:val="center"/>
            </w:pPr>
            <w:r w:rsidRPr="009867EE">
              <w:t>29</w:t>
            </w:r>
          </w:p>
        </w:tc>
      </w:tr>
    </w:tbl>
    <w:p w:rsidR="008201A7" w:rsidRPr="009867EE" w:rsidRDefault="008201A7" w:rsidP="008201A7">
      <w:pPr>
        <w:rPr>
          <w:color w:val="FF0000"/>
        </w:rPr>
      </w:pPr>
    </w:p>
    <w:p w:rsidR="008201A7" w:rsidRPr="009867EE" w:rsidRDefault="008201A7" w:rsidP="008201A7">
      <w:r w:rsidRPr="009867EE">
        <w:t>Анализ родительского опроса, проведенного в апреле 2023года, показывает, что дополнительное образование в Детском саду реализуется достаточно активно и лишь 31% родителей предложили расширить перечень кружков.</w:t>
      </w:r>
    </w:p>
    <w:p w:rsidR="00673A93" w:rsidRPr="008201A7" w:rsidRDefault="008201A7" w:rsidP="008201A7">
      <w:r w:rsidRPr="009867EE">
        <w:rPr>
          <w:color w:val="FF0000"/>
        </w:rPr>
        <w:t> </w:t>
      </w:r>
      <w:r w:rsidRPr="009867EE">
        <w:rPr>
          <w:b/>
          <w:u w:val="single"/>
        </w:rPr>
        <w:t>Вывод:</w:t>
      </w:r>
      <w:r w:rsidRPr="009867EE">
        <w:t xml:space="preserve"> все нормативные локальные акты в части содержания, организации образовательного процесса в Детском саду имеются в наличии. Не все возрастные группы укомплектованы полностью. Имеются вакантные места. В 2022/23 учебном году в Детском саду организованы дополнительные образовательные услуги – по социально-гуманитарному развитию и физкультурно-оздоровительному развитию детей. Реализуются приоритетные направления работы. Образовательная деятельность в ДОО в течение отчетного периода осуществлялась в соответствии с требованиями действующего законодательства.</w:t>
      </w:r>
    </w:p>
    <w:p w:rsidR="00057FAC" w:rsidRPr="008201A7" w:rsidRDefault="00057FAC" w:rsidP="00057FAC">
      <w:pPr>
        <w:pStyle w:val="a6"/>
        <w:jc w:val="both"/>
      </w:pPr>
      <w:r w:rsidRPr="008201A7">
        <w:rPr>
          <w:bCs/>
        </w:rPr>
        <w:t>По итогам анкетирования приняли решение:</w:t>
      </w:r>
    </w:p>
    <w:p w:rsidR="00057FAC" w:rsidRPr="008201A7" w:rsidRDefault="00057FAC" w:rsidP="00057FAC">
      <w:pPr>
        <w:pStyle w:val="a6"/>
        <w:numPr>
          <w:ilvl w:val="0"/>
          <w:numId w:val="19"/>
        </w:numPr>
        <w:jc w:val="both"/>
      </w:pPr>
      <w:r w:rsidRPr="008201A7">
        <w:t>Органи</w:t>
      </w:r>
      <w:r w:rsidR="008201A7" w:rsidRPr="008201A7">
        <w:t>зовать день открытых дверей для родителей</w:t>
      </w:r>
      <w:r w:rsidRPr="008201A7">
        <w:t xml:space="preserve"> дошкольников с целью информирования о содержании и возможных формах организации детской деятельности, о развивающем эффекте всех видов детской деятельности и о роли семьи в процессе воспитания и развития ребенка.</w:t>
      </w:r>
    </w:p>
    <w:p w:rsidR="00057FAC" w:rsidRPr="008201A7" w:rsidRDefault="00057FAC" w:rsidP="00057FAC">
      <w:pPr>
        <w:pStyle w:val="a6"/>
        <w:numPr>
          <w:ilvl w:val="0"/>
          <w:numId w:val="19"/>
        </w:numPr>
        <w:jc w:val="both"/>
      </w:pPr>
      <w:r w:rsidRPr="008201A7">
        <w:t>Привлекать родителей к совместным мероприятиям, посещению открытых дней в ДОУ, участию в совместных образовательных проектах, муниципальных и всероссийских конкурсах среди дошкольников.</w:t>
      </w:r>
    </w:p>
    <w:p w:rsidR="00057FAC" w:rsidRPr="008201A7" w:rsidRDefault="00057FAC" w:rsidP="00057FAC">
      <w:pPr>
        <w:pStyle w:val="a6"/>
        <w:numPr>
          <w:ilvl w:val="0"/>
          <w:numId w:val="19"/>
        </w:numPr>
        <w:jc w:val="both"/>
      </w:pPr>
      <w:r w:rsidRPr="008201A7">
        <w:t>Проектировать взаимодействие с семьями дошкольников, используя разнообразные формы работы с родителями, нетрадиционные формы информирования о жизни группы (выпуск газеты, почта одного дня, памятки и т.п.), с учетом социального заказа.</w:t>
      </w:r>
    </w:p>
    <w:p w:rsidR="00057FAC" w:rsidRPr="008201A7" w:rsidRDefault="00057FAC" w:rsidP="00057FAC">
      <w:pPr>
        <w:pStyle w:val="a6"/>
        <w:numPr>
          <w:ilvl w:val="0"/>
          <w:numId w:val="19"/>
        </w:numPr>
        <w:jc w:val="both"/>
      </w:pPr>
      <w:r w:rsidRPr="008201A7">
        <w:t>Открыть в ДОУ новые кружки по запросам родителей.</w:t>
      </w:r>
    </w:p>
    <w:p w:rsidR="006C6CA8" w:rsidRPr="000B07E3" w:rsidRDefault="006C6CA8" w:rsidP="006C6CA8">
      <w:pPr>
        <w:shd w:val="clear" w:color="auto" w:fill="FFFFFF"/>
        <w:ind w:firstLine="708"/>
        <w:jc w:val="both"/>
        <w:rPr>
          <w:color w:val="C00000"/>
          <w:highlight w:val="yellow"/>
        </w:rPr>
      </w:pPr>
    </w:p>
    <w:p w:rsidR="000915D8" w:rsidRPr="008201A7" w:rsidRDefault="000915D8" w:rsidP="006C6CA8">
      <w:pPr>
        <w:shd w:val="clear" w:color="auto" w:fill="FFFFFF"/>
        <w:ind w:firstLine="708"/>
        <w:jc w:val="both"/>
      </w:pPr>
      <w:r w:rsidRPr="008201A7">
        <w:rPr>
          <w:rStyle w:val="c1"/>
        </w:rPr>
        <w:t xml:space="preserve"> ДОУ работают органы управления: Управляющий совет, Совет родителей групп, в состав которых входят представители родительской общественности. Родители непосредственно участвуют в управлении образовательным процессом учреждения через формирование совместно с администрацией и педагогическим коллективом образовательной политики учреждения и решают следующие вопросы:</w:t>
      </w:r>
    </w:p>
    <w:p w:rsidR="000915D8" w:rsidRPr="008201A7" w:rsidRDefault="000915D8" w:rsidP="000915D8">
      <w:pPr>
        <w:numPr>
          <w:ilvl w:val="0"/>
          <w:numId w:val="6"/>
        </w:numPr>
        <w:spacing w:before="100" w:beforeAutospacing="1" w:after="100" w:afterAutospacing="1"/>
      </w:pPr>
      <w:r w:rsidRPr="008201A7">
        <w:rPr>
          <w:rStyle w:val="c1"/>
        </w:rPr>
        <w:t>вопросы создания комфортной и безопасной среды;</w:t>
      </w:r>
    </w:p>
    <w:p w:rsidR="000915D8" w:rsidRPr="008201A7" w:rsidRDefault="000915D8" w:rsidP="000915D8">
      <w:pPr>
        <w:numPr>
          <w:ilvl w:val="0"/>
          <w:numId w:val="6"/>
        </w:numPr>
        <w:spacing w:before="100" w:beforeAutospacing="1" w:after="100" w:afterAutospacing="1"/>
        <w:rPr>
          <w:rStyle w:val="c1"/>
        </w:rPr>
      </w:pPr>
      <w:r w:rsidRPr="008201A7">
        <w:rPr>
          <w:rStyle w:val="c1"/>
        </w:rPr>
        <w:t>участие в разработке документов;</w:t>
      </w:r>
    </w:p>
    <w:p w:rsidR="000915D8" w:rsidRPr="008201A7" w:rsidRDefault="000915D8" w:rsidP="000915D8">
      <w:pPr>
        <w:numPr>
          <w:ilvl w:val="0"/>
          <w:numId w:val="6"/>
        </w:numPr>
        <w:spacing w:before="100" w:beforeAutospacing="1" w:after="100" w:afterAutospacing="1"/>
      </w:pPr>
      <w:r w:rsidRPr="008201A7">
        <w:rPr>
          <w:rStyle w:val="c1"/>
        </w:rPr>
        <w:t>вопросы организации питания.</w:t>
      </w:r>
    </w:p>
    <w:p w:rsidR="006C6CA8" w:rsidRPr="008201A7" w:rsidRDefault="000915D8" w:rsidP="006C6CA8">
      <w:pPr>
        <w:shd w:val="clear" w:color="auto" w:fill="FFFFFF"/>
        <w:ind w:firstLine="708"/>
        <w:jc w:val="both"/>
      </w:pPr>
      <w:r w:rsidRPr="008201A7">
        <w:rPr>
          <w:rStyle w:val="c1"/>
        </w:rPr>
        <w:t>Представители родительской общественности принимают участие в организации выставок, конкурсов, являются членами жюри. В состав комиссии по урегулированию споров между участниками образовательных отношений также входят и педагоги ДОУ, и родители.</w:t>
      </w:r>
    </w:p>
    <w:p w:rsidR="006C6CA8" w:rsidRPr="008201A7" w:rsidRDefault="006C6CA8" w:rsidP="006C6CA8">
      <w:pPr>
        <w:shd w:val="clear" w:color="auto" w:fill="FFFFFF"/>
        <w:ind w:firstLine="708"/>
        <w:jc w:val="both"/>
      </w:pPr>
      <w:r w:rsidRPr="008201A7">
        <w:lastRenderedPageBreak/>
        <w:t xml:space="preserve">Вся работа детского сада строилась на установлении </w:t>
      </w:r>
      <w:proofErr w:type="spellStart"/>
      <w:r w:rsidRPr="008201A7">
        <w:t>детско-родительско</w:t>
      </w:r>
      <w:proofErr w:type="spellEnd"/>
      <w:r w:rsidRPr="008201A7">
        <w:t xml:space="preserve"> - педагогического партнёрства, объединении усилий для развития и воспитания детей, создании атмосферы общности интересов, эмоциональной </w:t>
      </w:r>
      <w:proofErr w:type="spellStart"/>
      <w:r w:rsidRPr="008201A7">
        <w:t>взаимоподдержки</w:t>
      </w:r>
      <w:proofErr w:type="spellEnd"/>
      <w:r w:rsidRPr="008201A7">
        <w:t xml:space="preserve">. </w:t>
      </w:r>
    </w:p>
    <w:p w:rsidR="002712C7" w:rsidRPr="009E01AA" w:rsidRDefault="005C58F3" w:rsidP="000915D8">
      <w:pPr>
        <w:pStyle w:val="a3"/>
        <w:jc w:val="both"/>
        <w:rPr>
          <w:rFonts w:ascii="Times New Roman" w:hAnsi="Times New Roman" w:cs="Times New Roman"/>
          <w:b/>
          <w:sz w:val="24"/>
          <w:szCs w:val="24"/>
        </w:rPr>
      </w:pPr>
      <w:r w:rsidRPr="009E01AA">
        <w:rPr>
          <w:rFonts w:ascii="Times New Roman" w:hAnsi="Times New Roman" w:cs="Times New Roman"/>
          <w:b/>
          <w:sz w:val="24"/>
          <w:szCs w:val="24"/>
        </w:rPr>
        <w:t>10</w:t>
      </w:r>
      <w:r w:rsidR="002712C7" w:rsidRPr="009E01AA">
        <w:rPr>
          <w:rFonts w:ascii="Times New Roman" w:hAnsi="Times New Roman" w:cs="Times New Roman"/>
          <w:b/>
          <w:sz w:val="24"/>
          <w:szCs w:val="24"/>
        </w:rPr>
        <w:t>. Связь с социумом.</w:t>
      </w:r>
    </w:p>
    <w:p w:rsidR="00A13A44" w:rsidRPr="00937870" w:rsidRDefault="00A13A44" w:rsidP="000915D8">
      <w:pPr>
        <w:jc w:val="both"/>
      </w:pPr>
      <w:r w:rsidRPr="00937870">
        <w:t>Социальными партнерами в воспитании и развитии детей нашего ДОУ являются:</w:t>
      </w:r>
    </w:p>
    <w:p w:rsidR="00A13A44" w:rsidRPr="00937870" w:rsidRDefault="00A13A44" w:rsidP="00DE6D52">
      <w:pPr>
        <w:numPr>
          <w:ilvl w:val="0"/>
          <w:numId w:val="1"/>
        </w:numPr>
        <w:ind w:firstLine="709"/>
        <w:jc w:val="both"/>
      </w:pPr>
      <w:r w:rsidRPr="00937870">
        <w:t xml:space="preserve">семья; </w:t>
      </w:r>
    </w:p>
    <w:p w:rsidR="00A13A44" w:rsidRPr="00937870" w:rsidRDefault="00A13A44" w:rsidP="00DE6D52">
      <w:pPr>
        <w:numPr>
          <w:ilvl w:val="0"/>
          <w:numId w:val="1"/>
        </w:numPr>
        <w:ind w:firstLine="709"/>
        <w:jc w:val="both"/>
      </w:pPr>
      <w:r w:rsidRPr="00937870">
        <w:t>образовательные учреждения: МОУ- гимназия</w:t>
      </w:r>
    </w:p>
    <w:p w:rsidR="00A13A44" w:rsidRPr="00937870" w:rsidRDefault="00A13A44" w:rsidP="00DE6D52">
      <w:pPr>
        <w:numPr>
          <w:ilvl w:val="0"/>
          <w:numId w:val="1"/>
        </w:numPr>
        <w:ind w:firstLine="709"/>
        <w:jc w:val="both"/>
      </w:pPr>
      <w:r w:rsidRPr="00937870">
        <w:t>культурно-общественные учреждения: детская  библиотека  им. Пришвина, библиотека  им. Малашенко,</w:t>
      </w:r>
      <w:r w:rsidRPr="00937870">
        <w:rPr>
          <w:bCs/>
        </w:rPr>
        <w:t>ФГБУ Национальный   парк «Плещеево озеро»</w:t>
      </w:r>
      <w:r w:rsidRPr="00937870">
        <w:t>;</w:t>
      </w:r>
      <w:r w:rsidRPr="00937870">
        <w:rPr>
          <w:bCs/>
        </w:rPr>
        <w:t xml:space="preserve"> ЦВР «Ювента»,  ДОД «Перспектива»</w:t>
      </w:r>
    </w:p>
    <w:p w:rsidR="00A13A44" w:rsidRPr="00937870" w:rsidRDefault="00A13A44" w:rsidP="00DE6D52">
      <w:pPr>
        <w:numPr>
          <w:ilvl w:val="0"/>
          <w:numId w:val="1"/>
        </w:numPr>
        <w:ind w:firstLine="709"/>
        <w:jc w:val="both"/>
      </w:pPr>
      <w:r w:rsidRPr="00937870">
        <w:t>ГИБДД</w:t>
      </w:r>
    </w:p>
    <w:p w:rsidR="00A13A44" w:rsidRPr="00937870" w:rsidRDefault="00A13A44" w:rsidP="00DE6D52">
      <w:pPr>
        <w:numPr>
          <w:ilvl w:val="0"/>
          <w:numId w:val="1"/>
        </w:numPr>
        <w:ind w:firstLine="709"/>
        <w:jc w:val="both"/>
      </w:pPr>
      <w:r w:rsidRPr="00937870">
        <w:t xml:space="preserve">МУ ДО </w:t>
      </w:r>
      <w:r w:rsidR="009C3B7E" w:rsidRPr="00937870">
        <w:t>«Станция юных</w:t>
      </w:r>
      <w:r w:rsidRPr="00937870">
        <w:t xml:space="preserve"> туристов»</w:t>
      </w:r>
    </w:p>
    <w:p w:rsidR="00280538" w:rsidRDefault="00A13A44" w:rsidP="00280538">
      <w:pPr>
        <w:numPr>
          <w:ilvl w:val="0"/>
          <w:numId w:val="1"/>
        </w:numPr>
        <w:ind w:firstLine="709"/>
        <w:jc w:val="both"/>
      </w:pPr>
      <w:r w:rsidRPr="00937870">
        <w:t>Пожарная часть №28</w:t>
      </w:r>
    </w:p>
    <w:p w:rsidR="003C5A79" w:rsidRPr="00937870" w:rsidRDefault="003C5A79" w:rsidP="00280538">
      <w:pPr>
        <w:numPr>
          <w:ilvl w:val="0"/>
          <w:numId w:val="1"/>
        </w:numPr>
        <w:ind w:firstLine="709"/>
        <w:jc w:val="both"/>
      </w:pPr>
      <w:r w:rsidRPr="007E1D08">
        <w:t>Центр цифрового образования детей «IT-куб».</w:t>
      </w:r>
    </w:p>
    <w:p w:rsidR="00057FAC" w:rsidRPr="00937870" w:rsidRDefault="00057FAC" w:rsidP="00057FAC">
      <w:pPr>
        <w:jc w:val="both"/>
        <w:rPr>
          <w:spacing w:val="-5"/>
        </w:rPr>
      </w:pPr>
      <w:r w:rsidRPr="00937870">
        <w:rPr>
          <w:spacing w:val="-5"/>
        </w:rPr>
        <w:t xml:space="preserve">Сотрудничество с социальными объектами позволяет интегрировать в себе практически все образовательные области. Система социального партнёрства имеет возможность использования помещений библиотеки, музея, обеспечение фактического расширения социума, в который включены дети дошкольного возраста. Одним из условий непрерывного образования ребёнка является организация преемственности между ДОУ и социокультурными учреждениями города.          </w:t>
      </w:r>
    </w:p>
    <w:p w:rsidR="00057FAC" w:rsidRPr="00937870" w:rsidRDefault="00057FAC" w:rsidP="00057FAC">
      <w:pPr>
        <w:jc w:val="both"/>
      </w:pPr>
      <w:r w:rsidRPr="00937870">
        <w:rPr>
          <w:spacing w:val="-5"/>
        </w:rPr>
        <w:t>В условиях социального партнерства наши воспитанники посещали выставки и мероприятия, организованные музеем, детской библиотекой,</w:t>
      </w:r>
      <w:r w:rsidR="00B16137" w:rsidRPr="00937870">
        <w:rPr>
          <w:spacing w:val="-5"/>
        </w:rPr>
        <w:t xml:space="preserve"> национальным парком и др.,</w:t>
      </w:r>
      <w:r w:rsidRPr="00937870">
        <w:rPr>
          <w:spacing w:val="-5"/>
        </w:rPr>
        <w:t xml:space="preserve"> прин</w:t>
      </w:r>
      <w:r w:rsidR="00B16137" w:rsidRPr="00937870">
        <w:rPr>
          <w:spacing w:val="-5"/>
        </w:rPr>
        <w:t xml:space="preserve">имали активное участие в </w:t>
      </w:r>
      <w:r w:rsidRPr="00937870">
        <w:rPr>
          <w:spacing w:val="-5"/>
        </w:rPr>
        <w:t>мероприятиях и различных конкурсах.</w:t>
      </w:r>
    </w:p>
    <w:p w:rsidR="006C6CA8" w:rsidRPr="009E01AA" w:rsidRDefault="00D249B1" w:rsidP="006C6CA8">
      <w:pPr>
        <w:jc w:val="both"/>
        <w:rPr>
          <w:b/>
        </w:rPr>
      </w:pPr>
      <w:r w:rsidRPr="009E01AA">
        <w:rPr>
          <w:b/>
        </w:rPr>
        <w:t>1</w:t>
      </w:r>
      <w:r w:rsidR="005C58F3" w:rsidRPr="009E01AA">
        <w:rPr>
          <w:b/>
        </w:rPr>
        <w:t>1</w:t>
      </w:r>
      <w:r w:rsidR="00DE6D52" w:rsidRPr="009E01AA">
        <w:rPr>
          <w:b/>
        </w:rPr>
        <w:t>.</w:t>
      </w:r>
      <w:r w:rsidR="009C3B7E" w:rsidRPr="009E01AA">
        <w:rPr>
          <w:b/>
        </w:rPr>
        <w:t>Проектная деятельность</w:t>
      </w:r>
    </w:p>
    <w:p w:rsidR="00937870" w:rsidRPr="007E1D08" w:rsidRDefault="00937870" w:rsidP="00937870">
      <w:pPr>
        <w:pStyle w:val="a3"/>
        <w:ind w:firstLine="709"/>
        <w:jc w:val="both"/>
        <w:rPr>
          <w:rFonts w:ascii="Times New Roman" w:hAnsi="Times New Roman" w:cs="Times New Roman"/>
          <w:sz w:val="24"/>
          <w:szCs w:val="24"/>
        </w:rPr>
      </w:pPr>
      <w:r w:rsidRPr="007E1D08">
        <w:rPr>
          <w:rFonts w:ascii="Times New Roman" w:hAnsi="Times New Roman" w:cs="Times New Roman"/>
          <w:sz w:val="24"/>
          <w:szCs w:val="24"/>
        </w:rPr>
        <w:t>Детский сад работает в инновационном режиме, так с февраля 2022 года мы стали участниками сетевой инновационной площадки «Музыкальное развитие и воспитание в социокультурной образовательной среде с применением инновационных технологий» (краткое название – «</w:t>
      </w:r>
      <w:proofErr w:type="spellStart"/>
      <w:r w:rsidRPr="007E1D08">
        <w:rPr>
          <w:rFonts w:ascii="Times New Roman" w:hAnsi="Times New Roman" w:cs="Times New Roman"/>
          <w:sz w:val="24"/>
          <w:szCs w:val="24"/>
        </w:rPr>
        <w:t>Музицирование</w:t>
      </w:r>
      <w:proofErr w:type="spellEnd"/>
      <w:r w:rsidRPr="007E1D08">
        <w:rPr>
          <w:rFonts w:ascii="Times New Roman" w:hAnsi="Times New Roman" w:cs="Times New Roman"/>
          <w:sz w:val="24"/>
          <w:szCs w:val="24"/>
        </w:rPr>
        <w:t xml:space="preserve"> для всех») Федерального государственного бюджетного научного учреждения «Институт художественного образования и культурологии Российской академии образования»</w:t>
      </w:r>
    </w:p>
    <w:p w:rsidR="00937870" w:rsidRPr="007E1D08" w:rsidRDefault="00937870" w:rsidP="00937870">
      <w:pPr>
        <w:pStyle w:val="a3"/>
        <w:ind w:firstLine="709"/>
        <w:jc w:val="both"/>
        <w:rPr>
          <w:rFonts w:ascii="Times New Roman" w:hAnsi="Times New Roman" w:cs="Times New Roman"/>
          <w:sz w:val="24"/>
          <w:szCs w:val="24"/>
        </w:rPr>
      </w:pPr>
      <w:r w:rsidRPr="007E1D08">
        <w:rPr>
          <w:rFonts w:ascii="Times New Roman" w:hAnsi="Times New Roman" w:cs="Times New Roman"/>
          <w:sz w:val="24"/>
          <w:szCs w:val="24"/>
        </w:rPr>
        <w:t xml:space="preserve">Целью инновационной деятельности в рамках сетевой инновационной площадки является приобщение воспитанников к </w:t>
      </w:r>
      <w:proofErr w:type="spellStart"/>
      <w:r w:rsidRPr="007E1D08">
        <w:rPr>
          <w:rFonts w:ascii="Times New Roman" w:hAnsi="Times New Roman" w:cs="Times New Roman"/>
          <w:sz w:val="24"/>
          <w:szCs w:val="24"/>
        </w:rPr>
        <w:t>музицированию</w:t>
      </w:r>
      <w:proofErr w:type="spellEnd"/>
      <w:r w:rsidRPr="007E1D08">
        <w:rPr>
          <w:rFonts w:ascii="Times New Roman" w:hAnsi="Times New Roman" w:cs="Times New Roman"/>
          <w:sz w:val="24"/>
          <w:szCs w:val="24"/>
        </w:rPr>
        <w:t xml:space="preserve"> в ансамбле детских музыкальных инструментов в разнообразных видах данной деятельности (исполнительства, импровизации, элементарного сочинения и аранжировки музыки, вокализации), а также к интонированию в жесте и рисунке и на этой основе формирование интереса к музыкальной деятельности, музыкальных способностей и вкуса, эстетической и нравственной культуры. </w:t>
      </w:r>
    </w:p>
    <w:p w:rsidR="00F414B1" w:rsidRDefault="003C5A79" w:rsidP="00F414B1">
      <w:pPr>
        <w:ind w:right="-2" w:firstLine="709"/>
        <w:jc w:val="both"/>
      </w:pPr>
      <w:r>
        <w:t>С сентября 2023</w:t>
      </w:r>
      <w:r w:rsidR="00937870" w:rsidRPr="007E1D08">
        <w:t xml:space="preserve"> года </w:t>
      </w:r>
      <w:r w:rsidR="00F414B1">
        <w:t xml:space="preserve">педагоги нашего </w:t>
      </w:r>
      <w:r w:rsidR="00937870" w:rsidRPr="007E1D08">
        <w:t>де</w:t>
      </w:r>
      <w:r w:rsidR="00F414B1">
        <w:t xml:space="preserve">тского сада Смирнова Н.В.,Сорокина А.Н., Павлова А.А., Косенок С.Ю. сталиучастниками федеральной сетевой инновационной площадки </w:t>
      </w:r>
      <w:r w:rsidR="00F414B1" w:rsidRPr="00D8001D">
        <w:rPr>
          <w:b/>
        </w:rPr>
        <w:t>«Формирование социальной грамотности в ДОО: начальный этап»</w:t>
      </w:r>
      <w:r w:rsidR="00F414B1">
        <w:t xml:space="preserve">. </w:t>
      </w:r>
      <w:r w:rsidR="00F414B1" w:rsidRPr="00D8001D">
        <w:t xml:space="preserve">Содержание деятельности инновационной площадки построено с учётом ФГОС ДО и </w:t>
      </w:r>
      <w:r w:rsidR="00F414B1">
        <w:t>ФОП ДО</w:t>
      </w:r>
      <w:r w:rsidR="00F414B1" w:rsidRPr="00D8001D">
        <w:t>.</w:t>
      </w:r>
      <w:r w:rsidR="00F414B1">
        <w:t xml:space="preserve"> Работа ведется по двум актуальным направлениям: </w:t>
      </w:r>
    </w:p>
    <w:p w:rsidR="00F414B1" w:rsidRPr="00776AFF" w:rsidRDefault="00F414B1" w:rsidP="00F414B1">
      <w:pPr>
        <w:pStyle w:val="a4"/>
        <w:numPr>
          <w:ilvl w:val="0"/>
          <w:numId w:val="40"/>
        </w:numPr>
        <w:spacing w:after="160" w:line="259" w:lineRule="auto"/>
        <w:rPr>
          <w:rFonts w:ascii="Times New Roman" w:hAnsi="Times New Roman"/>
          <w:color w:val="000000"/>
          <w:sz w:val="24"/>
          <w:szCs w:val="24"/>
        </w:rPr>
      </w:pPr>
      <w:r w:rsidRPr="00776AFF">
        <w:rPr>
          <w:rFonts w:ascii="Times New Roman" w:hAnsi="Times New Roman"/>
          <w:color w:val="000000"/>
          <w:sz w:val="24"/>
          <w:szCs w:val="24"/>
        </w:rPr>
        <w:t>Формирование основ природной и социальной экологической грамотности.</w:t>
      </w:r>
    </w:p>
    <w:p w:rsidR="00937870" w:rsidRPr="003D283D" w:rsidRDefault="00F414B1" w:rsidP="003D283D">
      <w:pPr>
        <w:pStyle w:val="a4"/>
        <w:numPr>
          <w:ilvl w:val="0"/>
          <w:numId w:val="40"/>
        </w:numPr>
        <w:tabs>
          <w:tab w:val="left" w:pos="993"/>
        </w:tabs>
        <w:spacing w:after="160" w:line="259" w:lineRule="auto"/>
        <w:jc w:val="both"/>
        <w:rPr>
          <w:rFonts w:ascii="Times New Roman" w:hAnsi="Times New Roman"/>
          <w:color w:val="000000"/>
          <w:kern w:val="36"/>
          <w:sz w:val="24"/>
          <w:szCs w:val="24"/>
        </w:rPr>
      </w:pPr>
      <w:r w:rsidRPr="00D8001D">
        <w:rPr>
          <w:rFonts w:ascii="Times New Roman" w:hAnsi="Times New Roman"/>
          <w:sz w:val="24"/>
          <w:szCs w:val="24"/>
        </w:rPr>
        <w:t xml:space="preserve">Формирование культуры здорового </w:t>
      </w:r>
      <w:r w:rsidRPr="00D8001D">
        <w:rPr>
          <w:rFonts w:ascii="Times New Roman" w:hAnsi="Times New Roman"/>
          <w:color w:val="000000"/>
          <w:sz w:val="24"/>
          <w:szCs w:val="24"/>
        </w:rPr>
        <w:t>и безопасного образа жизни.</w:t>
      </w:r>
    </w:p>
    <w:p w:rsidR="003D283D" w:rsidRPr="00D10B40" w:rsidRDefault="003D283D" w:rsidP="00D10B40">
      <w:pPr>
        <w:jc w:val="both"/>
        <w:rPr>
          <w:rFonts w:eastAsia="Courier New"/>
          <w:color w:val="000000"/>
        </w:rPr>
      </w:pPr>
      <w:r>
        <w:rPr>
          <w:color w:val="000000"/>
        </w:rPr>
        <w:t>Д</w:t>
      </w:r>
      <w:r w:rsidRPr="003D283D">
        <w:rPr>
          <w:color w:val="000000"/>
        </w:rPr>
        <w:t>еятельность инновационной площадкинаправлена</w:t>
      </w:r>
      <w:r>
        <w:rPr>
          <w:color w:val="000000"/>
        </w:rPr>
        <w:t>н</w:t>
      </w:r>
      <w:r w:rsidRPr="003D283D">
        <w:rPr>
          <w:color w:val="000000"/>
        </w:rPr>
        <w:t>а поиск подходов к решению специфических задач формирования предпосылок социальной грамотности на уровне дошкольного образования.</w:t>
      </w:r>
    </w:p>
    <w:p w:rsidR="00937870" w:rsidRDefault="003D283D" w:rsidP="00104FC9">
      <w:pPr>
        <w:spacing w:before="100" w:beforeAutospacing="1" w:after="100" w:afterAutospacing="1"/>
        <w:rPr>
          <w:highlight w:val="yellow"/>
        </w:rPr>
      </w:pPr>
      <w:r>
        <w:t>Для организации работы площадки мы разработали необходимый пакет документов: информацию о содержании деятельности инновационной площадки; заявку на организацию площадки; соглашение о сотрудничестве; дорожную карту; получили свидетельство участника площадки. В течение всего периода апробации педагоги получают методическую и консультативную помощь; поддержку при организации трансляции практического опыта на Всероссийском уровне.</w:t>
      </w:r>
    </w:p>
    <w:p w:rsidR="00104FC9" w:rsidRPr="00443D35" w:rsidRDefault="00104FC9" w:rsidP="00104FC9">
      <w:pPr>
        <w:spacing w:before="100" w:beforeAutospacing="1" w:after="100" w:afterAutospacing="1"/>
        <w:rPr>
          <w:rStyle w:val="a9"/>
          <w:b w:val="0"/>
          <w:bCs w:val="0"/>
        </w:rPr>
      </w:pPr>
      <w:r w:rsidRPr="003D283D">
        <w:lastRenderedPageBreak/>
        <w:t>Реализация инновационного проекта опирается уже на существующую материально –-техническую базу дошкольного учреждения: групповые комнаты оборудованы современными игрушками и игровым оборудованием, а также ц</w:t>
      </w:r>
      <w:r w:rsidR="003D283D" w:rsidRPr="003D283D">
        <w:t>ентрами активности</w:t>
      </w:r>
      <w:r w:rsidRPr="003D283D">
        <w:t>; дополнительные помещения (сп</w:t>
      </w:r>
      <w:r w:rsidR="003D283D" w:rsidRPr="003D283D">
        <w:t>ортивный зал, музыкальный зал);</w:t>
      </w:r>
      <w:bookmarkStart w:id="4" w:name="_GoBack"/>
      <w:bookmarkEnd w:id="4"/>
      <w:r w:rsidRPr="003D283D">
        <w:t xml:space="preserve">обеспечение фондов учебно-методической литературы; спортивные и игровые площадки на улице, теплица, метеоплощадка. Групповые помещения условно делятся на зоны или центры активности «Мастерские». Организация развивающей предметно-пространственной среды помещений педагогически целесообразна, отличается высокой культурой, создает комфортное настроение, способствуя эмоциональному благополучию детей. Согласно возрастным особенностям детей в ДОУ обозначены «Мастерские», где ребёнок может упражнять себя в умении наблюдать, запоминать, сравнивать, действовать добиваться поставленной цели в своей самостоятельности и само деятельности. </w:t>
      </w:r>
    </w:p>
    <w:p w:rsidR="002712C7" w:rsidRPr="00843260" w:rsidRDefault="005C58F3" w:rsidP="00D249B1">
      <w:pPr>
        <w:ind w:firstLine="709"/>
        <w:jc w:val="both"/>
        <w:rPr>
          <w:b/>
        </w:rPr>
      </w:pPr>
      <w:r w:rsidRPr="00843260">
        <w:rPr>
          <w:b/>
        </w:rPr>
        <w:t>12</w:t>
      </w:r>
      <w:r w:rsidR="00D249B1" w:rsidRPr="00843260">
        <w:rPr>
          <w:b/>
        </w:rPr>
        <w:t>.</w:t>
      </w:r>
      <w:r w:rsidR="00474864" w:rsidRPr="00843260">
        <w:rPr>
          <w:b/>
        </w:rPr>
        <w:t>Параметры улучшения в работе МДОУ</w:t>
      </w:r>
    </w:p>
    <w:p w:rsidR="002712C7" w:rsidRPr="00843260" w:rsidRDefault="002712C7" w:rsidP="00DE6D52">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 xml:space="preserve">1. Повышение профессионального мастерства </w:t>
      </w:r>
      <w:r w:rsidR="00061BB1" w:rsidRPr="00843260">
        <w:rPr>
          <w:rFonts w:ascii="Times New Roman" w:hAnsi="Times New Roman" w:cs="Times New Roman"/>
          <w:sz w:val="24"/>
          <w:szCs w:val="24"/>
        </w:rPr>
        <w:t>педагогов</w:t>
      </w:r>
    </w:p>
    <w:p w:rsidR="002712C7" w:rsidRPr="00843260" w:rsidRDefault="002712C7" w:rsidP="00DE6D52">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2. Составлены программы работы с начинающими педагогами</w:t>
      </w:r>
      <w:r w:rsidR="009C3B7E" w:rsidRPr="00843260">
        <w:rPr>
          <w:rFonts w:ascii="Times New Roman" w:hAnsi="Times New Roman" w:cs="Times New Roman"/>
          <w:sz w:val="24"/>
          <w:szCs w:val="24"/>
        </w:rPr>
        <w:t>организован процесс</w:t>
      </w:r>
      <w:r w:rsidR="00887E91" w:rsidRPr="00843260">
        <w:rPr>
          <w:rFonts w:ascii="Times New Roman" w:hAnsi="Times New Roman" w:cs="Times New Roman"/>
          <w:sz w:val="24"/>
          <w:szCs w:val="24"/>
        </w:rPr>
        <w:t xml:space="preserve"> наставничества, работает </w:t>
      </w:r>
      <w:r w:rsidR="009C3B7E" w:rsidRPr="00843260">
        <w:rPr>
          <w:rFonts w:ascii="Times New Roman" w:hAnsi="Times New Roman" w:cs="Times New Roman"/>
          <w:sz w:val="24"/>
          <w:szCs w:val="24"/>
        </w:rPr>
        <w:t>«Школа</w:t>
      </w:r>
      <w:r w:rsidR="00887E91" w:rsidRPr="00843260">
        <w:rPr>
          <w:rFonts w:ascii="Times New Roman" w:hAnsi="Times New Roman" w:cs="Times New Roman"/>
          <w:sz w:val="24"/>
          <w:szCs w:val="24"/>
        </w:rPr>
        <w:t xml:space="preserve"> молодого педагога»</w:t>
      </w:r>
      <w:r w:rsidRPr="00843260">
        <w:rPr>
          <w:rFonts w:ascii="Times New Roman" w:hAnsi="Times New Roman" w:cs="Times New Roman"/>
          <w:sz w:val="24"/>
          <w:szCs w:val="24"/>
        </w:rPr>
        <w:t>.</w:t>
      </w:r>
    </w:p>
    <w:p w:rsidR="00843260" w:rsidRPr="00843260" w:rsidRDefault="00B86A15" w:rsidP="00843260">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3</w:t>
      </w:r>
      <w:r w:rsidR="00843260" w:rsidRPr="00843260">
        <w:rPr>
          <w:rFonts w:ascii="Times New Roman" w:hAnsi="Times New Roman" w:cs="Times New Roman"/>
          <w:sz w:val="24"/>
          <w:szCs w:val="24"/>
        </w:rPr>
        <w:t>.</w:t>
      </w:r>
      <w:r w:rsidR="00843260" w:rsidRPr="00843260">
        <w:rPr>
          <w:rFonts w:ascii="Times New Roman" w:hAnsi="Times New Roman"/>
          <w:sz w:val="24"/>
          <w:szCs w:val="24"/>
          <w:lang w:eastAsia="ru-RU"/>
        </w:rPr>
        <w:t>Освоение и внедрение новых технологий воспитания и образования дошкольников через обновление развивающей предметно-пространственной образовательной среды дошкольников, способствующей самореализации ребёнка в разных видах деятельности.</w:t>
      </w:r>
    </w:p>
    <w:p w:rsidR="002712C7" w:rsidRPr="00843260" w:rsidRDefault="00B86A15" w:rsidP="00843260">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4</w:t>
      </w:r>
      <w:r w:rsidR="002712C7" w:rsidRPr="00843260">
        <w:rPr>
          <w:rFonts w:ascii="Times New Roman" w:hAnsi="Times New Roman" w:cs="Times New Roman"/>
          <w:sz w:val="24"/>
          <w:szCs w:val="24"/>
        </w:rPr>
        <w:t xml:space="preserve">. Повышение профессионального мастерства, через прохождение курсов, участие в </w:t>
      </w:r>
      <w:r w:rsidR="00887E91" w:rsidRPr="00843260">
        <w:rPr>
          <w:rFonts w:ascii="Times New Roman" w:hAnsi="Times New Roman" w:cs="Times New Roman"/>
          <w:sz w:val="24"/>
          <w:szCs w:val="24"/>
        </w:rPr>
        <w:t>методобъединениях</w:t>
      </w:r>
      <w:r w:rsidR="002712C7" w:rsidRPr="00843260">
        <w:rPr>
          <w:rFonts w:ascii="Times New Roman" w:hAnsi="Times New Roman" w:cs="Times New Roman"/>
          <w:sz w:val="24"/>
          <w:szCs w:val="24"/>
        </w:rPr>
        <w:t>.</w:t>
      </w:r>
    </w:p>
    <w:p w:rsidR="002712C7" w:rsidRDefault="00843260" w:rsidP="00DE6D52">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5</w:t>
      </w:r>
      <w:r w:rsidR="00B20940" w:rsidRPr="00843260">
        <w:rPr>
          <w:rFonts w:ascii="Times New Roman" w:hAnsi="Times New Roman" w:cs="Times New Roman"/>
          <w:sz w:val="24"/>
          <w:szCs w:val="24"/>
        </w:rPr>
        <w:t>.</w:t>
      </w:r>
      <w:r w:rsidR="002712C7" w:rsidRPr="00843260">
        <w:rPr>
          <w:rFonts w:ascii="Times New Roman" w:hAnsi="Times New Roman" w:cs="Times New Roman"/>
          <w:sz w:val="24"/>
          <w:szCs w:val="24"/>
        </w:rPr>
        <w:t>Участие воспитанников в конкурсах и выставках.</w:t>
      </w:r>
    </w:p>
    <w:p w:rsidR="002712C7" w:rsidRPr="008B46EC" w:rsidRDefault="005C58F3" w:rsidP="00DE6D52">
      <w:pPr>
        <w:pStyle w:val="a3"/>
        <w:ind w:firstLine="709"/>
        <w:jc w:val="both"/>
        <w:rPr>
          <w:rFonts w:ascii="Times New Roman" w:hAnsi="Times New Roman" w:cs="Times New Roman"/>
          <w:b/>
          <w:sz w:val="24"/>
          <w:szCs w:val="24"/>
        </w:rPr>
      </w:pPr>
      <w:r w:rsidRPr="008B46EC">
        <w:rPr>
          <w:rFonts w:ascii="Times New Roman" w:hAnsi="Times New Roman" w:cs="Times New Roman"/>
          <w:b/>
          <w:sz w:val="24"/>
          <w:szCs w:val="24"/>
        </w:rPr>
        <w:t>13</w:t>
      </w:r>
      <w:r w:rsidR="00D249B1" w:rsidRPr="008B46EC">
        <w:rPr>
          <w:rFonts w:ascii="Times New Roman" w:hAnsi="Times New Roman" w:cs="Times New Roman"/>
          <w:b/>
          <w:sz w:val="24"/>
          <w:szCs w:val="24"/>
        </w:rPr>
        <w:t>.</w:t>
      </w:r>
      <w:r w:rsidR="00474864" w:rsidRPr="008B46EC">
        <w:rPr>
          <w:rFonts w:ascii="Times New Roman" w:hAnsi="Times New Roman" w:cs="Times New Roman"/>
          <w:b/>
          <w:sz w:val="24"/>
          <w:szCs w:val="24"/>
        </w:rPr>
        <w:t>П</w:t>
      </w:r>
      <w:r w:rsidR="002712C7" w:rsidRPr="008B46EC">
        <w:rPr>
          <w:rFonts w:ascii="Times New Roman" w:hAnsi="Times New Roman" w:cs="Times New Roman"/>
          <w:b/>
          <w:sz w:val="24"/>
          <w:szCs w:val="24"/>
        </w:rPr>
        <w:t xml:space="preserve">оложительная динамика в  работе </w:t>
      </w:r>
      <w:r w:rsidR="00474864" w:rsidRPr="008B46EC">
        <w:rPr>
          <w:rFonts w:ascii="Times New Roman" w:hAnsi="Times New Roman" w:cs="Times New Roman"/>
          <w:b/>
          <w:sz w:val="24"/>
          <w:szCs w:val="24"/>
        </w:rPr>
        <w:t>МДОУ « Детский сад « Светлячок»</w:t>
      </w:r>
    </w:p>
    <w:p w:rsidR="002712C7" w:rsidRPr="008B46EC" w:rsidRDefault="002712C7" w:rsidP="00DE6D52">
      <w:pPr>
        <w:pStyle w:val="a3"/>
        <w:ind w:firstLine="709"/>
        <w:jc w:val="both"/>
        <w:rPr>
          <w:rFonts w:ascii="Times New Roman" w:hAnsi="Times New Roman" w:cs="Times New Roman"/>
          <w:lang w:eastAsia="ru-RU"/>
        </w:rPr>
      </w:pPr>
      <w:r w:rsidRPr="008B46EC">
        <w:rPr>
          <w:rFonts w:ascii="Times New Roman" w:hAnsi="Times New Roman" w:cs="Times New Roman"/>
          <w:lang w:eastAsia="ru-RU"/>
        </w:rPr>
        <w:t>1.Сложилась определённая система работы с родителями воспитанников: настроенность на взаимное сотрудничество с педагогическим коллективом учреждения, профилактика раннего неблагополучия семей.</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2.В создании оптимальных условий для гармоничного развития  художественно - эстетической, эмоциональной, физической сфер личности ребенка путем свободного выбора детьми  кружков,   а так же  организацией развивающей среды с учетом принципов индивидуализации;</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xml:space="preserve">3.В формировании компетентности педагогов: систематическое повышение квалификации педагогов, построение методической работы с учетом анкетирования педагогов, представление опыта работы на педагогических совещаниях, </w:t>
      </w:r>
      <w:r w:rsidR="00887E91" w:rsidRPr="008B46EC">
        <w:rPr>
          <w:rFonts w:ascii="Times New Roman" w:hAnsi="Times New Roman" w:cs="Times New Roman"/>
          <w:sz w:val="24"/>
          <w:szCs w:val="24"/>
        </w:rPr>
        <w:t>методобъединениях</w:t>
      </w:r>
      <w:r w:rsidRPr="008B46EC">
        <w:rPr>
          <w:rFonts w:ascii="Times New Roman" w:hAnsi="Times New Roman" w:cs="Times New Roman"/>
          <w:sz w:val="24"/>
          <w:szCs w:val="24"/>
        </w:rPr>
        <w:t xml:space="preserve">; </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4.В улучшении финансовой обеспеченности и развития материальной базы: ежегодное обновление развивающего пространства на группах, выполнение санитарных норм,  улучшение условий труда;</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xml:space="preserve">5.Стабильность педагогического коллектива. </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6.В использовании личностно-ориентированной технологии:</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xml:space="preserve"> - введение индивидуальных карт, составление индивидуальных образовательных маршрутов, дифференцированный подход при организации деятельности.</w:t>
      </w:r>
    </w:p>
    <w:p w:rsidR="002712C7" w:rsidRPr="008B46EC" w:rsidRDefault="005C58F3" w:rsidP="00DE6D52">
      <w:pPr>
        <w:pStyle w:val="a3"/>
        <w:ind w:firstLine="709"/>
        <w:jc w:val="both"/>
        <w:rPr>
          <w:rFonts w:ascii="Times New Roman" w:hAnsi="Times New Roman" w:cs="Times New Roman"/>
          <w:b/>
          <w:sz w:val="24"/>
          <w:szCs w:val="24"/>
        </w:rPr>
      </w:pPr>
      <w:r w:rsidRPr="008B46EC">
        <w:rPr>
          <w:rFonts w:ascii="Times New Roman" w:hAnsi="Times New Roman" w:cs="Times New Roman"/>
          <w:b/>
          <w:sz w:val="24"/>
          <w:szCs w:val="24"/>
        </w:rPr>
        <w:t>14</w:t>
      </w:r>
      <w:r w:rsidR="00D249B1" w:rsidRPr="008B46EC">
        <w:rPr>
          <w:rFonts w:ascii="Times New Roman" w:hAnsi="Times New Roman" w:cs="Times New Roman"/>
          <w:b/>
          <w:sz w:val="24"/>
          <w:szCs w:val="24"/>
        </w:rPr>
        <w:t>.</w:t>
      </w:r>
      <w:r w:rsidR="002712C7" w:rsidRPr="008B46EC">
        <w:rPr>
          <w:rFonts w:ascii="Times New Roman" w:hAnsi="Times New Roman" w:cs="Times New Roman"/>
          <w:b/>
          <w:sz w:val="24"/>
          <w:szCs w:val="24"/>
        </w:rPr>
        <w:t>Приоритеты развития</w:t>
      </w:r>
    </w:p>
    <w:p w:rsidR="002712C7" w:rsidRPr="008B46EC" w:rsidRDefault="002712C7" w:rsidP="00DE6D52">
      <w:pPr>
        <w:pStyle w:val="a3"/>
        <w:ind w:firstLine="709"/>
        <w:jc w:val="both"/>
        <w:rPr>
          <w:rFonts w:ascii="Times New Roman" w:hAnsi="Times New Roman" w:cs="Times New Roman"/>
          <w:sz w:val="24"/>
          <w:szCs w:val="24"/>
          <w:lang w:eastAsia="zh-CN"/>
        </w:rPr>
      </w:pPr>
      <w:r w:rsidRPr="008B46EC">
        <w:rPr>
          <w:rFonts w:ascii="Times New Roman" w:hAnsi="Times New Roman" w:cs="Times New Roman"/>
          <w:sz w:val="24"/>
          <w:szCs w:val="24"/>
        </w:rPr>
        <w:t>1.О</w:t>
      </w:r>
      <w:r w:rsidRPr="008B46EC">
        <w:rPr>
          <w:rFonts w:ascii="Times New Roman" w:hAnsi="Times New Roman" w:cs="Times New Roman"/>
          <w:sz w:val="24"/>
          <w:szCs w:val="24"/>
          <w:lang w:eastAsia="zh-CN"/>
        </w:rPr>
        <w:t>бновление и развитие дошкольного воспитания в условиях введения новых требований к образовательной программе:</w:t>
      </w:r>
    </w:p>
    <w:p w:rsidR="002712C7" w:rsidRPr="008B46EC" w:rsidRDefault="002712C7" w:rsidP="00DE6D52">
      <w:pPr>
        <w:pStyle w:val="a3"/>
        <w:ind w:firstLine="709"/>
        <w:jc w:val="both"/>
        <w:rPr>
          <w:rFonts w:ascii="Times New Roman" w:hAnsi="Times New Roman" w:cs="Times New Roman"/>
          <w:sz w:val="24"/>
          <w:szCs w:val="24"/>
          <w:lang w:eastAsia="zh-CN"/>
        </w:rPr>
      </w:pPr>
      <w:r w:rsidRPr="008B46EC">
        <w:rPr>
          <w:rFonts w:ascii="Times New Roman" w:hAnsi="Times New Roman" w:cs="Times New Roman"/>
          <w:sz w:val="24"/>
          <w:szCs w:val="24"/>
          <w:lang w:eastAsia="zh-CN"/>
        </w:rPr>
        <w:t>- Мотивация воспитателей на активизацию проектной деятельности;</w:t>
      </w:r>
    </w:p>
    <w:p w:rsidR="002712C7" w:rsidRPr="008B46EC" w:rsidRDefault="002712C7" w:rsidP="00DE6D52">
      <w:pPr>
        <w:pStyle w:val="a3"/>
        <w:ind w:firstLine="709"/>
        <w:jc w:val="both"/>
        <w:rPr>
          <w:rFonts w:ascii="Times New Roman" w:hAnsi="Times New Roman" w:cs="Times New Roman"/>
          <w:sz w:val="24"/>
          <w:szCs w:val="24"/>
          <w:lang w:eastAsia="zh-CN"/>
        </w:rPr>
      </w:pPr>
      <w:r w:rsidRPr="008B46EC">
        <w:rPr>
          <w:rFonts w:ascii="Times New Roman" w:hAnsi="Times New Roman" w:cs="Times New Roman"/>
          <w:sz w:val="24"/>
          <w:szCs w:val="24"/>
          <w:lang w:eastAsia="zh-CN"/>
        </w:rPr>
        <w:t xml:space="preserve">- Изучение   вопросов  планирования и построения образовательной деятельности  на основе интеграции; </w:t>
      </w:r>
    </w:p>
    <w:p w:rsidR="002712C7" w:rsidRPr="008B46EC" w:rsidRDefault="002712C7" w:rsidP="00DE6D52">
      <w:pPr>
        <w:pStyle w:val="a3"/>
        <w:ind w:firstLine="709"/>
        <w:jc w:val="both"/>
        <w:rPr>
          <w:rFonts w:ascii="Times New Roman" w:hAnsi="Times New Roman" w:cs="Times New Roman"/>
          <w:sz w:val="24"/>
          <w:szCs w:val="24"/>
          <w:lang w:eastAsia="zh-CN"/>
        </w:rPr>
      </w:pPr>
      <w:r w:rsidRPr="008B46EC">
        <w:rPr>
          <w:rFonts w:ascii="Times New Roman" w:hAnsi="Times New Roman" w:cs="Times New Roman"/>
          <w:sz w:val="24"/>
          <w:szCs w:val="24"/>
          <w:lang w:eastAsia="zh-CN"/>
        </w:rPr>
        <w:t xml:space="preserve">- Изменение в  построение  предметно – развивающей  среды, в соответствии </w:t>
      </w:r>
      <w:proofErr w:type="gramStart"/>
      <w:r w:rsidRPr="008B46EC">
        <w:rPr>
          <w:rFonts w:ascii="Times New Roman" w:hAnsi="Times New Roman" w:cs="Times New Roman"/>
          <w:sz w:val="24"/>
          <w:szCs w:val="24"/>
          <w:lang w:eastAsia="zh-CN"/>
        </w:rPr>
        <w:t>с</w:t>
      </w:r>
      <w:proofErr w:type="gramEnd"/>
      <w:r w:rsidRPr="008B46EC">
        <w:rPr>
          <w:rFonts w:ascii="Times New Roman" w:hAnsi="Times New Roman" w:cs="Times New Roman"/>
          <w:sz w:val="24"/>
          <w:szCs w:val="24"/>
          <w:lang w:eastAsia="zh-CN"/>
        </w:rPr>
        <w:t xml:space="preserve">  требованиям ФГОС;</w:t>
      </w:r>
    </w:p>
    <w:p w:rsidR="002712C7" w:rsidRPr="008B46EC" w:rsidRDefault="002712C7" w:rsidP="00DE6D52">
      <w:pPr>
        <w:pStyle w:val="a3"/>
        <w:ind w:firstLine="709"/>
        <w:jc w:val="both"/>
        <w:rPr>
          <w:rFonts w:ascii="Times New Roman" w:hAnsi="Times New Roman" w:cs="Times New Roman"/>
          <w:sz w:val="24"/>
          <w:szCs w:val="24"/>
          <w:lang w:eastAsia="zh-CN"/>
        </w:rPr>
      </w:pPr>
      <w:r w:rsidRPr="008B46EC">
        <w:rPr>
          <w:rFonts w:ascii="Times New Roman" w:hAnsi="Times New Roman" w:cs="Times New Roman"/>
          <w:sz w:val="24"/>
          <w:szCs w:val="24"/>
          <w:lang w:eastAsia="zh-CN"/>
        </w:rPr>
        <w:t>-</w:t>
      </w:r>
      <w:r w:rsidRPr="008B46EC">
        <w:rPr>
          <w:rFonts w:ascii="Times New Roman" w:hAnsi="Times New Roman" w:cs="Times New Roman"/>
          <w:sz w:val="24"/>
          <w:szCs w:val="24"/>
        </w:rPr>
        <w:t xml:space="preserve"> Создание системы поддержки способных и одаренных детей;</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2.Взаимодействие с семьями воспитанников для обеспечения полноценного развития воспитанников</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lastRenderedPageBreak/>
        <w:t>- Ежегодная родительская конференция, развитие родительских клубов. Вовлечение родителей в проектную деятельность.</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xml:space="preserve">- Ведение и обновление сайта  МДОУ. </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3.Улучшение материально-технической базы.</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Приобретение методических пособий, методической и детской познавательной литературы.</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Приобретение игрушек, дидактического материала.</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4.Повышение профессиональной компетенции педагогов:</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Обновление условий воспитания и развития дошкольников в условиях введения новых требований к образовательной программе.</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Построение образовательной деятельности на основе интеграции и тематического планирования.</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Изучение инновационного потенциала, построение предметно-развивающей среды, отвечающей требованиям ФГОС.</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Приобщение педагогов к аналитическому изучению проблем, поставленных в рамках ФГОС.</w:t>
      </w:r>
    </w:p>
    <w:p w:rsidR="002712C7" w:rsidRPr="008B46EC" w:rsidRDefault="005C58F3" w:rsidP="00DE6D52">
      <w:pPr>
        <w:pStyle w:val="a3"/>
        <w:ind w:firstLine="709"/>
        <w:jc w:val="both"/>
        <w:rPr>
          <w:rFonts w:ascii="Times New Roman" w:hAnsi="Times New Roman" w:cs="Times New Roman"/>
          <w:b/>
          <w:sz w:val="24"/>
          <w:szCs w:val="24"/>
        </w:rPr>
      </w:pPr>
      <w:r w:rsidRPr="008B46EC">
        <w:rPr>
          <w:rFonts w:ascii="Times New Roman" w:hAnsi="Times New Roman" w:cs="Times New Roman"/>
          <w:b/>
          <w:sz w:val="24"/>
          <w:szCs w:val="24"/>
        </w:rPr>
        <w:t>15</w:t>
      </w:r>
      <w:r w:rsidR="00D249B1" w:rsidRPr="008B46EC">
        <w:rPr>
          <w:rFonts w:ascii="Times New Roman" w:hAnsi="Times New Roman" w:cs="Times New Roman"/>
          <w:b/>
          <w:sz w:val="24"/>
          <w:szCs w:val="24"/>
        </w:rPr>
        <w:t>.</w:t>
      </w:r>
      <w:r w:rsidR="00474864" w:rsidRPr="008B46EC">
        <w:rPr>
          <w:rFonts w:ascii="Times New Roman" w:hAnsi="Times New Roman" w:cs="Times New Roman"/>
          <w:b/>
          <w:sz w:val="24"/>
          <w:szCs w:val="24"/>
        </w:rPr>
        <w:t>На что следует обратить внимание</w:t>
      </w:r>
      <w:r w:rsidR="002712C7" w:rsidRPr="008B46EC">
        <w:rPr>
          <w:rFonts w:ascii="Times New Roman" w:hAnsi="Times New Roman" w:cs="Times New Roman"/>
          <w:b/>
          <w:sz w:val="24"/>
          <w:szCs w:val="24"/>
        </w:rPr>
        <w:t>.</w:t>
      </w:r>
    </w:p>
    <w:p w:rsidR="002712C7" w:rsidRPr="008B46EC" w:rsidRDefault="002712C7" w:rsidP="00DE6D52">
      <w:pPr>
        <w:pStyle w:val="a3"/>
        <w:ind w:firstLine="709"/>
        <w:jc w:val="both"/>
        <w:rPr>
          <w:rFonts w:ascii="Times New Roman" w:hAnsi="Times New Roman" w:cs="Times New Roman"/>
          <w:color w:val="000000"/>
          <w:sz w:val="24"/>
          <w:szCs w:val="24"/>
          <w:lang w:eastAsia="ru-RU"/>
        </w:rPr>
      </w:pPr>
      <w:r w:rsidRPr="008B46EC">
        <w:rPr>
          <w:rFonts w:ascii="Times New Roman" w:hAnsi="Times New Roman" w:cs="Times New Roman"/>
          <w:bCs/>
          <w:color w:val="000000"/>
          <w:sz w:val="24"/>
          <w:szCs w:val="24"/>
          <w:lang w:eastAsia="ru-RU"/>
        </w:rPr>
        <w:t>1..</w:t>
      </w:r>
      <w:r w:rsidRPr="008B46EC">
        <w:rPr>
          <w:rFonts w:ascii="Times New Roman" w:hAnsi="Times New Roman" w:cs="Times New Roman"/>
          <w:color w:val="000000"/>
          <w:sz w:val="24"/>
          <w:szCs w:val="24"/>
          <w:lang w:eastAsia="ru-RU"/>
        </w:rPr>
        <w:t xml:space="preserve">Расширить информированность родителей и общественности о достижениях в работе МДОУ </w:t>
      </w:r>
    </w:p>
    <w:p w:rsidR="002712C7" w:rsidRPr="008B46EC" w:rsidRDefault="002712C7" w:rsidP="00DE6D52">
      <w:pPr>
        <w:pStyle w:val="a3"/>
        <w:ind w:firstLine="709"/>
        <w:jc w:val="both"/>
        <w:rPr>
          <w:rFonts w:ascii="Times New Roman" w:hAnsi="Times New Roman" w:cs="Times New Roman"/>
          <w:color w:val="000000"/>
          <w:sz w:val="24"/>
          <w:szCs w:val="24"/>
          <w:lang w:eastAsia="ru-RU"/>
        </w:rPr>
      </w:pPr>
      <w:r w:rsidRPr="008B46EC">
        <w:rPr>
          <w:rFonts w:ascii="Times New Roman" w:hAnsi="Times New Roman" w:cs="Times New Roman"/>
          <w:color w:val="000000"/>
          <w:sz w:val="24"/>
          <w:szCs w:val="24"/>
          <w:lang w:eastAsia="ru-RU"/>
        </w:rPr>
        <w:t>3.Принимать участие в конкурсах педагогического мастерства.</w:t>
      </w:r>
    </w:p>
    <w:p w:rsidR="002712C7" w:rsidRPr="008B46EC" w:rsidRDefault="002712C7" w:rsidP="00DE6D52">
      <w:pPr>
        <w:pStyle w:val="a3"/>
        <w:ind w:firstLine="709"/>
        <w:jc w:val="both"/>
        <w:rPr>
          <w:rFonts w:ascii="Times New Roman" w:hAnsi="Times New Roman" w:cs="Times New Roman"/>
          <w:color w:val="000000"/>
          <w:sz w:val="24"/>
          <w:szCs w:val="24"/>
          <w:lang w:eastAsia="ru-RU"/>
        </w:rPr>
      </w:pPr>
      <w:r w:rsidRPr="008B46EC">
        <w:rPr>
          <w:rFonts w:ascii="Times New Roman" w:hAnsi="Times New Roman" w:cs="Times New Roman"/>
          <w:color w:val="000000"/>
          <w:sz w:val="24"/>
          <w:szCs w:val="24"/>
          <w:lang w:eastAsia="ru-RU"/>
        </w:rPr>
        <w:t>4.Педагогам активнее включаться в работу педагогических сайтов, изучать ППО.</w:t>
      </w:r>
    </w:p>
    <w:p w:rsidR="002712C7" w:rsidRPr="008B46EC" w:rsidRDefault="002712C7" w:rsidP="00DE6D52">
      <w:pPr>
        <w:pStyle w:val="a3"/>
        <w:ind w:firstLine="709"/>
        <w:jc w:val="both"/>
        <w:rPr>
          <w:rFonts w:ascii="Times New Roman" w:hAnsi="Times New Roman" w:cs="Times New Roman"/>
          <w:color w:val="000000"/>
          <w:sz w:val="24"/>
          <w:szCs w:val="24"/>
          <w:lang w:eastAsia="ru-RU"/>
        </w:rPr>
      </w:pPr>
      <w:r w:rsidRPr="008B46EC">
        <w:rPr>
          <w:rFonts w:ascii="Times New Roman" w:hAnsi="Times New Roman" w:cs="Times New Roman"/>
          <w:color w:val="000000"/>
          <w:sz w:val="24"/>
          <w:szCs w:val="24"/>
          <w:lang w:eastAsia="ru-RU"/>
        </w:rPr>
        <w:t>5.Педагогам активнее включаться в работу городских творческих групп и МО.</w:t>
      </w:r>
    </w:p>
    <w:p w:rsidR="002712C7" w:rsidRPr="008B46EC" w:rsidRDefault="002712C7" w:rsidP="00DE6D52">
      <w:pPr>
        <w:pStyle w:val="a3"/>
        <w:ind w:firstLine="709"/>
        <w:jc w:val="both"/>
        <w:rPr>
          <w:rFonts w:ascii="Times New Roman" w:hAnsi="Times New Roman" w:cs="Times New Roman"/>
          <w:color w:val="000000"/>
          <w:sz w:val="24"/>
          <w:szCs w:val="24"/>
          <w:lang w:eastAsia="ru-RU"/>
        </w:rPr>
      </w:pPr>
      <w:r w:rsidRPr="008B46EC">
        <w:rPr>
          <w:rFonts w:ascii="Times New Roman" w:hAnsi="Times New Roman" w:cs="Times New Roman"/>
          <w:color w:val="000000"/>
          <w:sz w:val="24"/>
          <w:szCs w:val="24"/>
          <w:lang w:eastAsia="ru-RU"/>
        </w:rPr>
        <w:t>6.Активизировать работу творческих групп в М</w:t>
      </w:r>
      <w:r w:rsidR="00B86A15" w:rsidRPr="008B46EC">
        <w:rPr>
          <w:rFonts w:ascii="Times New Roman" w:hAnsi="Times New Roman" w:cs="Times New Roman"/>
          <w:color w:val="000000"/>
          <w:sz w:val="24"/>
          <w:szCs w:val="24"/>
          <w:lang w:eastAsia="ru-RU"/>
        </w:rPr>
        <w:t>Д</w:t>
      </w:r>
      <w:r w:rsidRPr="008B46EC">
        <w:rPr>
          <w:rFonts w:ascii="Times New Roman" w:hAnsi="Times New Roman" w:cs="Times New Roman"/>
          <w:color w:val="000000"/>
          <w:sz w:val="24"/>
          <w:szCs w:val="24"/>
          <w:lang w:eastAsia="ru-RU"/>
        </w:rPr>
        <w:t>ОУ.</w:t>
      </w:r>
    </w:p>
    <w:p w:rsidR="002712C7" w:rsidRPr="008B46EC" w:rsidRDefault="002712C7" w:rsidP="00DE6D52">
      <w:pPr>
        <w:pStyle w:val="a3"/>
        <w:ind w:firstLine="709"/>
        <w:jc w:val="both"/>
        <w:rPr>
          <w:rFonts w:ascii="Times New Roman" w:hAnsi="Times New Roman" w:cs="Times New Roman"/>
          <w:bCs/>
          <w:color w:val="000000"/>
          <w:sz w:val="24"/>
          <w:szCs w:val="24"/>
          <w:lang w:eastAsia="ru-RU"/>
        </w:rPr>
      </w:pPr>
      <w:r w:rsidRPr="008B46EC">
        <w:rPr>
          <w:rFonts w:ascii="Times New Roman" w:hAnsi="Times New Roman" w:cs="Times New Roman"/>
          <w:bCs/>
          <w:color w:val="000000"/>
          <w:sz w:val="24"/>
          <w:szCs w:val="24"/>
          <w:lang w:eastAsia="ru-RU"/>
        </w:rPr>
        <w:t>7.Довести образовательный уровень педагогов до 100%</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8.Совершенствовать пед</w:t>
      </w:r>
      <w:r w:rsidR="00B86A15" w:rsidRPr="008B46EC">
        <w:rPr>
          <w:rFonts w:ascii="Times New Roman" w:hAnsi="Times New Roman" w:cs="Times New Roman"/>
          <w:sz w:val="24"/>
          <w:szCs w:val="24"/>
        </w:rPr>
        <w:t xml:space="preserve">агогическое </w:t>
      </w:r>
      <w:r w:rsidRPr="008B46EC">
        <w:rPr>
          <w:rFonts w:ascii="Times New Roman" w:hAnsi="Times New Roman" w:cs="Times New Roman"/>
          <w:sz w:val="24"/>
          <w:szCs w:val="24"/>
        </w:rPr>
        <w:t xml:space="preserve">мастерство педагогов  с учетом ФГОС: </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xml:space="preserve">- Повышение уровня профессионального мастерства сотрудников детского сада в применении ИКТ. </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9.Совершенствование форм работы с родителями:</w:t>
      </w:r>
    </w:p>
    <w:p w:rsidR="002712C7" w:rsidRPr="008B46EC"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Усиление педагогического просвещения родителей воспитанников по вопросам здорового образа жизни.</w:t>
      </w:r>
    </w:p>
    <w:p w:rsidR="002712C7" w:rsidRPr="00147F8F" w:rsidRDefault="002712C7" w:rsidP="00DE6D52">
      <w:pPr>
        <w:pStyle w:val="a3"/>
        <w:ind w:firstLine="709"/>
        <w:jc w:val="both"/>
        <w:rPr>
          <w:rFonts w:ascii="Times New Roman" w:hAnsi="Times New Roman" w:cs="Times New Roman"/>
          <w:sz w:val="24"/>
          <w:szCs w:val="24"/>
        </w:rPr>
      </w:pPr>
      <w:r w:rsidRPr="008B46EC">
        <w:rPr>
          <w:rFonts w:ascii="Times New Roman" w:hAnsi="Times New Roman" w:cs="Times New Roman"/>
          <w:sz w:val="24"/>
          <w:szCs w:val="24"/>
        </w:rPr>
        <w:t>- Активизировать работу родительских комитетов.</w:t>
      </w:r>
    </w:p>
    <w:p w:rsidR="002712C7" w:rsidRPr="00147F8F" w:rsidRDefault="002712C7" w:rsidP="00DE6D52">
      <w:pPr>
        <w:pStyle w:val="a3"/>
        <w:ind w:firstLine="709"/>
        <w:jc w:val="both"/>
        <w:rPr>
          <w:rFonts w:ascii="Times New Roman" w:hAnsi="Times New Roman" w:cs="Times New Roman"/>
          <w:sz w:val="24"/>
          <w:szCs w:val="24"/>
        </w:rPr>
      </w:pPr>
    </w:p>
    <w:p w:rsidR="002712C7" w:rsidRDefault="002712C7" w:rsidP="00E2153A">
      <w:pPr>
        <w:shd w:val="clear" w:color="auto" w:fill="FFFFFF"/>
        <w:spacing w:line="270" w:lineRule="atLeast"/>
        <w:ind w:firstLine="709"/>
        <w:jc w:val="both"/>
        <w:textAlignment w:val="baseline"/>
        <w:outlineLvl w:val="3"/>
      </w:pPr>
    </w:p>
    <w:sectPr w:rsidR="002712C7" w:rsidSect="00D249B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E877DE"/>
    <w:lvl w:ilvl="0">
      <w:numFmt w:val="decimal"/>
      <w:lvlText w:val="*"/>
      <w:lvlJc w:val="left"/>
      <w:rPr>
        <w:rFonts w:cs="Times New Roman"/>
      </w:rPr>
    </w:lvl>
  </w:abstractNum>
  <w:abstractNum w:abstractNumId="1">
    <w:nsid w:val="005163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17F32"/>
    <w:multiLevelType w:val="hybridMultilevel"/>
    <w:tmpl w:val="DB9EE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31FCD"/>
    <w:multiLevelType w:val="hybridMultilevel"/>
    <w:tmpl w:val="87740B5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1EF2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427F1"/>
    <w:multiLevelType w:val="multilevel"/>
    <w:tmpl w:val="FE3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47A62"/>
    <w:multiLevelType w:val="hybridMultilevel"/>
    <w:tmpl w:val="B386C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911E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13A87"/>
    <w:multiLevelType w:val="hybridMultilevel"/>
    <w:tmpl w:val="079C4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EE3AA7"/>
    <w:multiLevelType w:val="hybridMultilevel"/>
    <w:tmpl w:val="D554A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D309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F0049"/>
    <w:multiLevelType w:val="hybridMultilevel"/>
    <w:tmpl w:val="E07C74DC"/>
    <w:lvl w:ilvl="0" w:tplc="539E2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9731C5"/>
    <w:multiLevelType w:val="hybridMultilevel"/>
    <w:tmpl w:val="2E607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703C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A0410"/>
    <w:multiLevelType w:val="hybridMultilevel"/>
    <w:tmpl w:val="2EFCFCF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69E0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F44FF"/>
    <w:multiLevelType w:val="hybridMultilevel"/>
    <w:tmpl w:val="7D62A95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36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A4799"/>
    <w:multiLevelType w:val="hybridMultilevel"/>
    <w:tmpl w:val="1BF4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FF673F"/>
    <w:multiLevelType w:val="hybridMultilevel"/>
    <w:tmpl w:val="4D2AA38A"/>
    <w:lvl w:ilvl="0" w:tplc="0419000D">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0">
    <w:nsid w:val="4676574B"/>
    <w:multiLevelType w:val="hybridMultilevel"/>
    <w:tmpl w:val="3D8813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A9E45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70810"/>
    <w:multiLevelType w:val="multilevel"/>
    <w:tmpl w:val="0724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9702D"/>
    <w:multiLevelType w:val="hybridMultilevel"/>
    <w:tmpl w:val="E604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3A0F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DC16A9"/>
    <w:multiLevelType w:val="hybridMultilevel"/>
    <w:tmpl w:val="309080F4"/>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nsid w:val="5BCB433F"/>
    <w:multiLevelType w:val="hybridMultilevel"/>
    <w:tmpl w:val="F4305A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D000E54"/>
    <w:multiLevelType w:val="multilevel"/>
    <w:tmpl w:val="9838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0D5081"/>
    <w:multiLevelType w:val="multilevel"/>
    <w:tmpl w:val="606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6864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F30FB8"/>
    <w:multiLevelType w:val="multilevel"/>
    <w:tmpl w:val="70B6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75973"/>
    <w:multiLevelType w:val="hybridMultilevel"/>
    <w:tmpl w:val="D4A0B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FC77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DC3F43"/>
    <w:multiLevelType w:val="multilevel"/>
    <w:tmpl w:val="551A2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387230"/>
    <w:multiLevelType w:val="multilevel"/>
    <w:tmpl w:val="CF1E4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53220"/>
    <w:multiLevelType w:val="hybridMultilevel"/>
    <w:tmpl w:val="36328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CF7E9D"/>
    <w:multiLevelType w:val="hybridMultilevel"/>
    <w:tmpl w:val="5978B2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9C243E"/>
    <w:multiLevelType w:val="multilevel"/>
    <w:tmpl w:val="32B0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622F2"/>
    <w:multiLevelType w:val="hybridMultilevel"/>
    <w:tmpl w:val="6F86D3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D07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16"/>
  </w:num>
  <w:num w:numId="4">
    <w:abstractNumId w:val="28"/>
  </w:num>
  <w:num w:numId="5">
    <w:abstractNumId w:val="9"/>
  </w:num>
  <w:num w:numId="6">
    <w:abstractNumId w:val="5"/>
  </w:num>
  <w:num w:numId="7">
    <w:abstractNumId w:val="8"/>
  </w:num>
  <w:num w:numId="8">
    <w:abstractNumId w:val="20"/>
  </w:num>
  <w:num w:numId="9">
    <w:abstractNumId w:val="26"/>
  </w:num>
  <w:num w:numId="10">
    <w:abstractNumId w:val="0"/>
    <w:lvlOverride w:ilvl="0">
      <w:lvl w:ilvl="0">
        <w:numFmt w:val="bullet"/>
        <w:lvlText w:val="-"/>
        <w:legacy w:legacy="1" w:legacySpace="0" w:legacyIndent="135"/>
        <w:lvlJc w:val="left"/>
        <w:rPr>
          <w:rFonts w:ascii="Times New Roman" w:hAnsi="Times New Roman" w:hint="default"/>
        </w:rPr>
      </w:lvl>
    </w:lvlOverride>
  </w:num>
  <w:num w:numId="11">
    <w:abstractNumId w:val="38"/>
  </w:num>
  <w:num w:numId="12">
    <w:abstractNumId w:val="14"/>
  </w:num>
  <w:num w:numId="13">
    <w:abstractNumId w:val="27"/>
  </w:num>
  <w:num w:numId="14">
    <w:abstractNumId w:val="3"/>
  </w:num>
  <w:num w:numId="15">
    <w:abstractNumId w:val="25"/>
  </w:num>
  <w:num w:numId="16">
    <w:abstractNumId w:val="18"/>
  </w:num>
  <w:num w:numId="17">
    <w:abstractNumId w:val="6"/>
  </w:num>
  <w:num w:numId="18">
    <w:abstractNumId w:val="22"/>
  </w:num>
  <w:num w:numId="19">
    <w:abstractNumId w:val="34"/>
  </w:num>
  <w:num w:numId="20">
    <w:abstractNumId w:val="23"/>
  </w:num>
  <w:num w:numId="21">
    <w:abstractNumId w:val="36"/>
  </w:num>
  <w:num w:numId="22">
    <w:abstractNumId w:val="33"/>
  </w:num>
  <w:num w:numId="23">
    <w:abstractNumId w:val="35"/>
  </w:num>
  <w:num w:numId="24">
    <w:abstractNumId w:val="19"/>
  </w:num>
  <w:num w:numId="25">
    <w:abstractNumId w:val="12"/>
  </w:num>
  <w:num w:numId="26">
    <w:abstractNumId w:val="4"/>
  </w:num>
  <w:num w:numId="27">
    <w:abstractNumId w:val="15"/>
  </w:num>
  <w:num w:numId="28">
    <w:abstractNumId w:val="24"/>
  </w:num>
  <w:num w:numId="29">
    <w:abstractNumId w:val="17"/>
  </w:num>
  <w:num w:numId="30">
    <w:abstractNumId w:val="13"/>
  </w:num>
  <w:num w:numId="31">
    <w:abstractNumId w:val="10"/>
  </w:num>
  <w:num w:numId="32">
    <w:abstractNumId w:val="32"/>
  </w:num>
  <w:num w:numId="33">
    <w:abstractNumId w:val="1"/>
  </w:num>
  <w:num w:numId="34">
    <w:abstractNumId w:val="21"/>
  </w:num>
  <w:num w:numId="35">
    <w:abstractNumId w:val="39"/>
  </w:num>
  <w:num w:numId="36">
    <w:abstractNumId w:val="2"/>
  </w:num>
  <w:num w:numId="37">
    <w:abstractNumId w:val="29"/>
  </w:num>
  <w:num w:numId="38">
    <w:abstractNumId w:val="31"/>
  </w:num>
  <w:num w:numId="39">
    <w:abstractNumId w:val="7"/>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AAB"/>
    <w:rsid w:val="0000123D"/>
    <w:rsid w:val="00020E76"/>
    <w:rsid w:val="0002339C"/>
    <w:rsid w:val="000468F2"/>
    <w:rsid w:val="00050137"/>
    <w:rsid w:val="00053FB9"/>
    <w:rsid w:val="00057FAC"/>
    <w:rsid w:val="00061B76"/>
    <w:rsid w:val="00061BB1"/>
    <w:rsid w:val="00080161"/>
    <w:rsid w:val="00083535"/>
    <w:rsid w:val="0008541A"/>
    <w:rsid w:val="0008619A"/>
    <w:rsid w:val="000915D8"/>
    <w:rsid w:val="000935AF"/>
    <w:rsid w:val="000B0126"/>
    <w:rsid w:val="000B07E3"/>
    <w:rsid w:val="000C2F1E"/>
    <w:rsid w:val="00100D2F"/>
    <w:rsid w:val="00104FC9"/>
    <w:rsid w:val="00111C0F"/>
    <w:rsid w:val="00121FEF"/>
    <w:rsid w:val="0012274B"/>
    <w:rsid w:val="00141677"/>
    <w:rsid w:val="00146193"/>
    <w:rsid w:val="00164028"/>
    <w:rsid w:val="001A5D12"/>
    <w:rsid w:val="001A6D3F"/>
    <w:rsid w:val="001C3F9D"/>
    <w:rsid w:val="001D043E"/>
    <w:rsid w:val="001F04B1"/>
    <w:rsid w:val="001F67FB"/>
    <w:rsid w:val="001F7D18"/>
    <w:rsid w:val="00262723"/>
    <w:rsid w:val="002712C7"/>
    <w:rsid w:val="00280538"/>
    <w:rsid w:val="002A12E5"/>
    <w:rsid w:val="002A30D5"/>
    <w:rsid w:val="002A79FA"/>
    <w:rsid w:val="002B6010"/>
    <w:rsid w:val="002C2601"/>
    <w:rsid w:val="0031099F"/>
    <w:rsid w:val="0032644B"/>
    <w:rsid w:val="00327C78"/>
    <w:rsid w:val="00334931"/>
    <w:rsid w:val="00337CC5"/>
    <w:rsid w:val="003441C4"/>
    <w:rsid w:val="00346F5E"/>
    <w:rsid w:val="00367A00"/>
    <w:rsid w:val="00396A09"/>
    <w:rsid w:val="003C5A79"/>
    <w:rsid w:val="003D283D"/>
    <w:rsid w:val="003E132D"/>
    <w:rsid w:val="003E3032"/>
    <w:rsid w:val="00431DEE"/>
    <w:rsid w:val="00445846"/>
    <w:rsid w:val="00451E23"/>
    <w:rsid w:val="00454628"/>
    <w:rsid w:val="00474864"/>
    <w:rsid w:val="005052B8"/>
    <w:rsid w:val="00560F1D"/>
    <w:rsid w:val="00567DA5"/>
    <w:rsid w:val="00574DBC"/>
    <w:rsid w:val="005A73B9"/>
    <w:rsid w:val="005C58F3"/>
    <w:rsid w:val="005D13E8"/>
    <w:rsid w:val="005D54A7"/>
    <w:rsid w:val="005F6FF0"/>
    <w:rsid w:val="006065E3"/>
    <w:rsid w:val="006108D3"/>
    <w:rsid w:val="0064405D"/>
    <w:rsid w:val="00673A93"/>
    <w:rsid w:val="00675895"/>
    <w:rsid w:val="00681328"/>
    <w:rsid w:val="00682CA6"/>
    <w:rsid w:val="006A4F0D"/>
    <w:rsid w:val="006A79C4"/>
    <w:rsid w:val="006B5608"/>
    <w:rsid w:val="006C6CA8"/>
    <w:rsid w:val="006C7F76"/>
    <w:rsid w:val="006D0919"/>
    <w:rsid w:val="0073594A"/>
    <w:rsid w:val="00751A29"/>
    <w:rsid w:val="00795362"/>
    <w:rsid w:val="007A5DD5"/>
    <w:rsid w:val="007B16AC"/>
    <w:rsid w:val="007F7A65"/>
    <w:rsid w:val="00807A04"/>
    <w:rsid w:val="008201A7"/>
    <w:rsid w:val="00820DCE"/>
    <w:rsid w:val="0082177D"/>
    <w:rsid w:val="00843260"/>
    <w:rsid w:val="008478ED"/>
    <w:rsid w:val="00852467"/>
    <w:rsid w:val="00876AF8"/>
    <w:rsid w:val="0088058B"/>
    <w:rsid w:val="00887E91"/>
    <w:rsid w:val="008A479C"/>
    <w:rsid w:val="008B46EC"/>
    <w:rsid w:val="008C7F4B"/>
    <w:rsid w:val="008D56CB"/>
    <w:rsid w:val="008E166B"/>
    <w:rsid w:val="008E764D"/>
    <w:rsid w:val="00905542"/>
    <w:rsid w:val="00937870"/>
    <w:rsid w:val="00942E1D"/>
    <w:rsid w:val="00950ED8"/>
    <w:rsid w:val="00962AF9"/>
    <w:rsid w:val="00963A98"/>
    <w:rsid w:val="0096647C"/>
    <w:rsid w:val="009665BA"/>
    <w:rsid w:val="00982CD3"/>
    <w:rsid w:val="0098655F"/>
    <w:rsid w:val="00997B33"/>
    <w:rsid w:val="00997D96"/>
    <w:rsid w:val="009B7DDB"/>
    <w:rsid w:val="009C3B7E"/>
    <w:rsid w:val="009C5959"/>
    <w:rsid w:val="009C7F0A"/>
    <w:rsid w:val="009E01AA"/>
    <w:rsid w:val="009F2AAB"/>
    <w:rsid w:val="009F34AE"/>
    <w:rsid w:val="009F56EB"/>
    <w:rsid w:val="00A01194"/>
    <w:rsid w:val="00A01CD3"/>
    <w:rsid w:val="00A13A44"/>
    <w:rsid w:val="00A22B47"/>
    <w:rsid w:val="00A24AD2"/>
    <w:rsid w:val="00A25C89"/>
    <w:rsid w:val="00A37047"/>
    <w:rsid w:val="00A44159"/>
    <w:rsid w:val="00A5639F"/>
    <w:rsid w:val="00A67611"/>
    <w:rsid w:val="00AB77C6"/>
    <w:rsid w:val="00AC2F22"/>
    <w:rsid w:val="00AE1A34"/>
    <w:rsid w:val="00AE3CC3"/>
    <w:rsid w:val="00B16137"/>
    <w:rsid w:val="00B20940"/>
    <w:rsid w:val="00B86A15"/>
    <w:rsid w:val="00BA178B"/>
    <w:rsid w:val="00BC6E5B"/>
    <w:rsid w:val="00BE1877"/>
    <w:rsid w:val="00BE7443"/>
    <w:rsid w:val="00C04237"/>
    <w:rsid w:val="00C440B9"/>
    <w:rsid w:val="00C473EC"/>
    <w:rsid w:val="00C50381"/>
    <w:rsid w:val="00C705FC"/>
    <w:rsid w:val="00C77D97"/>
    <w:rsid w:val="00C82BCD"/>
    <w:rsid w:val="00C92D0D"/>
    <w:rsid w:val="00C97C80"/>
    <w:rsid w:val="00CA58C6"/>
    <w:rsid w:val="00CC7487"/>
    <w:rsid w:val="00CE5BCF"/>
    <w:rsid w:val="00CE5C99"/>
    <w:rsid w:val="00D0503C"/>
    <w:rsid w:val="00D10B40"/>
    <w:rsid w:val="00D249B1"/>
    <w:rsid w:val="00D27749"/>
    <w:rsid w:val="00D41794"/>
    <w:rsid w:val="00D45ECC"/>
    <w:rsid w:val="00D5298D"/>
    <w:rsid w:val="00D61578"/>
    <w:rsid w:val="00D6249C"/>
    <w:rsid w:val="00DA47E8"/>
    <w:rsid w:val="00DB66B7"/>
    <w:rsid w:val="00DD1DB0"/>
    <w:rsid w:val="00DE6D52"/>
    <w:rsid w:val="00E06A46"/>
    <w:rsid w:val="00E07CBB"/>
    <w:rsid w:val="00E2153A"/>
    <w:rsid w:val="00E24182"/>
    <w:rsid w:val="00E4606F"/>
    <w:rsid w:val="00E5257B"/>
    <w:rsid w:val="00E570FD"/>
    <w:rsid w:val="00E61760"/>
    <w:rsid w:val="00E61E89"/>
    <w:rsid w:val="00E67174"/>
    <w:rsid w:val="00E67F47"/>
    <w:rsid w:val="00E92CD5"/>
    <w:rsid w:val="00EB4812"/>
    <w:rsid w:val="00EE0643"/>
    <w:rsid w:val="00F11B7C"/>
    <w:rsid w:val="00F40E03"/>
    <w:rsid w:val="00F414B1"/>
    <w:rsid w:val="00F95196"/>
    <w:rsid w:val="00F96146"/>
    <w:rsid w:val="00FC3B6A"/>
    <w:rsid w:val="00FE3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9"/>
    <w:qFormat/>
    <w:rsid w:val="002712C7"/>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2712C7"/>
    <w:pPr>
      <w:spacing w:after="200" w:line="276" w:lineRule="auto"/>
      <w:ind w:left="720"/>
      <w:contextualSpacing/>
    </w:pPr>
    <w:rPr>
      <w:rFonts w:ascii="Calibri" w:hAnsi="Calibri"/>
      <w:sz w:val="22"/>
      <w:szCs w:val="22"/>
    </w:rPr>
  </w:style>
  <w:style w:type="character" w:customStyle="1" w:styleId="c1">
    <w:name w:val="c1"/>
    <w:basedOn w:val="a0"/>
    <w:rsid w:val="002712C7"/>
  </w:style>
  <w:style w:type="character" w:customStyle="1" w:styleId="FontStyle28">
    <w:name w:val="Font Style28"/>
    <w:basedOn w:val="a0"/>
    <w:uiPriority w:val="99"/>
    <w:rsid w:val="002712C7"/>
    <w:rPr>
      <w:rFonts w:ascii="Times New Roman" w:hAnsi="Times New Roman" w:cs="Times New Roman"/>
      <w:sz w:val="22"/>
      <w:szCs w:val="22"/>
    </w:rPr>
  </w:style>
  <w:style w:type="table" w:styleId="a5">
    <w:name w:val="Table Grid"/>
    <w:basedOn w:val="a1"/>
    <w:uiPriority w:val="59"/>
    <w:rsid w:val="003441C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3441C4"/>
  </w:style>
  <w:style w:type="paragraph" w:styleId="a6">
    <w:name w:val="Normal (Web)"/>
    <w:basedOn w:val="a"/>
    <w:uiPriority w:val="99"/>
    <w:rsid w:val="00A13A44"/>
    <w:pPr>
      <w:spacing w:before="100" w:beforeAutospacing="1" w:after="100" w:afterAutospacing="1"/>
    </w:pPr>
  </w:style>
  <w:style w:type="paragraph" w:customStyle="1" w:styleId="1">
    <w:name w:val="Без интервала1"/>
    <w:link w:val="NoSpacingChar"/>
    <w:rsid w:val="00111C0F"/>
    <w:pPr>
      <w:spacing w:after="0" w:line="240" w:lineRule="auto"/>
    </w:pPr>
    <w:rPr>
      <w:rFonts w:ascii="Calibri" w:eastAsia="Calibri" w:hAnsi="Calibri" w:cs="Times New Roman"/>
      <w:lang w:eastAsia="ru-RU"/>
    </w:rPr>
  </w:style>
  <w:style w:type="character" w:customStyle="1" w:styleId="NoSpacingChar">
    <w:name w:val="No Spacing Char"/>
    <w:link w:val="1"/>
    <w:locked/>
    <w:rsid w:val="00111C0F"/>
    <w:rPr>
      <w:rFonts w:ascii="Calibri" w:eastAsia="Calibri" w:hAnsi="Calibri" w:cs="Times New Roman"/>
      <w:lang w:eastAsia="ru-RU"/>
    </w:rPr>
  </w:style>
  <w:style w:type="paragraph" w:styleId="a7">
    <w:name w:val="Balloon Text"/>
    <w:basedOn w:val="a"/>
    <w:link w:val="a8"/>
    <w:uiPriority w:val="99"/>
    <w:semiHidden/>
    <w:unhideWhenUsed/>
    <w:rsid w:val="00111C0F"/>
    <w:rPr>
      <w:rFonts w:ascii="Tahoma" w:hAnsi="Tahoma" w:cs="Tahoma"/>
      <w:sz w:val="16"/>
      <w:szCs w:val="16"/>
    </w:rPr>
  </w:style>
  <w:style w:type="character" w:customStyle="1" w:styleId="a8">
    <w:name w:val="Текст выноски Знак"/>
    <w:basedOn w:val="a0"/>
    <w:link w:val="a7"/>
    <w:uiPriority w:val="99"/>
    <w:semiHidden/>
    <w:rsid w:val="00111C0F"/>
    <w:rPr>
      <w:rFonts w:ascii="Tahoma" w:eastAsia="Times New Roman" w:hAnsi="Tahoma" w:cs="Tahoma"/>
      <w:sz w:val="16"/>
      <w:szCs w:val="16"/>
      <w:lang w:eastAsia="ru-RU"/>
    </w:rPr>
  </w:style>
  <w:style w:type="character" w:styleId="a9">
    <w:name w:val="Strong"/>
    <w:basedOn w:val="a0"/>
    <w:uiPriority w:val="22"/>
    <w:qFormat/>
    <w:rsid w:val="0002339C"/>
    <w:rPr>
      <w:b/>
      <w:bCs/>
    </w:rPr>
  </w:style>
  <w:style w:type="paragraph" w:customStyle="1" w:styleId="c9">
    <w:name w:val="c9"/>
    <w:basedOn w:val="a"/>
    <w:rsid w:val="000915D8"/>
    <w:pPr>
      <w:spacing w:before="100" w:beforeAutospacing="1" w:after="100" w:afterAutospacing="1"/>
    </w:pPr>
  </w:style>
  <w:style w:type="paragraph" w:customStyle="1" w:styleId="c18">
    <w:name w:val="c18"/>
    <w:basedOn w:val="a"/>
    <w:rsid w:val="000915D8"/>
    <w:pPr>
      <w:spacing w:before="100" w:beforeAutospacing="1" w:after="100" w:afterAutospacing="1"/>
    </w:pPr>
  </w:style>
  <w:style w:type="paragraph" w:customStyle="1" w:styleId="c47">
    <w:name w:val="c47"/>
    <w:basedOn w:val="a"/>
    <w:rsid w:val="00820DCE"/>
    <w:pPr>
      <w:spacing w:before="100" w:beforeAutospacing="1" w:after="100" w:afterAutospacing="1"/>
    </w:pPr>
  </w:style>
  <w:style w:type="character" w:customStyle="1" w:styleId="c22">
    <w:name w:val="c22"/>
    <w:rsid w:val="00820DCE"/>
  </w:style>
  <w:style w:type="paragraph" w:customStyle="1" w:styleId="TableContents">
    <w:name w:val="Table Contents"/>
    <w:basedOn w:val="a"/>
    <w:rsid w:val="00D27749"/>
    <w:pPr>
      <w:widowControl w:val="0"/>
      <w:suppressLineNumbers/>
      <w:suppressAutoHyphens/>
      <w:autoSpaceDN w:val="0"/>
      <w:textAlignment w:val="baseline"/>
    </w:pPr>
    <w:rPr>
      <w:rFonts w:eastAsia="Lucida Sans Unicode" w:cs="Tahoma"/>
      <w:color w:val="000000"/>
      <w:kern w:val="3"/>
      <w:lang w:val="en-US" w:eastAsia="en-US" w:bidi="en-US"/>
    </w:rPr>
  </w:style>
  <w:style w:type="paragraph" w:customStyle="1" w:styleId="c2">
    <w:name w:val="c2"/>
    <w:basedOn w:val="a"/>
    <w:rsid w:val="00AC2F22"/>
    <w:pPr>
      <w:spacing w:before="100" w:beforeAutospacing="1" w:after="100" w:afterAutospacing="1"/>
    </w:pPr>
  </w:style>
  <w:style w:type="character" w:customStyle="1" w:styleId="c3">
    <w:name w:val="c3"/>
    <w:basedOn w:val="a0"/>
    <w:rsid w:val="00AC2F22"/>
  </w:style>
  <w:style w:type="paragraph" w:styleId="aa">
    <w:name w:val="Body Text"/>
    <w:basedOn w:val="a"/>
    <w:link w:val="ab"/>
    <w:rsid w:val="002A12E5"/>
    <w:pPr>
      <w:spacing w:after="120"/>
    </w:pPr>
    <w:rPr>
      <w:szCs w:val="20"/>
    </w:rPr>
  </w:style>
  <w:style w:type="character" w:customStyle="1" w:styleId="ab">
    <w:name w:val="Основной текст Знак"/>
    <w:basedOn w:val="a0"/>
    <w:link w:val="aa"/>
    <w:rsid w:val="002A12E5"/>
    <w:rPr>
      <w:rFonts w:ascii="Times New Roman" w:eastAsia="Times New Roman" w:hAnsi="Times New Roman" w:cs="Times New Roman"/>
      <w:sz w:val="24"/>
      <w:szCs w:val="20"/>
      <w:lang w:eastAsia="ru-RU"/>
    </w:rPr>
  </w:style>
  <w:style w:type="character" w:customStyle="1" w:styleId="ac">
    <w:name w:val="Основной текст_"/>
    <w:link w:val="10"/>
    <w:rsid w:val="00445846"/>
    <w:rPr>
      <w:shd w:val="clear" w:color="auto" w:fill="FFFFFF"/>
    </w:rPr>
  </w:style>
  <w:style w:type="paragraph" w:customStyle="1" w:styleId="10">
    <w:name w:val="Основной текст1"/>
    <w:basedOn w:val="a"/>
    <w:link w:val="ac"/>
    <w:rsid w:val="00445846"/>
    <w:pPr>
      <w:widowControl w:val="0"/>
      <w:shd w:val="clear" w:color="auto" w:fill="FFFFFF"/>
      <w:ind w:firstLine="40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13FE-F93F-45A2-A4D2-72E0975E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6758</Words>
  <Characters>38525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9</cp:revision>
  <cp:lastPrinted>2019-04-08T07:34:00Z</cp:lastPrinted>
  <dcterms:created xsi:type="dcterms:W3CDTF">2024-03-29T05:41:00Z</dcterms:created>
  <dcterms:modified xsi:type="dcterms:W3CDTF">2024-04-02T09:57:00Z</dcterms:modified>
</cp:coreProperties>
</file>