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D0" w:rsidRPr="008A4AE8" w:rsidRDefault="00CD6AD0" w:rsidP="00CD6AD0">
      <w:pPr>
        <w:pStyle w:val="a3"/>
        <w:jc w:val="center"/>
        <w:rPr>
          <w:b/>
          <w:i/>
          <w:color w:val="7030A0"/>
          <w:sz w:val="32"/>
          <w:szCs w:val="32"/>
        </w:rPr>
      </w:pPr>
      <w:r w:rsidRPr="008A4AE8">
        <w:rPr>
          <w:b/>
          <w:i/>
          <w:color w:val="7030A0"/>
          <w:sz w:val="32"/>
          <w:szCs w:val="32"/>
        </w:rPr>
        <w:t>Уважаемые родители, представляем материал по математике для закрепления с детьми дома. Эти несложные задания вы сможете выполнить, приложив немного усилий и желания. Удачи!</w:t>
      </w:r>
    </w:p>
    <w:p w:rsidR="00C27604" w:rsidRPr="00306ABB" w:rsidRDefault="00CD6AD0" w:rsidP="00306ABB">
      <w:pPr>
        <w:pStyle w:val="a3"/>
        <w:jc w:val="both"/>
        <w:rPr>
          <w:b/>
          <w:sz w:val="28"/>
          <w:szCs w:val="28"/>
        </w:rPr>
      </w:pPr>
      <w:r w:rsidRPr="00306ABB">
        <w:rPr>
          <w:b/>
          <w:sz w:val="28"/>
          <w:szCs w:val="28"/>
        </w:rPr>
        <w:t>Тема: «</w:t>
      </w:r>
      <w:r w:rsidR="005D10E1" w:rsidRPr="00306ABB">
        <w:rPr>
          <w:b/>
          <w:sz w:val="28"/>
          <w:szCs w:val="28"/>
        </w:rPr>
        <w:t>Дел</w:t>
      </w:r>
      <w:r w:rsidRPr="00306ABB">
        <w:rPr>
          <w:b/>
          <w:sz w:val="28"/>
          <w:szCs w:val="28"/>
        </w:rPr>
        <w:t xml:space="preserve">ение квадрата на 4 равные части». </w:t>
      </w:r>
    </w:p>
    <w:p w:rsidR="00CD6AD0" w:rsidRPr="00306ABB" w:rsidRDefault="00CD6AD0" w:rsidP="00306ABB">
      <w:pPr>
        <w:pStyle w:val="a3"/>
        <w:jc w:val="both"/>
        <w:rPr>
          <w:sz w:val="28"/>
          <w:szCs w:val="28"/>
        </w:rPr>
      </w:pPr>
      <w:r w:rsidRPr="00306ABB">
        <w:rPr>
          <w:sz w:val="28"/>
          <w:szCs w:val="28"/>
        </w:rPr>
        <w:t xml:space="preserve">Для закрепления данного материала вам необходимо вырезать из бумаги квадрат среднего размера и попросить ребёнка </w:t>
      </w:r>
      <w:r w:rsidR="00C27604" w:rsidRPr="00306ABB">
        <w:rPr>
          <w:sz w:val="28"/>
          <w:szCs w:val="28"/>
        </w:rPr>
        <w:t xml:space="preserve">подумать и разделить квадрат </w:t>
      </w:r>
      <w:r w:rsidRPr="00306ABB">
        <w:rPr>
          <w:sz w:val="28"/>
          <w:szCs w:val="28"/>
        </w:rPr>
        <w:t xml:space="preserve"> на 2 равные части</w:t>
      </w:r>
      <w:r w:rsidR="00C27604" w:rsidRPr="00306ABB">
        <w:rPr>
          <w:sz w:val="28"/>
          <w:szCs w:val="28"/>
        </w:rPr>
        <w:t>. Если ребёнок затрудняется, покажите ему как это сделать (сложить бумажный квадрат пополам), но не торопите ребёнка, дайте ему время подумать, поэкспериментировать. Объясните ему, что разделив целый квадрат пополам, вы  получили 2 части.</w:t>
      </w:r>
      <w:r w:rsidR="00530940" w:rsidRPr="00306ABB">
        <w:rPr>
          <w:sz w:val="28"/>
          <w:szCs w:val="28"/>
        </w:rPr>
        <w:t xml:space="preserve"> Сравните вместе с ребёнком эти части и  с</w:t>
      </w:r>
      <w:r w:rsidR="00C27604" w:rsidRPr="00306ABB">
        <w:rPr>
          <w:sz w:val="28"/>
          <w:szCs w:val="28"/>
        </w:rPr>
        <w:t xml:space="preserve">просите, что больше: часть или целое? Что меньше: целое или часть? Затем предложите ребенку разрезать квадрат на 2 части по линии сгиба (тем самым закрепляя работу с ножницами). </w:t>
      </w:r>
      <w:r w:rsidR="00C27604" w:rsidRPr="00306ABB">
        <w:rPr>
          <w:b/>
          <w:sz w:val="28"/>
          <w:szCs w:val="28"/>
        </w:rPr>
        <w:t xml:space="preserve">Не забывайте, что работать с ножницами ребёнок должен только  в присутствии взрослого! </w:t>
      </w:r>
      <w:r w:rsidR="00C27604" w:rsidRPr="00306ABB">
        <w:rPr>
          <w:sz w:val="28"/>
          <w:szCs w:val="28"/>
        </w:rPr>
        <w:t>Далее предложите ребен</w:t>
      </w:r>
      <w:r w:rsidR="00B14634" w:rsidRPr="00306ABB">
        <w:rPr>
          <w:sz w:val="28"/>
          <w:szCs w:val="28"/>
        </w:rPr>
        <w:t xml:space="preserve">ку разделить одну вторую </w:t>
      </w:r>
      <w:r w:rsidR="00C27604" w:rsidRPr="00306ABB">
        <w:rPr>
          <w:sz w:val="28"/>
          <w:szCs w:val="28"/>
        </w:rPr>
        <w:t xml:space="preserve">часть </w:t>
      </w:r>
      <w:r w:rsidR="00B14634" w:rsidRPr="00306ABB">
        <w:rPr>
          <w:sz w:val="28"/>
          <w:szCs w:val="28"/>
        </w:rPr>
        <w:t xml:space="preserve">квадрата (т.е.одну половинку) еще на две равные части, </w:t>
      </w:r>
      <w:r w:rsidR="00374C39" w:rsidRPr="00306ABB">
        <w:rPr>
          <w:sz w:val="28"/>
          <w:szCs w:val="28"/>
        </w:rPr>
        <w:t>также поступить</w:t>
      </w:r>
      <w:r w:rsidR="00B14634" w:rsidRPr="00306ABB">
        <w:rPr>
          <w:sz w:val="28"/>
          <w:szCs w:val="28"/>
        </w:rPr>
        <w:t xml:space="preserve"> со второй частью и разрезать их по линиям сгиба. Задайте вопросы: Сколько всего частей получилось? (4 части). Как называется одна </w:t>
      </w:r>
      <w:r w:rsidR="00374C39" w:rsidRPr="00306ABB">
        <w:rPr>
          <w:sz w:val="28"/>
          <w:szCs w:val="28"/>
        </w:rPr>
        <w:t>часть?</w:t>
      </w:r>
      <w:r w:rsidR="00B14634" w:rsidRPr="00306ABB">
        <w:rPr>
          <w:sz w:val="28"/>
          <w:szCs w:val="28"/>
        </w:rPr>
        <w:t xml:space="preserve"> (одна четвертая). Что больше: одна четвертая часть или целое? Что меньше:  целое или одна четвертая  часть? и т.д. Для большей эффективности, проделайте это задание несколько раз.</w:t>
      </w:r>
    </w:p>
    <w:p w:rsidR="00530940" w:rsidRPr="00306ABB" w:rsidRDefault="00CD6AD0" w:rsidP="00306ABB">
      <w:pPr>
        <w:pStyle w:val="a3"/>
        <w:jc w:val="both"/>
        <w:rPr>
          <w:b/>
          <w:sz w:val="28"/>
          <w:szCs w:val="28"/>
        </w:rPr>
      </w:pPr>
      <w:r w:rsidRPr="00306ABB">
        <w:rPr>
          <w:b/>
          <w:sz w:val="28"/>
          <w:szCs w:val="28"/>
        </w:rPr>
        <w:t xml:space="preserve"> </w:t>
      </w:r>
      <w:r w:rsidR="00B14634" w:rsidRPr="00306ABB">
        <w:rPr>
          <w:b/>
          <w:sz w:val="28"/>
          <w:szCs w:val="28"/>
        </w:rPr>
        <w:t>Тема: «</w:t>
      </w:r>
      <w:r w:rsidR="005D10E1" w:rsidRPr="00306ABB">
        <w:rPr>
          <w:b/>
          <w:sz w:val="28"/>
          <w:szCs w:val="28"/>
        </w:rPr>
        <w:t>Совершенствование навыков счета в пределах 10</w:t>
      </w:r>
      <w:r w:rsidR="00B14634" w:rsidRPr="00306ABB">
        <w:rPr>
          <w:b/>
          <w:sz w:val="28"/>
          <w:szCs w:val="28"/>
        </w:rPr>
        <w:t>»</w:t>
      </w:r>
    </w:p>
    <w:p w:rsidR="005D10E1" w:rsidRPr="00306ABB" w:rsidRDefault="00B14634" w:rsidP="00306ABB">
      <w:pPr>
        <w:pStyle w:val="a3"/>
        <w:jc w:val="both"/>
        <w:rPr>
          <w:sz w:val="28"/>
          <w:szCs w:val="28"/>
        </w:rPr>
      </w:pPr>
      <w:r w:rsidRPr="00306ABB">
        <w:rPr>
          <w:sz w:val="28"/>
          <w:szCs w:val="28"/>
        </w:rPr>
        <w:t>В форме игры, используя подручные матер</w:t>
      </w:r>
      <w:r w:rsidR="00530940" w:rsidRPr="00306ABB">
        <w:rPr>
          <w:sz w:val="28"/>
          <w:szCs w:val="28"/>
        </w:rPr>
        <w:t xml:space="preserve">иалы (карандаши, игрушки, ложки и </w:t>
      </w:r>
      <w:proofErr w:type="spellStart"/>
      <w:r w:rsidR="00530940" w:rsidRPr="00306ABB">
        <w:rPr>
          <w:sz w:val="28"/>
          <w:szCs w:val="28"/>
        </w:rPr>
        <w:t>т.д</w:t>
      </w:r>
      <w:proofErr w:type="spellEnd"/>
      <w:r w:rsidR="00530940" w:rsidRPr="00306ABB">
        <w:rPr>
          <w:sz w:val="28"/>
          <w:szCs w:val="28"/>
        </w:rPr>
        <w:t xml:space="preserve">) повторите с ребенком прямой (один, два, три и т.д.) и </w:t>
      </w:r>
      <w:r w:rsidR="00374C39" w:rsidRPr="00306ABB">
        <w:rPr>
          <w:sz w:val="28"/>
          <w:szCs w:val="28"/>
        </w:rPr>
        <w:t>порядковый счет</w:t>
      </w:r>
      <w:r w:rsidR="00530940" w:rsidRPr="00306ABB">
        <w:rPr>
          <w:sz w:val="28"/>
          <w:szCs w:val="28"/>
        </w:rPr>
        <w:t xml:space="preserve"> (первый, второй, третий и </w:t>
      </w:r>
      <w:proofErr w:type="spellStart"/>
      <w:r w:rsidR="00530940" w:rsidRPr="00306ABB">
        <w:rPr>
          <w:sz w:val="28"/>
          <w:szCs w:val="28"/>
        </w:rPr>
        <w:t>т.д</w:t>
      </w:r>
      <w:proofErr w:type="spellEnd"/>
      <w:r w:rsidR="00530940" w:rsidRPr="00306ABB">
        <w:rPr>
          <w:sz w:val="28"/>
          <w:szCs w:val="28"/>
        </w:rPr>
        <w:t xml:space="preserve">). Попросите показать первый предмет, пятый предмет, седьмой и </w:t>
      </w:r>
      <w:proofErr w:type="gramStart"/>
      <w:r w:rsidR="00530940" w:rsidRPr="00306ABB">
        <w:rPr>
          <w:sz w:val="28"/>
          <w:szCs w:val="28"/>
        </w:rPr>
        <w:t>т.д..</w:t>
      </w:r>
      <w:proofErr w:type="gramEnd"/>
      <w:r w:rsidR="00530940" w:rsidRPr="00306ABB">
        <w:rPr>
          <w:sz w:val="28"/>
          <w:szCs w:val="28"/>
        </w:rPr>
        <w:t xml:space="preserve"> Попросите показать: какой предмет стоит между пятым и шестым, перед вторым, после восьмого и т.д.. Попросите ребёнка назвать соседей числа 4 (3 и 5), числа 7 (6 и 8) и т.д..</w:t>
      </w:r>
    </w:p>
    <w:p w:rsidR="007E0228" w:rsidRPr="00306ABB" w:rsidRDefault="007E0228" w:rsidP="00306ABB">
      <w:pPr>
        <w:pStyle w:val="a3"/>
        <w:jc w:val="both"/>
        <w:rPr>
          <w:b/>
          <w:sz w:val="28"/>
          <w:szCs w:val="28"/>
        </w:rPr>
      </w:pPr>
      <w:r w:rsidRPr="00306ABB">
        <w:rPr>
          <w:b/>
          <w:sz w:val="28"/>
          <w:szCs w:val="28"/>
        </w:rPr>
        <w:t>Тема: «Дни недели»</w:t>
      </w:r>
    </w:p>
    <w:p w:rsidR="005D10E1" w:rsidRPr="00306ABB" w:rsidRDefault="007E0228" w:rsidP="00306ABB">
      <w:pPr>
        <w:pStyle w:val="a3"/>
        <w:jc w:val="both"/>
        <w:rPr>
          <w:sz w:val="28"/>
          <w:szCs w:val="28"/>
        </w:rPr>
      </w:pPr>
      <w:r w:rsidRPr="00306ABB">
        <w:rPr>
          <w:sz w:val="28"/>
          <w:szCs w:val="28"/>
        </w:rPr>
        <w:t>В форме игры повторите с ребёнком дни недели.</w:t>
      </w:r>
      <w:r w:rsidR="005D10E1" w:rsidRPr="00306ABB">
        <w:rPr>
          <w:sz w:val="28"/>
          <w:szCs w:val="28"/>
        </w:rPr>
        <w:t xml:space="preserve"> </w:t>
      </w:r>
      <w:r w:rsidRPr="00306ABB">
        <w:rPr>
          <w:sz w:val="28"/>
          <w:szCs w:val="28"/>
        </w:rPr>
        <w:t>Задайте вопросы: сколько всего дней в неделе?(7) Сколько рабочих дней?(5) Сколько выходных?(2) Попросите назвать их. Какой первый день недели? Третий день, пятый? И т.д. Можно поиграть, предлагая ребёнку задания: назови соседей четверга (среда и пятница), воскресенья (суббота и понедельник), что будет после сред</w:t>
      </w:r>
      <w:r w:rsidR="00EE317B" w:rsidRPr="00306ABB">
        <w:rPr>
          <w:sz w:val="28"/>
          <w:szCs w:val="28"/>
        </w:rPr>
        <w:t xml:space="preserve">ы и т.д., и </w:t>
      </w:r>
      <w:proofErr w:type="gramStart"/>
      <w:r w:rsidR="00EE317B" w:rsidRPr="00306ABB">
        <w:rPr>
          <w:sz w:val="28"/>
          <w:szCs w:val="28"/>
        </w:rPr>
        <w:t>т.п..</w:t>
      </w:r>
      <w:proofErr w:type="gramEnd"/>
      <w:r w:rsidRPr="00306ABB">
        <w:rPr>
          <w:sz w:val="28"/>
          <w:szCs w:val="28"/>
        </w:rPr>
        <w:t xml:space="preserve"> </w:t>
      </w:r>
    </w:p>
    <w:p w:rsidR="008A4AE8" w:rsidRDefault="008A4AE8" w:rsidP="00306ABB">
      <w:pPr>
        <w:pStyle w:val="c0"/>
        <w:jc w:val="both"/>
        <w:rPr>
          <w:rStyle w:val="c7"/>
          <w:b/>
          <w:sz w:val="28"/>
          <w:szCs w:val="28"/>
        </w:rPr>
      </w:pPr>
    </w:p>
    <w:p w:rsidR="00306ABB" w:rsidRPr="00306ABB" w:rsidRDefault="00306ABB" w:rsidP="00306ABB">
      <w:pPr>
        <w:pStyle w:val="c0"/>
        <w:jc w:val="both"/>
        <w:rPr>
          <w:rStyle w:val="c7"/>
          <w:b/>
          <w:sz w:val="28"/>
          <w:szCs w:val="28"/>
        </w:rPr>
      </w:pPr>
      <w:r w:rsidRPr="00306ABB">
        <w:rPr>
          <w:rStyle w:val="c7"/>
          <w:b/>
          <w:sz w:val="28"/>
          <w:szCs w:val="28"/>
        </w:rPr>
        <w:lastRenderedPageBreak/>
        <w:t>Тема: «Сравнение предметов по величине»</w:t>
      </w:r>
    </w:p>
    <w:p w:rsidR="00306ABB" w:rsidRDefault="00306ABB" w:rsidP="00306ABB">
      <w:pPr>
        <w:pStyle w:val="c0"/>
        <w:jc w:val="both"/>
        <w:rPr>
          <w:rStyle w:val="c7"/>
          <w:sz w:val="28"/>
          <w:szCs w:val="28"/>
        </w:rPr>
      </w:pPr>
      <w:r w:rsidRPr="00306ABB">
        <w:rPr>
          <w:rStyle w:val="c7"/>
          <w:sz w:val="28"/>
          <w:szCs w:val="28"/>
        </w:rPr>
        <w:t>Для сравнения можно использовать любые предметы. Выглянув в окно с ребёнком, сравнить деревья по высоте (высокий - низкий), сравнить тропинку и дорогу по ширине (широкий - узкий), диван и стул в комнате (большой</w:t>
      </w:r>
      <w:r>
        <w:rPr>
          <w:rStyle w:val="c7"/>
          <w:sz w:val="28"/>
          <w:szCs w:val="28"/>
        </w:rPr>
        <w:t xml:space="preserve"> </w:t>
      </w:r>
      <w:r w:rsidRPr="00306ABB">
        <w:rPr>
          <w:rStyle w:val="c7"/>
          <w:sz w:val="28"/>
          <w:szCs w:val="28"/>
        </w:rPr>
        <w:t>- маленький)</w:t>
      </w:r>
      <w:r>
        <w:rPr>
          <w:rStyle w:val="c7"/>
          <w:sz w:val="28"/>
          <w:szCs w:val="28"/>
        </w:rPr>
        <w:t>, сравнить два карандаша, разные по длине (длинный – короткий)</w:t>
      </w:r>
      <w:r w:rsidRPr="00306ABB">
        <w:rPr>
          <w:rStyle w:val="c7"/>
          <w:sz w:val="28"/>
          <w:szCs w:val="28"/>
        </w:rPr>
        <w:t xml:space="preserve"> и т.д.  </w:t>
      </w:r>
    </w:p>
    <w:p w:rsidR="009B715D" w:rsidRPr="00283180" w:rsidRDefault="009B715D" w:rsidP="00306ABB">
      <w:pPr>
        <w:pStyle w:val="c0"/>
        <w:jc w:val="both"/>
        <w:rPr>
          <w:rStyle w:val="c7"/>
          <w:b/>
          <w:sz w:val="28"/>
          <w:szCs w:val="28"/>
        </w:rPr>
      </w:pPr>
      <w:r w:rsidRPr="00283180">
        <w:rPr>
          <w:rStyle w:val="c7"/>
          <w:b/>
          <w:sz w:val="28"/>
          <w:szCs w:val="28"/>
        </w:rPr>
        <w:t>Тема: «Ориентировка в пространстве и на листе бумаги»</w:t>
      </w:r>
    </w:p>
    <w:p w:rsidR="009B715D" w:rsidRDefault="009B715D" w:rsidP="00306ABB">
      <w:pPr>
        <w:pStyle w:val="c0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Поиграйте с ребенком, предлагая ему задания. Например, подними руки вверх, посмотри направо, поставь игрушку слева от себя, сделай шаг назад и </w:t>
      </w:r>
      <w:proofErr w:type="gramStart"/>
      <w:r>
        <w:rPr>
          <w:rStyle w:val="c7"/>
          <w:sz w:val="28"/>
          <w:szCs w:val="28"/>
        </w:rPr>
        <w:t>т.д..</w:t>
      </w:r>
      <w:proofErr w:type="gramEnd"/>
    </w:p>
    <w:p w:rsidR="00283180" w:rsidRDefault="009B715D" w:rsidP="00306ABB">
      <w:pPr>
        <w:pStyle w:val="c0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Заведите с ребенком красивую тетрадь в крупную кле</w:t>
      </w:r>
      <w:r w:rsidR="00283180">
        <w:rPr>
          <w:rStyle w:val="c7"/>
          <w:sz w:val="28"/>
          <w:szCs w:val="28"/>
        </w:rPr>
        <w:t xml:space="preserve">тку и прежде чем начать работу по закреплению графических навыков, попросите у ребёнка показать центр листа, правый верхний угол, левый верхний угол, нижний левый угол и т.д. Попросите в верхнем правом углу </w:t>
      </w:r>
      <w:bookmarkStart w:id="0" w:name="_GoBack"/>
      <w:bookmarkEnd w:id="0"/>
      <w:r w:rsidR="00374C39">
        <w:rPr>
          <w:rStyle w:val="c7"/>
          <w:sz w:val="28"/>
          <w:szCs w:val="28"/>
        </w:rPr>
        <w:t>нарисовать солнышко</w:t>
      </w:r>
      <w:r w:rsidR="00283180">
        <w:rPr>
          <w:rStyle w:val="c7"/>
          <w:sz w:val="28"/>
          <w:szCs w:val="28"/>
        </w:rPr>
        <w:t>, в верхнем левом- тучку (или что-то по желанию ребенка). Далее, предложите ребёнку по образцу выполнить задание (например, нарисовать круг, не выходя за пределы одной клеточки). Затем, отступив одну клетку вниз,</w:t>
      </w:r>
      <w:r w:rsidR="004D3DB6">
        <w:rPr>
          <w:rStyle w:val="c7"/>
          <w:sz w:val="28"/>
          <w:szCs w:val="28"/>
        </w:rPr>
        <w:t xml:space="preserve"> нарисовать такой же круг, а теперь, отступив три клетки вправо нарисуй</w:t>
      </w:r>
      <w:proofErr w:type="gramStart"/>
      <w:r w:rsidR="004D3DB6">
        <w:rPr>
          <w:rStyle w:val="c7"/>
          <w:sz w:val="28"/>
          <w:szCs w:val="28"/>
        </w:rPr>
        <w:t xml:space="preserve"> ….</w:t>
      </w:r>
      <w:proofErr w:type="gramEnd"/>
      <w:r w:rsidR="004D3DB6">
        <w:rPr>
          <w:rStyle w:val="c7"/>
          <w:sz w:val="28"/>
          <w:szCs w:val="28"/>
        </w:rPr>
        <w:t>. (на ваше усмотрение).</w:t>
      </w:r>
    </w:p>
    <w:p w:rsidR="008A4AE8" w:rsidRPr="008A4AE8" w:rsidRDefault="008A4AE8" w:rsidP="008A4AE8">
      <w:pPr>
        <w:pStyle w:val="c0"/>
        <w:jc w:val="center"/>
        <w:rPr>
          <w:rStyle w:val="c7"/>
          <w:b/>
          <w:i/>
          <w:color w:val="7030A0"/>
          <w:sz w:val="28"/>
          <w:szCs w:val="28"/>
        </w:rPr>
      </w:pPr>
      <w:r w:rsidRPr="008A4AE8">
        <w:rPr>
          <w:rStyle w:val="c7"/>
          <w:b/>
          <w:i/>
          <w:color w:val="7030A0"/>
          <w:sz w:val="28"/>
          <w:szCs w:val="28"/>
        </w:rPr>
        <w:t>А также вы можете предложить ребенку задания на развитие логики. Предварительно разрежьте картинки по линиям и предложите ребёнку выложить их в логической последовательности.</w:t>
      </w:r>
    </w:p>
    <w:p w:rsidR="008A4AE8" w:rsidRPr="008A4AE8" w:rsidRDefault="008A4AE8" w:rsidP="008A4AE8">
      <w:pPr>
        <w:rPr>
          <w:lang w:eastAsia="ru-RU"/>
        </w:rPr>
      </w:pPr>
    </w:p>
    <w:p w:rsidR="008A4AE8" w:rsidRPr="008A4AE8" w:rsidRDefault="008A4AE8" w:rsidP="008A4AE8">
      <w:pPr>
        <w:rPr>
          <w:lang w:eastAsia="ru-RU"/>
        </w:rPr>
      </w:pPr>
    </w:p>
    <w:p w:rsidR="009B715D" w:rsidRPr="008A4AE8" w:rsidRDefault="009B715D" w:rsidP="008A4AE8">
      <w:pPr>
        <w:rPr>
          <w:lang w:eastAsia="ru-RU"/>
        </w:rPr>
      </w:pPr>
    </w:p>
    <w:p w:rsidR="009B715D" w:rsidRDefault="008A4AE8" w:rsidP="005D10E1">
      <w:pPr>
        <w:pStyle w:val="a3"/>
        <w:rPr>
          <w:rStyle w:val="c7"/>
        </w:rPr>
      </w:pPr>
      <w:r>
        <w:rPr>
          <w:noProof/>
        </w:rPr>
        <w:lastRenderedPageBreak/>
        <w:drawing>
          <wp:inline distT="0" distB="0" distL="0" distR="0">
            <wp:extent cx="5940425" cy="4327073"/>
            <wp:effectExtent l="19050" t="0" r="3175" b="0"/>
            <wp:docPr id="1" name="Рисунок 1" descr="E:\Дистанц.обучение 2020\картотека ШМП 2019\Логические цепочки\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танц.обучение 2020\картотека ШМП 2019\Логические цепочки\ц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6C" w:rsidRDefault="008A4AE8">
      <w:r>
        <w:rPr>
          <w:noProof/>
          <w:lang w:eastAsia="ru-RU"/>
        </w:rPr>
        <w:drawing>
          <wp:inline distT="0" distB="0" distL="0" distR="0">
            <wp:extent cx="5940425" cy="4284123"/>
            <wp:effectExtent l="19050" t="0" r="3175" b="0"/>
            <wp:docPr id="2" name="Рисунок 2" descr="E:\Дистанц.обучение 2020\картотека ШМП 2019\Логические цепочки\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станц.обучение 2020\картотека ШМП 2019\Логические цепочки\ц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E8" w:rsidRDefault="008A4AE8">
      <w:r>
        <w:rPr>
          <w:noProof/>
          <w:lang w:eastAsia="ru-RU"/>
        </w:rPr>
        <w:lastRenderedPageBreak/>
        <w:drawing>
          <wp:inline distT="0" distB="0" distL="0" distR="0">
            <wp:extent cx="5940425" cy="4340987"/>
            <wp:effectExtent l="19050" t="0" r="3175" b="0"/>
            <wp:docPr id="3" name="Рисунок 3" descr="E:\Дистанц.обучение 2020\картотека ШМП 2019\Логические цепочки\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истанц.обучение 2020\картотека ШМП 2019\Логические цепочки\ц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E8" w:rsidRDefault="008A4AE8">
      <w:r>
        <w:rPr>
          <w:noProof/>
          <w:lang w:eastAsia="ru-RU"/>
        </w:rPr>
        <w:drawing>
          <wp:inline distT="0" distB="0" distL="0" distR="0">
            <wp:extent cx="5940425" cy="4298642"/>
            <wp:effectExtent l="19050" t="0" r="3175" b="0"/>
            <wp:docPr id="4" name="Рисунок 4" descr="E:\Дистанц.обучение 2020\картотека ШМП 2019\Логические цепочки\ц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истанц.обучение 2020\картотека ШМП 2019\Логические цепочки\ц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E8" w:rsidRDefault="008A4AE8">
      <w:r>
        <w:rPr>
          <w:noProof/>
          <w:lang w:eastAsia="ru-RU"/>
        </w:rPr>
        <w:lastRenderedPageBreak/>
        <w:drawing>
          <wp:inline distT="0" distB="0" distL="0" distR="0">
            <wp:extent cx="5940425" cy="4340987"/>
            <wp:effectExtent l="19050" t="0" r="3175" b="0"/>
            <wp:docPr id="5" name="Рисунок 5" descr="E:\Дистанц.обучение 2020\картотека ШМП 2019\Логические цепочки\ц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истанц.обучение 2020\картотека ШМП 2019\Логические цепочки\ц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E8" w:rsidRDefault="008A4AE8">
      <w:r>
        <w:rPr>
          <w:noProof/>
          <w:lang w:eastAsia="ru-RU"/>
        </w:rPr>
        <w:drawing>
          <wp:inline distT="0" distB="0" distL="0" distR="0">
            <wp:extent cx="5940425" cy="4355505"/>
            <wp:effectExtent l="19050" t="0" r="3175" b="0"/>
            <wp:docPr id="6" name="Рисунок 6" descr="E:\Дистанц.обучение 2020\картотека ШМП 2019\Логические цепочки\ц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истанц.обучение 2020\картотека ШМП 2019\Логические цепочки\ц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E8" w:rsidRDefault="008A4AE8">
      <w:r>
        <w:rPr>
          <w:noProof/>
          <w:lang w:eastAsia="ru-RU"/>
        </w:rPr>
        <w:lastRenderedPageBreak/>
        <w:drawing>
          <wp:inline distT="0" distB="0" distL="0" distR="0">
            <wp:extent cx="5940425" cy="4355505"/>
            <wp:effectExtent l="19050" t="0" r="3175" b="0"/>
            <wp:docPr id="7" name="Рисунок 7" descr="E:\Дистанц.обучение 2020\картотека ШМП 2019\Логические цепочки\ц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истанц.обучение 2020\картотека ШМП 2019\Логические цепочки\ц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AE8" w:rsidSect="00FB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0E1"/>
    <w:rsid w:val="00283180"/>
    <w:rsid w:val="00306ABB"/>
    <w:rsid w:val="00374C39"/>
    <w:rsid w:val="004D3DB6"/>
    <w:rsid w:val="00530940"/>
    <w:rsid w:val="005D10E1"/>
    <w:rsid w:val="007E0228"/>
    <w:rsid w:val="008A4AE8"/>
    <w:rsid w:val="009B715D"/>
    <w:rsid w:val="00B14634"/>
    <w:rsid w:val="00C27604"/>
    <w:rsid w:val="00C74B66"/>
    <w:rsid w:val="00CD6AD0"/>
    <w:rsid w:val="00EE317B"/>
    <w:rsid w:val="00FB026C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D5640-9E7B-431C-A051-6FB540B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D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10E1"/>
  </w:style>
  <w:style w:type="character" w:customStyle="1" w:styleId="c66">
    <w:name w:val="c66"/>
    <w:basedOn w:val="a0"/>
    <w:rsid w:val="005D10E1"/>
  </w:style>
  <w:style w:type="paragraph" w:styleId="a4">
    <w:name w:val="Balloon Text"/>
    <w:basedOn w:val="a"/>
    <w:link w:val="a5"/>
    <w:uiPriority w:val="99"/>
    <w:semiHidden/>
    <w:unhideWhenUsed/>
    <w:rsid w:val="008A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user1</cp:lastModifiedBy>
  <cp:revision>8</cp:revision>
  <dcterms:created xsi:type="dcterms:W3CDTF">2020-04-16T17:59:00Z</dcterms:created>
  <dcterms:modified xsi:type="dcterms:W3CDTF">2020-04-19T13:40:00Z</dcterms:modified>
</cp:coreProperties>
</file>