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AB" w:rsidRPr="00D249B1" w:rsidRDefault="009F2AAB" w:rsidP="009F2AAB">
      <w:pPr>
        <w:widowControl w:val="0"/>
        <w:autoSpaceDE w:val="0"/>
        <w:autoSpaceDN w:val="0"/>
        <w:adjustRightInd w:val="0"/>
        <w:jc w:val="right"/>
        <w:rPr>
          <w:sz w:val="20"/>
          <w:szCs w:val="20"/>
        </w:rPr>
      </w:pPr>
      <w:r w:rsidRPr="00D249B1">
        <w:rPr>
          <w:sz w:val="20"/>
          <w:szCs w:val="20"/>
        </w:rPr>
        <w:t>Утверждены</w:t>
      </w:r>
    </w:p>
    <w:p w:rsidR="009F2AAB" w:rsidRPr="00D249B1" w:rsidRDefault="009F2AAB" w:rsidP="009F2AAB">
      <w:pPr>
        <w:widowControl w:val="0"/>
        <w:autoSpaceDE w:val="0"/>
        <w:autoSpaceDN w:val="0"/>
        <w:adjustRightInd w:val="0"/>
        <w:jc w:val="right"/>
        <w:rPr>
          <w:sz w:val="20"/>
          <w:szCs w:val="20"/>
        </w:rPr>
      </w:pPr>
      <w:r w:rsidRPr="00D249B1">
        <w:rPr>
          <w:sz w:val="20"/>
          <w:szCs w:val="20"/>
        </w:rPr>
        <w:t>приказом Министерства образования</w:t>
      </w:r>
    </w:p>
    <w:p w:rsidR="009F2AAB" w:rsidRPr="00D249B1" w:rsidRDefault="009F2AAB" w:rsidP="009F2AAB">
      <w:pPr>
        <w:widowControl w:val="0"/>
        <w:autoSpaceDE w:val="0"/>
        <w:autoSpaceDN w:val="0"/>
        <w:adjustRightInd w:val="0"/>
        <w:jc w:val="right"/>
        <w:rPr>
          <w:sz w:val="20"/>
          <w:szCs w:val="20"/>
        </w:rPr>
      </w:pPr>
      <w:r w:rsidRPr="00D249B1">
        <w:rPr>
          <w:sz w:val="20"/>
          <w:szCs w:val="20"/>
        </w:rPr>
        <w:t>и науки Российской Федерации</w:t>
      </w:r>
    </w:p>
    <w:p w:rsidR="009F2AAB" w:rsidRPr="00D249B1" w:rsidRDefault="009F2AAB" w:rsidP="009F2AAB">
      <w:pPr>
        <w:widowControl w:val="0"/>
        <w:autoSpaceDE w:val="0"/>
        <w:autoSpaceDN w:val="0"/>
        <w:adjustRightInd w:val="0"/>
        <w:jc w:val="right"/>
        <w:rPr>
          <w:sz w:val="20"/>
          <w:szCs w:val="20"/>
        </w:rPr>
      </w:pPr>
      <w:r w:rsidRPr="00D249B1">
        <w:rPr>
          <w:sz w:val="20"/>
          <w:szCs w:val="20"/>
        </w:rPr>
        <w:t xml:space="preserve">от 10 декабря </w:t>
      </w:r>
      <w:smartTag w:uri="urn:schemas-microsoft-com:office:smarttags" w:element="metricconverter">
        <w:smartTagPr>
          <w:attr w:name="ProductID" w:val="2013 г"/>
        </w:smartTagPr>
        <w:r w:rsidRPr="00D249B1">
          <w:rPr>
            <w:sz w:val="20"/>
            <w:szCs w:val="20"/>
          </w:rPr>
          <w:t>2013 г</w:t>
        </w:r>
      </w:smartTag>
      <w:r w:rsidRPr="00D249B1">
        <w:rPr>
          <w:sz w:val="20"/>
          <w:szCs w:val="20"/>
        </w:rPr>
        <w:t>. N 1324</w:t>
      </w:r>
    </w:p>
    <w:p w:rsidR="009F2AAB" w:rsidRPr="00FC3B6A" w:rsidRDefault="009F2AAB" w:rsidP="009F2AAB">
      <w:pPr>
        <w:widowControl w:val="0"/>
        <w:autoSpaceDE w:val="0"/>
        <w:autoSpaceDN w:val="0"/>
        <w:adjustRightInd w:val="0"/>
        <w:jc w:val="center"/>
        <w:rPr>
          <w:b/>
          <w:bCs/>
        </w:rPr>
      </w:pPr>
      <w:bookmarkStart w:id="0" w:name="Par36"/>
      <w:bookmarkEnd w:id="0"/>
      <w:r w:rsidRPr="00FC3B6A">
        <w:rPr>
          <w:b/>
          <w:bCs/>
        </w:rPr>
        <w:t>ПОКАЗАТЕЛИ</w:t>
      </w:r>
    </w:p>
    <w:p w:rsidR="009F2AAB" w:rsidRPr="00FC3B6A" w:rsidRDefault="009F2AAB" w:rsidP="009F2AAB">
      <w:pPr>
        <w:widowControl w:val="0"/>
        <w:autoSpaceDE w:val="0"/>
        <w:autoSpaceDN w:val="0"/>
        <w:adjustRightInd w:val="0"/>
        <w:jc w:val="center"/>
        <w:rPr>
          <w:b/>
          <w:bCs/>
        </w:rPr>
      </w:pPr>
      <w:r w:rsidRPr="00FC3B6A">
        <w:rPr>
          <w:b/>
          <w:bCs/>
        </w:rPr>
        <w:t xml:space="preserve">ДЕЯТЕЛЬНОСТИ </w:t>
      </w:r>
      <w:r w:rsidR="005D13E8" w:rsidRPr="00FC3B6A">
        <w:rPr>
          <w:b/>
          <w:bCs/>
        </w:rPr>
        <w:t>МДОУ « Детский сад « Светлячок»</w:t>
      </w:r>
    </w:p>
    <w:p w:rsidR="009F2AAB" w:rsidRPr="00FC3B6A" w:rsidRDefault="009F2AAB" w:rsidP="009F2AAB">
      <w:pPr>
        <w:widowControl w:val="0"/>
        <w:autoSpaceDE w:val="0"/>
        <w:autoSpaceDN w:val="0"/>
        <w:adjustRightInd w:val="0"/>
        <w:jc w:val="center"/>
        <w:rPr>
          <w:b/>
          <w:bCs/>
        </w:rPr>
      </w:pPr>
      <w:r w:rsidRPr="00FC3B6A">
        <w:rPr>
          <w:b/>
          <w:bCs/>
        </w:rPr>
        <w:t>ПОДЛЕЖАЩЕЙ САМООБСЛЕДОВАНИЮ</w:t>
      </w:r>
      <w:r w:rsidR="00D41794" w:rsidRPr="00FC3B6A">
        <w:rPr>
          <w:b/>
          <w:bCs/>
        </w:rPr>
        <w:t xml:space="preserve"> за </w:t>
      </w:r>
      <w:r w:rsidR="006D0919">
        <w:rPr>
          <w:b/>
          <w:bCs/>
          <w:lang w:val="en-US"/>
        </w:rPr>
        <w:t>202</w:t>
      </w:r>
      <w:r w:rsidR="003144ED">
        <w:rPr>
          <w:b/>
          <w:bCs/>
        </w:rPr>
        <w:t>4</w:t>
      </w:r>
      <w:r w:rsidR="00D41794" w:rsidRPr="00FC3B6A">
        <w:rPr>
          <w:b/>
          <w:bCs/>
        </w:rPr>
        <w:t>г</w:t>
      </w:r>
    </w:p>
    <w:p w:rsidR="009F2AAB" w:rsidRPr="00FC3B6A" w:rsidRDefault="009F2AAB" w:rsidP="009F2AAB">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1020"/>
        <w:gridCol w:w="7070"/>
        <w:gridCol w:w="1549"/>
      </w:tblGrid>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N п/п</w:t>
            </w:r>
          </w:p>
        </w:tc>
        <w:tc>
          <w:tcPr>
            <w:tcW w:w="707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Показатели</w:t>
            </w:r>
          </w:p>
        </w:tc>
        <w:tc>
          <w:tcPr>
            <w:tcW w:w="1549"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Единица измерения</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outlineLvl w:val="1"/>
            </w:pPr>
            <w:bookmarkStart w:id="1" w:name="Par43"/>
            <w:bookmarkEnd w:id="1"/>
            <w:r w:rsidRPr="00F95196">
              <w:t>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962AF9">
            <w:pPr>
              <w:widowControl w:val="0"/>
              <w:autoSpaceDE w:val="0"/>
              <w:autoSpaceDN w:val="0"/>
              <w:adjustRightInd w:val="0"/>
              <w:jc w:val="center"/>
            </w:pPr>
            <w:r>
              <w:t>173</w:t>
            </w:r>
            <w:r w:rsidR="00962AF9">
              <w:t xml:space="preserve">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020E76" w:rsidP="008C7F4B">
            <w:pPr>
              <w:widowControl w:val="0"/>
              <w:autoSpaceDE w:val="0"/>
              <w:autoSpaceDN w:val="0"/>
              <w:adjustRightInd w:val="0"/>
            </w:pPr>
            <w:r w:rsidRPr="00F95196">
              <w:t>В режиме полного дня (</w:t>
            </w:r>
            <w:r w:rsidR="009F2AAB" w:rsidRPr="00F95196">
              <w:t>12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962AF9">
            <w:pPr>
              <w:widowControl w:val="0"/>
              <w:autoSpaceDE w:val="0"/>
              <w:autoSpaceDN w:val="0"/>
              <w:adjustRightInd w:val="0"/>
              <w:jc w:val="center"/>
            </w:pPr>
            <w:r>
              <w:t>173</w:t>
            </w:r>
            <w:r w:rsidR="00962AF9">
              <w:t xml:space="preserve">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 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751A29">
            <w:pPr>
              <w:widowControl w:val="0"/>
              <w:autoSpaceDE w:val="0"/>
              <w:autoSpaceDN w:val="0"/>
              <w:adjustRightInd w:val="0"/>
              <w:jc w:val="center"/>
            </w:pPr>
            <w:r>
              <w:t>29</w:t>
            </w:r>
            <w:r w:rsidR="00962AF9">
              <w:t xml:space="preserve">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9F56EB">
            <w:pPr>
              <w:widowControl w:val="0"/>
              <w:autoSpaceDE w:val="0"/>
              <w:autoSpaceDN w:val="0"/>
              <w:adjustRightInd w:val="0"/>
              <w:jc w:val="center"/>
            </w:pPr>
            <w:r>
              <w:t xml:space="preserve">144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82177D">
            <w:pPr>
              <w:widowControl w:val="0"/>
              <w:autoSpaceDE w:val="0"/>
              <w:autoSpaceDN w:val="0"/>
              <w:adjustRightInd w:val="0"/>
              <w:jc w:val="center"/>
            </w:pPr>
            <w:r>
              <w:t xml:space="preserve">173 </w:t>
            </w:r>
            <w:r w:rsidR="009F2AAB" w:rsidRPr="00F95196">
              <w:t>человек/</w:t>
            </w:r>
            <w:r w:rsidR="008C7F4B" w:rsidRPr="00F95196">
              <w:t xml:space="preserve">       100</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346F5E">
            <w:pPr>
              <w:widowControl w:val="0"/>
              <w:autoSpaceDE w:val="0"/>
              <w:autoSpaceDN w:val="0"/>
              <w:adjustRightInd w:val="0"/>
            </w:pPr>
            <w:r w:rsidRPr="00F95196">
              <w:t>В режиме полного дня (12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82177D">
            <w:pPr>
              <w:widowControl w:val="0"/>
              <w:autoSpaceDE w:val="0"/>
              <w:autoSpaceDN w:val="0"/>
              <w:adjustRightInd w:val="0"/>
              <w:jc w:val="center"/>
            </w:pPr>
            <w:r>
              <w:t xml:space="preserve">173 </w:t>
            </w:r>
            <w:r w:rsidR="009F2AAB" w:rsidRPr="00F95196">
              <w:t>человек</w:t>
            </w:r>
            <w:r w:rsidR="008C7F4B" w:rsidRPr="00F95196">
              <w:t>100</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1.4.3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574DBC">
            <w:pPr>
              <w:widowControl w:val="0"/>
              <w:autoSpaceDE w:val="0"/>
              <w:autoSpaceDN w:val="0"/>
              <w:adjustRightInd w:val="0"/>
            </w:pPr>
            <w:r w:rsidRPr="00F95196">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tcPr>
          <w:p w:rsidR="00F95196" w:rsidRPr="00F95196" w:rsidRDefault="00F44BF3" w:rsidP="00A13A44">
            <w:pPr>
              <w:widowControl w:val="0"/>
              <w:autoSpaceDE w:val="0"/>
              <w:autoSpaceDN w:val="0"/>
              <w:adjustRightInd w:val="0"/>
              <w:jc w:val="center"/>
            </w:pPr>
            <w:r>
              <w:t xml:space="preserve">4 </w:t>
            </w:r>
            <w:r w:rsidR="009F2AAB" w:rsidRPr="00F95196">
              <w:t>человек</w:t>
            </w:r>
          </w:p>
          <w:p w:rsidR="009F2AAB" w:rsidRPr="00F95196" w:rsidRDefault="00F44BF3" w:rsidP="00962AF9">
            <w:pPr>
              <w:widowControl w:val="0"/>
              <w:autoSpaceDE w:val="0"/>
              <w:autoSpaceDN w:val="0"/>
              <w:adjustRightInd w:val="0"/>
              <w:jc w:val="center"/>
            </w:pPr>
            <w:r>
              <w:t>2,3</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0 </w:t>
            </w:r>
            <w:r w:rsidR="009F2AAB"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tcPr>
          <w:p w:rsidR="00F44BF3" w:rsidRPr="00F95196" w:rsidRDefault="00F44BF3" w:rsidP="00F44BF3">
            <w:pPr>
              <w:widowControl w:val="0"/>
              <w:autoSpaceDE w:val="0"/>
              <w:autoSpaceDN w:val="0"/>
              <w:adjustRightInd w:val="0"/>
              <w:jc w:val="center"/>
            </w:pPr>
            <w:r>
              <w:t xml:space="preserve">4 </w:t>
            </w:r>
            <w:r w:rsidRPr="00F95196">
              <w:t>человек</w:t>
            </w:r>
          </w:p>
          <w:p w:rsidR="009F2AAB" w:rsidRPr="00F95196" w:rsidRDefault="00F44BF3" w:rsidP="00F44BF3">
            <w:pPr>
              <w:widowControl w:val="0"/>
              <w:autoSpaceDE w:val="0"/>
              <w:autoSpaceDN w:val="0"/>
              <w:adjustRightInd w:val="0"/>
              <w:jc w:val="center"/>
            </w:pPr>
            <w:r>
              <w:t>2,3</w:t>
            </w:r>
            <w:r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1.5.3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E5257B">
            <w:pPr>
              <w:widowControl w:val="0"/>
              <w:autoSpaceDE w:val="0"/>
              <w:autoSpaceDN w:val="0"/>
              <w:adjustRightInd w:val="0"/>
            </w:pPr>
            <w:r w:rsidRPr="00F95196">
              <w:t>По присмотру и уходу</w:t>
            </w:r>
          </w:p>
        </w:tc>
        <w:tc>
          <w:tcPr>
            <w:tcW w:w="1549" w:type="dxa"/>
            <w:tcBorders>
              <w:top w:val="single" w:sz="4" w:space="0" w:color="auto"/>
              <w:left w:val="single" w:sz="4" w:space="0" w:color="auto"/>
              <w:bottom w:val="single" w:sz="4" w:space="0" w:color="auto"/>
              <w:right w:val="single" w:sz="4" w:space="0" w:color="auto"/>
            </w:tcBorders>
          </w:tcPr>
          <w:p w:rsidR="00F44BF3" w:rsidRPr="00F95196" w:rsidRDefault="00F44BF3" w:rsidP="00F44BF3">
            <w:pPr>
              <w:widowControl w:val="0"/>
              <w:autoSpaceDE w:val="0"/>
              <w:autoSpaceDN w:val="0"/>
              <w:adjustRightInd w:val="0"/>
              <w:jc w:val="center"/>
            </w:pPr>
            <w:r>
              <w:t xml:space="preserve">4 </w:t>
            </w:r>
            <w:r w:rsidRPr="00F95196">
              <w:t>человек</w:t>
            </w:r>
          </w:p>
          <w:p w:rsidR="009F2AAB" w:rsidRPr="00C50381" w:rsidRDefault="00F44BF3" w:rsidP="00F44BF3">
            <w:pPr>
              <w:widowControl w:val="0"/>
              <w:autoSpaceDE w:val="0"/>
              <w:autoSpaceDN w:val="0"/>
              <w:adjustRightInd w:val="0"/>
              <w:jc w:val="center"/>
              <w:rPr>
                <w:highlight w:val="yellow"/>
              </w:rPr>
            </w:pPr>
            <w:r>
              <w:t>2,3</w:t>
            </w:r>
            <w:r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1.6</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6B5608" w:rsidP="00A22B47">
            <w:pPr>
              <w:widowControl w:val="0"/>
              <w:autoSpaceDE w:val="0"/>
              <w:autoSpaceDN w:val="0"/>
              <w:adjustRightInd w:val="0"/>
              <w:jc w:val="center"/>
            </w:pPr>
            <w:r>
              <w:t>4 дня</w:t>
            </w:r>
          </w:p>
        </w:tc>
      </w:tr>
      <w:tr w:rsidR="009F2AAB" w:rsidRPr="00FC3B6A" w:rsidTr="00F44BF3">
        <w:trPr>
          <w:trHeight w:val="304"/>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1F67FB">
            <w:pPr>
              <w:widowControl w:val="0"/>
              <w:autoSpaceDE w:val="0"/>
              <w:autoSpaceDN w:val="0"/>
              <w:adjustRightInd w:val="0"/>
              <w:jc w:val="center"/>
            </w:pPr>
            <w:r>
              <w:t xml:space="preserve">17 </w:t>
            </w:r>
            <w:r w:rsidR="009F2AAB" w:rsidRPr="00F95196">
              <w:t>человек</w:t>
            </w:r>
            <w:r w:rsidR="00F95196" w:rsidRPr="00F95196">
              <w:t>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F44BF3">
            <w:pPr>
              <w:widowControl w:val="0"/>
              <w:autoSpaceDE w:val="0"/>
              <w:autoSpaceDN w:val="0"/>
              <w:adjustRightInd w:val="0"/>
              <w:jc w:val="center"/>
            </w:pPr>
            <w:r>
              <w:t>8</w:t>
            </w:r>
            <w:r w:rsidR="00337CC5" w:rsidRPr="00F95196">
              <w:t xml:space="preserve"> человек </w:t>
            </w:r>
            <w:r>
              <w:t>4</w:t>
            </w:r>
            <w:r w:rsidR="00962AF9">
              <w:t>7</w:t>
            </w:r>
            <w:r w:rsidR="00337CC5"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F44BF3" w:rsidP="00F44BF3">
            <w:pPr>
              <w:widowControl w:val="0"/>
              <w:autoSpaceDE w:val="0"/>
              <w:autoSpaceDN w:val="0"/>
              <w:adjustRightInd w:val="0"/>
              <w:jc w:val="center"/>
            </w:pPr>
            <w:r>
              <w:t xml:space="preserve">7 </w:t>
            </w:r>
            <w:r w:rsidR="009F2AAB" w:rsidRPr="00F95196">
              <w:t>человек</w:t>
            </w:r>
            <w:r>
              <w:t>41</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tcPr>
          <w:p w:rsidR="00337CC5" w:rsidRPr="00F95196" w:rsidRDefault="00F44BF3" w:rsidP="00337CC5">
            <w:pPr>
              <w:widowControl w:val="0"/>
              <w:autoSpaceDE w:val="0"/>
              <w:autoSpaceDN w:val="0"/>
              <w:adjustRightInd w:val="0"/>
              <w:jc w:val="center"/>
            </w:pPr>
            <w:r>
              <w:t>9</w:t>
            </w:r>
            <w:r w:rsidR="009F2AAB" w:rsidRPr="00F95196">
              <w:t>человек</w:t>
            </w:r>
          </w:p>
          <w:p w:rsidR="009F2AAB" w:rsidRPr="00F95196" w:rsidRDefault="00962AF9" w:rsidP="00F44BF3">
            <w:pPr>
              <w:widowControl w:val="0"/>
              <w:autoSpaceDE w:val="0"/>
              <w:autoSpaceDN w:val="0"/>
              <w:adjustRightInd w:val="0"/>
              <w:jc w:val="center"/>
            </w:pPr>
            <w:r>
              <w:t>6</w:t>
            </w:r>
            <w:r w:rsidR="00F44BF3">
              <w:t>0</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1.7.4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tcPr>
          <w:p w:rsidR="00F44BF3" w:rsidRPr="00F95196" w:rsidRDefault="00F44BF3" w:rsidP="00F44BF3">
            <w:pPr>
              <w:widowControl w:val="0"/>
              <w:autoSpaceDE w:val="0"/>
              <w:autoSpaceDN w:val="0"/>
              <w:adjustRightInd w:val="0"/>
              <w:jc w:val="center"/>
            </w:pPr>
            <w:r>
              <w:t>9</w:t>
            </w:r>
            <w:r w:rsidRPr="00F95196">
              <w:t>человек</w:t>
            </w:r>
          </w:p>
          <w:p w:rsidR="009F2AAB" w:rsidRPr="00F95196" w:rsidRDefault="00F44BF3" w:rsidP="00F44BF3">
            <w:pPr>
              <w:widowControl w:val="0"/>
              <w:autoSpaceDE w:val="0"/>
              <w:autoSpaceDN w:val="0"/>
              <w:adjustRightInd w:val="0"/>
              <w:jc w:val="center"/>
            </w:pPr>
            <w:r>
              <w:t>60</w:t>
            </w:r>
            <w:r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1.8</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 xml:space="preserve">Численность/удельный вес численности педагогических работников, которым по результатам аттестации присвоена </w:t>
            </w:r>
            <w:r w:rsidRPr="00F95196">
              <w:lastRenderedPageBreak/>
              <w:t>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tcPr>
          <w:p w:rsidR="008E764D" w:rsidRDefault="00F44BF3" w:rsidP="001F67FB">
            <w:pPr>
              <w:widowControl w:val="0"/>
              <w:autoSpaceDE w:val="0"/>
              <w:autoSpaceDN w:val="0"/>
              <w:adjustRightInd w:val="0"/>
              <w:jc w:val="center"/>
            </w:pPr>
            <w:r>
              <w:lastRenderedPageBreak/>
              <w:t>17</w:t>
            </w:r>
          </w:p>
          <w:p w:rsidR="009F2AAB" w:rsidRPr="00F95196" w:rsidRDefault="008E764D" w:rsidP="008E764D">
            <w:pPr>
              <w:widowControl w:val="0"/>
              <w:autoSpaceDE w:val="0"/>
              <w:autoSpaceDN w:val="0"/>
              <w:adjustRightInd w:val="0"/>
              <w:jc w:val="center"/>
            </w:pPr>
            <w:r w:rsidRPr="00F95196">
              <w:t>Ч</w:t>
            </w:r>
            <w:r w:rsidR="009F2AAB" w:rsidRPr="00F95196">
              <w:t>еловек</w:t>
            </w:r>
            <w:r>
              <w:t>100</w:t>
            </w:r>
            <w:r w:rsidR="00F95196"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lastRenderedPageBreak/>
              <w:t>1.8.1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Высшая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1F67FB" w:rsidP="00F44BF3">
            <w:pPr>
              <w:widowControl w:val="0"/>
              <w:autoSpaceDE w:val="0"/>
              <w:autoSpaceDN w:val="0"/>
              <w:adjustRightInd w:val="0"/>
              <w:jc w:val="center"/>
            </w:pPr>
            <w:r>
              <w:t xml:space="preserve">1человек </w:t>
            </w:r>
            <w:r w:rsidR="00F44BF3">
              <w:t>6</w:t>
            </w:r>
            <w:r>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1.8.2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Первая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E24182" w:rsidP="00F44BF3">
            <w:pPr>
              <w:widowControl w:val="0"/>
              <w:autoSpaceDE w:val="0"/>
              <w:autoSpaceDN w:val="0"/>
              <w:adjustRightInd w:val="0"/>
              <w:jc w:val="center"/>
            </w:pPr>
            <w:r w:rsidRPr="00F95196">
              <w:t>1</w:t>
            </w:r>
            <w:r w:rsidR="00A37047">
              <w:t>3</w:t>
            </w:r>
            <w:r w:rsidR="009F2AAB" w:rsidRPr="00F95196">
              <w:t>человек</w:t>
            </w:r>
            <w:r w:rsidR="00F44BF3">
              <w:t xml:space="preserve"> 76</w:t>
            </w:r>
            <w:r w:rsidR="009F2AAB" w:rsidRPr="00F95196">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1.9</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человек/%</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1.9.1</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До 5 лет</w:t>
            </w:r>
          </w:p>
        </w:tc>
        <w:tc>
          <w:tcPr>
            <w:tcW w:w="1549" w:type="dxa"/>
            <w:tcBorders>
              <w:top w:val="single" w:sz="4" w:space="0" w:color="auto"/>
              <w:left w:val="single" w:sz="4" w:space="0" w:color="auto"/>
              <w:bottom w:val="single" w:sz="4" w:space="0" w:color="auto"/>
              <w:right w:val="single" w:sz="4" w:space="0" w:color="auto"/>
            </w:tcBorders>
          </w:tcPr>
          <w:p w:rsidR="009F2AAB" w:rsidRPr="00F40E03" w:rsidRDefault="00E2068B" w:rsidP="00A37047">
            <w:pPr>
              <w:widowControl w:val="0"/>
              <w:autoSpaceDE w:val="0"/>
              <w:autoSpaceDN w:val="0"/>
              <w:adjustRightInd w:val="0"/>
              <w:jc w:val="center"/>
            </w:pPr>
            <w:r>
              <w:t xml:space="preserve"> </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1.9.2</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Свыше 30 лет</w:t>
            </w:r>
          </w:p>
        </w:tc>
        <w:tc>
          <w:tcPr>
            <w:tcW w:w="1549" w:type="dxa"/>
            <w:tcBorders>
              <w:top w:val="single" w:sz="4" w:space="0" w:color="auto"/>
              <w:left w:val="single" w:sz="4" w:space="0" w:color="auto"/>
              <w:bottom w:val="single" w:sz="4" w:space="0" w:color="auto"/>
              <w:right w:val="single" w:sz="4" w:space="0" w:color="auto"/>
            </w:tcBorders>
          </w:tcPr>
          <w:p w:rsidR="009F2AAB" w:rsidRPr="00F40E03" w:rsidRDefault="008E764D" w:rsidP="008E764D">
            <w:pPr>
              <w:widowControl w:val="0"/>
              <w:autoSpaceDE w:val="0"/>
              <w:autoSpaceDN w:val="0"/>
              <w:adjustRightInd w:val="0"/>
              <w:jc w:val="center"/>
            </w:pPr>
            <w:r>
              <w:t>10</w:t>
            </w:r>
            <w:r w:rsidR="009F2AAB" w:rsidRPr="00F40E03">
              <w:t>человек</w:t>
            </w:r>
            <w:r>
              <w:t xml:space="preserve"> 52</w:t>
            </w:r>
            <w:r w:rsidR="009F2AAB" w:rsidRPr="00F40E03">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1.10</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tcPr>
          <w:p w:rsidR="009F2AAB" w:rsidRPr="00F40E03" w:rsidRDefault="009F2AAB" w:rsidP="00E2068B">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jc w:val="center"/>
            </w:pPr>
            <w:r w:rsidRPr="00F40E03">
              <w:t>1.11</w:t>
            </w:r>
          </w:p>
        </w:tc>
        <w:tc>
          <w:tcPr>
            <w:tcW w:w="7070" w:type="dxa"/>
            <w:tcBorders>
              <w:top w:val="single" w:sz="4" w:space="0" w:color="auto"/>
              <w:left w:val="single" w:sz="4" w:space="0" w:color="auto"/>
              <w:bottom w:val="single" w:sz="4" w:space="0" w:color="auto"/>
              <w:right w:val="single" w:sz="4" w:space="0" w:color="auto"/>
            </w:tcBorders>
          </w:tcPr>
          <w:p w:rsidR="009F2AAB" w:rsidRPr="00F40E03" w:rsidRDefault="009F2AAB" w:rsidP="00A13A44">
            <w:pPr>
              <w:widowControl w:val="0"/>
              <w:autoSpaceDE w:val="0"/>
              <w:autoSpaceDN w:val="0"/>
              <w:adjustRightInd w:val="0"/>
            </w:pPr>
            <w:r w:rsidRPr="00F40E03">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tcPr>
          <w:p w:rsidR="0096647C" w:rsidRDefault="00E5257B" w:rsidP="00F40E03">
            <w:pPr>
              <w:widowControl w:val="0"/>
              <w:autoSpaceDE w:val="0"/>
              <w:autoSpaceDN w:val="0"/>
              <w:adjustRightInd w:val="0"/>
              <w:jc w:val="center"/>
            </w:pPr>
            <w:r>
              <w:t>5</w:t>
            </w:r>
            <w:r w:rsidR="009F2AAB" w:rsidRPr="00F40E03">
              <w:t>человек</w:t>
            </w:r>
          </w:p>
          <w:p w:rsidR="009F2AAB" w:rsidRPr="00F40E03" w:rsidRDefault="00E2068B" w:rsidP="00F40E03">
            <w:pPr>
              <w:widowControl w:val="0"/>
              <w:autoSpaceDE w:val="0"/>
              <w:autoSpaceDN w:val="0"/>
              <w:adjustRightInd w:val="0"/>
              <w:jc w:val="center"/>
            </w:pPr>
            <w:r>
              <w:t>29</w:t>
            </w:r>
            <w:r w:rsidR="009F2AAB" w:rsidRPr="00F40E03">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1.12</w:t>
            </w:r>
          </w:p>
        </w:tc>
        <w:tc>
          <w:tcPr>
            <w:tcW w:w="707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pPr>
            <w:r w:rsidRPr="00FC3B6A">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9F2AAB" w:rsidRPr="00FC3B6A" w:rsidRDefault="00E2068B" w:rsidP="00E2068B">
            <w:pPr>
              <w:widowControl w:val="0"/>
              <w:autoSpaceDE w:val="0"/>
              <w:autoSpaceDN w:val="0"/>
              <w:adjustRightInd w:val="0"/>
              <w:jc w:val="center"/>
            </w:pPr>
            <w:r>
              <w:t>8</w:t>
            </w:r>
            <w:r w:rsidR="00E24182" w:rsidRPr="00FC3B6A">
              <w:t xml:space="preserve">человек </w:t>
            </w:r>
            <w:r>
              <w:t>47</w:t>
            </w:r>
            <w:r w:rsidR="00E24182" w:rsidRPr="00FC3B6A">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center"/>
            </w:pPr>
            <w:r w:rsidRPr="00FC3B6A">
              <w:t>1.13</w:t>
            </w:r>
          </w:p>
        </w:tc>
        <w:tc>
          <w:tcPr>
            <w:tcW w:w="7070" w:type="dxa"/>
            <w:tcBorders>
              <w:top w:val="single" w:sz="4" w:space="0" w:color="auto"/>
              <w:left w:val="single" w:sz="4" w:space="0" w:color="auto"/>
              <w:bottom w:val="single" w:sz="4" w:space="0" w:color="auto"/>
              <w:right w:val="single" w:sz="4" w:space="0" w:color="auto"/>
            </w:tcBorders>
          </w:tcPr>
          <w:p w:rsidR="009F2AAB" w:rsidRPr="00FC3B6A" w:rsidRDefault="009F2AAB" w:rsidP="00A13A44">
            <w:pPr>
              <w:widowControl w:val="0"/>
              <w:autoSpaceDE w:val="0"/>
              <w:autoSpaceDN w:val="0"/>
              <w:adjustRightInd w:val="0"/>
              <w:jc w:val="both"/>
            </w:pPr>
            <w:r w:rsidRPr="00FC3B6A">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tcPr>
          <w:p w:rsidR="009F2AAB" w:rsidRPr="00FC3B6A" w:rsidRDefault="00E2068B" w:rsidP="0096647C">
            <w:pPr>
              <w:widowControl w:val="0"/>
              <w:autoSpaceDE w:val="0"/>
              <w:autoSpaceDN w:val="0"/>
              <w:adjustRightInd w:val="0"/>
              <w:jc w:val="center"/>
            </w:pPr>
            <w:r>
              <w:t>8</w:t>
            </w:r>
            <w:r w:rsidRPr="00FC3B6A">
              <w:t xml:space="preserve">человек </w:t>
            </w:r>
            <w:r>
              <w:t>47</w:t>
            </w:r>
            <w:r w:rsidRPr="00FC3B6A">
              <w:t>%</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tcPr>
          <w:p w:rsidR="0088058B" w:rsidRPr="00F95196" w:rsidRDefault="00E2068B" w:rsidP="00E2068B">
            <w:pPr>
              <w:widowControl w:val="0"/>
              <w:autoSpaceDE w:val="0"/>
              <w:autoSpaceDN w:val="0"/>
              <w:adjustRightInd w:val="0"/>
              <w:jc w:val="center"/>
            </w:pPr>
            <w:r>
              <w:t>17</w:t>
            </w:r>
            <w:r w:rsidR="00050137" w:rsidRPr="00F95196">
              <w:t>×100÷</w:t>
            </w:r>
            <w:r>
              <w:t>173</w:t>
            </w:r>
            <w:r w:rsidR="00050137" w:rsidRPr="00F95196">
              <w:t>=1/1</w:t>
            </w:r>
            <w:r w:rsidR="00F95196" w:rsidRPr="00F95196">
              <w:t>0</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8C7F4B">
            <w:pPr>
              <w:widowControl w:val="0"/>
              <w:autoSpaceDE w:val="0"/>
              <w:autoSpaceDN w:val="0"/>
              <w:adjustRightInd w:val="0"/>
              <w:jc w:val="center"/>
            </w:pPr>
            <w:r w:rsidRPr="00F95196">
              <w:t>да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8C7F4B">
            <w:pPr>
              <w:widowControl w:val="0"/>
              <w:autoSpaceDE w:val="0"/>
              <w:autoSpaceDN w:val="0"/>
              <w:adjustRightInd w:val="0"/>
              <w:jc w:val="center"/>
            </w:pPr>
            <w:r w:rsidRPr="00F95196">
              <w:t>да</w:t>
            </w:r>
            <w:r w:rsidR="008C7F4B" w:rsidRPr="00F95196">
              <w:t xml:space="preserve"> совместитель</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Учителя-логопеда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E2068B" w:rsidP="008C7F4B">
            <w:pPr>
              <w:widowControl w:val="0"/>
              <w:autoSpaceDE w:val="0"/>
              <w:autoSpaceDN w:val="0"/>
              <w:adjustRightInd w:val="0"/>
              <w:jc w:val="center"/>
            </w:pPr>
            <w:r w:rsidRPr="00F95196">
              <w:t>Д</w:t>
            </w:r>
            <w:r w:rsidR="008C7F4B" w:rsidRPr="00F95196">
              <w:t>а</w:t>
            </w:r>
            <w:r>
              <w:t xml:space="preserve"> совместитель</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Логопеда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Учителя-дефектолога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н</w:t>
            </w:r>
            <w:r w:rsidR="009F2AAB" w:rsidRPr="00F95196">
              <w:t>ет</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1.15.6</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Педагога-психолога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C7F4B" w:rsidP="00A13A44">
            <w:pPr>
              <w:widowControl w:val="0"/>
              <w:autoSpaceDE w:val="0"/>
              <w:autoSpaceDN w:val="0"/>
              <w:adjustRightInd w:val="0"/>
              <w:jc w:val="center"/>
            </w:pPr>
            <w:r w:rsidRPr="00F95196">
              <w:t xml:space="preserve"> да совместитель</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outlineLvl w:val="1"/>
            </w:pPr>
            <w:bookmarkStart w:id="2" w:name="Par163"/>
            <w:bookmarkEnd w:id="2"/>
            <w:r w:rsidRPr="00F95196">
              <w:t>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2.1</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665BA" w:rsidP="00A13A44">
            <w:pPr>
              <w:widowControl w:val="0"/>
              <w:autoSpaceDE w:val="0"/>
              <w:autoSpaceDN w:val="0"/>
              <w:adjustRightInd w:val="0"/>
              <w:jc w:val="center"/>
            </w:pPr>
            <w:r w:rsidRPr="00F95196">
              <w:t xml:space="preserve">647,9 </w:t>
            </w:r>
            <w:r w:rsidR="009F2AAB" w:rsidRPr="00F95196">
              <w:t>кв. м</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2.2</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88058B" w:rsidP="00A13A44">
            <w:pPr>
              <w:widowControl w:val="0"/>
              <w:autoSpaceDE w:val="0"/>
              <w:autoSpaceDN w:val="0"/>
              <w:adjustRightInd w:val="0"/>
              <w:jc w:val="center"/>
            </w:pPr>
            <w:r w:rsidRPr="00F95196">
              <w:t>125,8 кв.м</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2.3</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9665BA">
            <w:pPr>
              <w:widowControl w:val="0"/>
              <w:autoSpaceDE w:val="0"/>
              <w:autoSpaceDN w:val="0"/>
              <w:adjustRightInd w:val="0"/>
              <w:jc w:val="center"/>
            </w:pPr>
            <w:r w:rsidRPr="00F95196">
              <w:t>да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2.4</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9665BA">
            <w:pPr>
              <w:widowControl w:val="0"/>
              <w:autoSpaceDE w:val="0"/>
              <w:autoSpaceDN w:val="0"/>
              <w:adjustRightInd w:val="0"/>
              <w:jc w:val="center"/>
            </w:pPr>
            <w:r w:rsidRPr="00F95196">
              <w:t>да</w:t>
            </w:r>
          </w:p>
        </w:tc>
      </w:tr>
      <w:tr w:rsidR="009F2AAB" w:rsidRPr="00FC3B6A" w:rsidTr="00A13A44">
        <w:trPr>
          <w:tblCellSpacing w:w="5" w:type="nil"/>
        </w:trPr>
        <w:tc>
          <w:tcPr>
            <w:tcW w:w="102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jc w:val="center"/>
            </w:pPr>
            <w:r w:rsidRPr="00F95196">
              <w:t>2.5</w:t>
            </w:r>
          </w:p>
        </w:tc>
        <w:tc>
          <w:tcPr>
            <w:tcW w:w="7070" w:type="dxa"/>
            <w:tcBorders>
              <w:top w:val="single" w:sz="4" w:space="0" w:color="auto"/>
              <w:left w:val="single" w:sz="4" w:space="0" w:color="auto"/>
              <w:bottom w:val="single" w:sz="4" w:space="0" w:color="auto"/>
              <w:right w:val="single" w:sz="4" w:space="0" w:color="auto"/>
            </w:tcBorders>
          </w:tcPr>
          <w:p w:rsidR="009F2AAB" w:rsidRPr="00F95196" w:rsidRDefault="009F2AAB" w:rsidP="00A13A44">
            <w:pPr>
              <w:widowControl w:val="0"/>
              <w:autoSpaceDE w:val="0"/>
              <w:autoSpaceDN w:val="0"/>
              <w:adjustRightInd w:val="0"/>
            </w:pPr>
            <w:r w:rsidRPr="00F95196">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tcPr>
          <w:p w:rsidR="009F2AAB" w:rsidRPr="00F95196" w:rsidRDefault="009F2AAB" w:rsidP="009665BA">
            <w:pPr>
              <w:widowControl w:val="0"/>
              <w:autoSpaceDE w:val="0"/>
              <w:autoSpaceDN w:val="0"/>
              <w:adjustRightInd w:val="0"/>
              <w:jc w:val="center"/>
            </w:pPr>
            <w:r w:rsidRPr="00F95196">
              <w:t>да</w:t>
            </w:r>
          </w:p>
        </w:tc>
      </w:tr>
    </w:tbl>
    <w:p w:rsidR="00A67611" w:rsidRDefault="00A67611" w:rsidP="002712C7">
      <w:pPr>
        <w:pStyle w:val="a3"/>
        <w:jc w:val="both"/>
        <w:rPr>
          <w:rFonts w:ascii="Times New Roman" w:eastAsia="Arial Unicode MS" w:hAnsi="Times New Roman" w:cs="Times New Roman"/>
          <w:b/>
          <w:kern w:val="1"/>
          <w:sz w:val="24"/>
          <w:szCs w:val="24"/>
        </w:rPr>
      </w:pPr>
    </w:p>
    <w:p w:rsidR="00A67611" w:rsidRDefault="00A67611" w:rsidP="002712C7">
      <w:pPr>
        <w:pStyle w:val="a3"/>
        <w:jc w:val="both"/>
        <w:rPr>
          <w:rFonts w:ascii="Times New Roman" w:eastAsia="Arial Unicode MS" w:hAnsi="Times New Roman" w:cs="Times New Roman"/>
          <w:b/>
          <w:kern w:val="1"/>
          <w:sz w:val="24"/>
          <w:szCs w:val="24"/>
        </w:rPr>
      </w:pPr>
    </w:p>
    <w:p w:rsidR="002712C7" w:rsidRPr="00153CFA" w:rsidRDefault="002712C7" w:rsidP="001F7D18">
      <w:pPr>
        <w:pStyle w:val="a3"/>
        <w:jc w:val="center"/>
        <w:rPr>
          <w:rFonts w:ascii="Times New Roman" w:eastAsia="Arial Unicode MS" w:hAnsi="Times New Roman" w:cs="Times New Roman"/>
          <w:b/>
          <w:kern w:val="1"/>
          <w:sz w:val="24"/>
          <w:szCs w:val="24"/>
        </w:rPr>
      </w:pPr>
      <w:r w:rsidRPr="00153CFA">
        <w:rPr>
          <w:rFonts w:ascii="Times New Roman" w:eastAsia="Arial Unicode MS" w:hAnsi="Times New Roman" w:cs="Times New Roman"/>
          <w:b/>
          <w:kern w:val="1"/>
          <w:sz w:val="24"/>
          <w:szCs w:val="24"/>
        </w:rPr>
        <w:t>Отчет о результатах самообследования МДОУ « Детский сад « Светлячок»</w:t>
      </w:r>
    </w:p>
    <w:p w:rsidR="002712C7" w:rsidRPr="00153CFA" w:rsidRDefault="002712C7" w:rsidP="001F7D18">
      <w:pPr>
        <w:pStyle w:val="a3"/>
        <w:jc w:val="center"/>
        <w:rPr>
          <w:rFonts w:ascii="Times New Roman" w:eastAsia="Arial Unicode MS" w:hAnsi="Times New Roman" w:cs="Times New Roman"/>
          <w:b/>
          <w:kern w:val="1"/>
          <w:sz w:val="24"/>
          <w:szCs w:val="24"/>
        </w:rPr>
      </w:pPr>
      <w:r w:rsidRPr="00153CFA">
        <w:rPr>
          <w:rFonts w:ascii="Times New Roman" w:eastAsia="Arial Unicode MS" w:hAnsi="Times New Roman" w:cs="Times New Roman"/>
          <w:b/>
          <w:kern w:val="1"/>
          <w:sz w:val="24"/>
          <w:szCs w:val="24"/>
        </w:rPr>
        <w:t xml:space="preserve">за </w:t>
      </w:r>
      <w:r w:rsidR="00E40C9B">
        <w:rPr>
          <w:rFonts w:ascii="Times New Roman" w:eastAsia="Arial Unicode MS" w:hAnsi="Times New Roman" w:cs="Times New Roman"/>
          <w:b/>
          <w:kern w:val="1"/>
          <w:sz w:val="24"/>
          <w:szCs w:val="24"/>
        </w:rPr>
        <w:t xml:space="preserve">2024 </w:t>
      </w:r>
      <w:r w:rsidRPr="00153CFA">
        <w:rPr>
          <w:rFonts w:ascii="Times New Roman" w:eastAsia="Arial Unicode MS" w:hAnsi="Times New Roman" w:cs="Times New Roman"/>
          <w:b/>
          <w:kern w:val="1"/>
          <w:sz w:val="24"/>
          <w:szCs w:val="24"/>
        </w:rPr>
        <w:t>г</w:t>
      </w:r>
    </w:p>
    <w:p w:rsidR="002712C7" w:rsidRPr="00153CFA" w:rsidRDefault="00D249B1" w:rsidP="00AE3CC3">
      <w:pPr>
        <w:pStyle w:val="a3"/>
        <w:ind w:firstLine="709"/>
        <w:jc w:val="both"/>
        <w:rPr>
          <w:rFonts w:ascii="Times New Roman" w:eastAsia="Arial Unicode MS" w:hAnsi="Times New Roman" w:cs="Times New Roman"/>
          <w:b/>
          <w:kern w:val="1"/>
          <w:sz w:val="24"/>
          <w:szCs w:val="24"/>
        </w:rPr>
      </w:pPr>
      <w:r w:rsidRPr="00153CFA">
        <w:rPr>
          <w:rFonts w:ascii="Times New Roman" w:eastAsia="Arial Unicode MS" w:hAnsi="Times New Roman" w:cs="Times New Roman"/>
          <w:b/>
          <w:kern w:val="1"/>
          <w:sz w:val="24"/>
          <w:szCs w:val="24"/>
        </w:rPr>
        <w:t>1.</w:t>
      </w:r>
      <w:r w:rsidR="002712C7" w:rsidRPr="00153CFA">
        <w:rPr>
          <w:rFonts w:ascii="Times New Roman" w:eastAsia="Arial Unicode MS" w:hAnsi="Times New Roman" w:cs="Times New Roman"/>
          <w:b/>
          <w:kern w:val="1"/>
          <w:sz w:val="24"/>
          <w:szCs w:val="24"/>
        </w:rPr>
        <w:t>Показатели эффективности работы МДОУ:</w:t>
      </w:r>
    </w:p>
    <w:p w:rsidR="002712C7" w:rsidRPr="00153CFA" w:rsidRDefault="002712C7" w:rsidP="00AE3CC3">
      <w:pPr>
        <w:pStyle w:val="a3"/>
        <w:ind w:firstLine="709"/>
        <w:jc w:val="both"/>
        <w:rPr>
          <w:rFonts w:ascii="Times New Roman" w:eastAsia="Arial Unicode MS" w:hAnsi="Times New Roman" w:cs="Times New Roman"/>
          <w:kern w:val="1"/>
          <w:sz w:val="24"/>
          <w:szCs w:val="24"/>
        </w:rPr>
      </w:pPr>
      <w:r w:rsidRPr="00153CFA">
        <w:rPr>
          <w:rFonts w:ascii="Times New Roman" w:eastAsia="Arial Unicode MS" w:hAnsi="Times New Roman" w:cs="Times New Roman"/>
          <w:kern w:val="1"/>
          <w:sz w:val="24"/>
          <w:szCs w:val="24"/>
        </w:rPr>
        <w:t xml:space="preserve">1.Освоение воспитанниками </w:t>
      </w:r>
      <w:r w:rsidR="00CC7487" w:rsidRPr="00153CFA">
        <w:rPr>
          <w:rFonts w:ascii="Times New Roman" w:eastAsia="Arial Unicode MS" w:hAnsi="Times New Roman" w:cs="Times New Roman"/>
          <w:kern w:val="1"/>
          <w:sz w:val="24"/>
          <w:szCs w:val="24"/>
        </w:rPr>
        <w:t xml:space="preserve">основной общеобразовательной </w:t>
      </w:r>
      <w:r w:rsidRPr="00153CFA">
        <w:rPr>
          <w:rFonts w:ascii="Times New Roman" w:eastAsia="Arial Unicode MS" w:hAnsi="Times New Roman" w:cs="Times New Roman"/>
          <w:kern w:val="1"/>
          <w:sz w:val="24"/>
          <w:szCs w:val="24"/>
        </w:rPr>
        <w:t xml:space="preserve">образовательной программы. </w:t>
      </w:r>
    </w:p>
    <w:p w:rsidR="00153CFA" w:rsidRDefault="00153CFA" w:rsidP="00153CFA">
      <w:r w:rsidRPr="009867EE">
        <w:t>Содержание образовательных программ Детского сада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Детского сада основана на комплексно-тематическом принципе постр</w:t>
      </w:r>
      <w:r>
        <w:t>оения образовательного процесса.</w:t>
      </w:r>
    </w:p>
    <w:p w:rsidR="00153CFA" w:rsidRDefault="00153CFA" w:rsidP="00153CFA">
      <w:r w:rsidRPr="000A53CD">
        <w:t xml:space="preserve">Организация учебного процесса в организации осуществляется с учетом возрастных и индивидуальных особенностей воспитанников, специфики их образовательных потребностей и интересов. Образовательная деятельность реализуется через занятия, совместную деятельность педагогов с детьми, совместную деятельность с другими детьми, самостоятельную деятельность и при проведении режимных моментов. </w:t>
      </w:r>
    </w:p>
    <w:p w:rsidR="00153CFA" w:rsidRPr="009867EE" w:rsidRDefault="00153CFA" w:rsidP="00153CFA">
      <w:r w:rsidRPr="009867EE">
        <w:t>Программа составлена в соответствии с образовательными областями:</w:t>
      </w:r>
    </w:p>
    <w:p w:rsidR="00153CFA" w:rsidRPr="009867EE" w:rsidRDefault="00153CFA" w:rsidP="00E4059C">
      <w:pPr>
        <w:numPr>
          <w:ilvl w:val="0"/>
          <w:numId w:val="2"/>
        </w:numPr>
        <w:spacing w:before="100" w:beforeAutospacing="1" w:after="100" w:afterAutospacing="1"/>
        <w:ind w:left="780" w:right="180"/>
        <w:contextualSpacing/>
      </w:pPr>
      <w:r w:rsidRPr="009867EE">
        <w:t>«Физическое развитие»;</w:t>
      </w:r>
    </w:p>
    <w:p w:rsidR="00153CFA" w:rsidRPr="009867EE" w:rsidRDefault="00153CFA" w:rsidP="00E4059C">
      <w:pPr>
        <w:numPr>
          <w:ilvl w:val="0"/>
          <w:numId w:val="2"/>
        </w:numPr>
        <w:spacing w:before="100" w:beforeAutospacing="1" w:after="100" w:afterAutospacing="1"/>
        <w:ind w:left="780" w:right="180"/>
        <w:contextualSpacing/>
      </w:pPr>
      <w:r w:rsidRPr="009867EE">
        <w:t>«Социально-коммуникативное развитие»;</w:t>
      </w:r>
    </w:p>
    <w:p w:rsidR="00153CFA" w:rsidRPr="009867EE" w:rsidRDefault="00153CFA" w:rsidP="00E4059C">
      <w:pPr>
        <w:numPr>
          <w:ilvl w:val="0"/>
          <w:numId w:val="2"/>
        </w:numPr>
        <w:spacing w:before="100" w:beforeAutospacing="1" w:after="100" w:afterAutospacing="1"/>
        <w:ind w:left="780" w:right="180"/>
        <w:contextualSpacing/>
      </w:pPr>
      <w:r w:rsidRPr="009867EE">
        <w:t>«Познавательное развитие»;</w:t>
      </w:r>
    </w:p>
    <w:p w:rsidR="00153CFA" w:rsidRPr="009867EE" w:rsidRDefault="00153CFA" w:rsidP="00E4059C">
      <w:pPr>
        <w:numPr>
          <w:ilvl w:val="0"/>
          <w:numId w:val="2"/>
        </w:numPr>
        <w:spacing w:before="100" w:beforeAutospacing="1" w:after="100" w:afterAutospacing="1"/>
        <w:ind w:left="780" w:right="180"/>
        <w:contextualSpacing/>
      </w:pPr>
      <w:r w:rsidRPr="009867EE">
        <w:t>«Художественно-эстетическое развитие»;</w:t>
      </w:r>
    </w:p>
    <w:p w:rsidR="00153CFA" w:rsidRDefault="00153CFA" w:rsidP="00E4059C">
      <w:pPr>
        <w:numPr>
          <w:ilvl w:val="0"/>
          <w:numId w:val="2"/>
        </w:numPr>
        <w:spacing w:before="100" w:beforeAutospacing="1" w:after="100" w:afterAutospacing="1"/>
        <w:ind w:left="780" w:right="180"/>
      </w:pPr>
      <w:r w:rsidRPr="009867EE">
        <w:t>«Речевое развитие».</w:t>
      </w:r>
    </w:p>
    <w:p w:rsidR="00153CFA" w:rsidRPr="009867EE" w:rsidRDefault="00153CFA" w:rsidP="00153CFA">
      <w:r w:rsidRPr="009867EE">
        <w:t>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w:t>
      </w:r>
    </w:p>
    <w:p w:rsidR="00153CFA" w:rsidRPr="009867EE" w:rsidRDefault="00153CFA" w:rsidP="00E4059C">
      <w:pPr>
        <w:numPr>
          <w:ilvl w:val="0"/>
          <w:numId w:val="3"/>
        </w:numPr>
        <w:spacing w:before="100" w:beforeAutospacing="1" w:after="100" w:afterAutospacing="1"/>
        <w:ind w:left="780" w:right="180"/>
        <w:contextualSpacing/>
      </w:pPr>
      <w:r w:rsidRPr="009867EE">
        <w:t>режимные моменты;</w:t>
      </w:r>
    </w:p>
    <w:p w:rsidR="00153CFA" w:rsidRPr="009867EE" w:rsidRDefault="00153CFA" w:rsidP="00E4059C">
      <w:pPr>
        <w:numPr>
          <w:ilvl w:val="0"/>
          <w:numId w:val="3"/>
        </w:numPr>
        <w:spacing w:before="100" w:beforeAutospacing="1" w:after="100" w:afterAutospacing="1"/>
        <w:ind w:left="780" w:right="180"/>
        <w:contextualSpacing/>
      </w:pPr>
      <w:r w:rsidRPr="009867EE">
        <w:t>игровая деятельность;</w:t>
      </w:r>
    </w:p>
    <w:p w:rsidR="00153CFA" w:rsidRPr="009867EE" w:rsidRDefault="00153CFA" w:rsidP="00E4059C">
      <w:pPr>
        <w:numPr>
          <w:ilvl w:val="0"/>
          <w:numId w:val="3"/>
        </w:numPr>
        <w:spacing w:before="100" w:beforeAutospacing="1" w:after="100" w:afterAutospacing="1"/>
        <w:ind w:left="780" w:right="180"/>
        <w:contextualSpacing/>
      </w:pPr>
      <w:r w:rsidRPr="009867EE">
        <w:t>специально организованные традиционные и интегрированные занятия;</w:t>
      </w:r>
    </w:p>
    <w:p w:rsidR="00153CFA" w:rsidRPr="009867EE" w:rsidRDefault="00153CFA" w:rsidP="00E4059C">
      <w:pPr>
        <w:numPr>
          <w:ilvl w:val="0"/>
          <w:numId w:val="3"/>
        </w:numPr>
        <w:spacing w:before="100" w:beforeAutospacing="1" w:after="100" w:afterAutospacing="1"/>
        <w:ind w:left="780" w:right="180"/>
        <w:contextualSpacing/>
      </w:pPr>
      <w:r w:rsidRPr="009867EE">
        <w:t>индивидуальная и подгрупповая работа;</w:t>
      </w:r>
    </w:p>
    <w:p w:rsidR="00153CFA" w:rsidRPr="009867EE" w:rsidRDefault="00153CFA" w:rsidP="00E4059C">
      <w:pPr>
        <w:numPr>
          <w:ilvl w:val="0"/>
          <w:numId w:val="3"/>
        </w:numPr>
        <w:spacing w:before="100" w:beforeAutospacing="1" w:after="100" w:afterAutospacing="1"/>
        <w:ind w:left="780" w:right="180"/>
        <w:contextualSpacing/>
      </w:pPr>
      <w:r w:rsidRPr="009867EE">
        <w:t>самостоятельная деятельность;</w:t>
      </w:r>
    </w:p>
    <w:p w:rsidR="00153CFA" w:rsidRPr="00E374F2" w:rsidRDefault="00153CFA" w:rsidP="00E4059C">
      <w:pPr>
        <w:numPr>
          <w:ilvl w:val="0"/>
          <w:numId w:val="3"/>
        </w:numPr>
        <w:spacing w:before="100" w:beforeAutospacing="1" w:after="100" w:afterAutospacing="1"/>
        <w:ind w:left="780" w:right="180"/>
      </w:pPr>
      <w:r w:rsidRPr="009867EE">
        <w:t>опыты и экспериментирование.</w:t>
      </w:r>
    </w:p>
    <w:p w:rsidR="00153CFA" w:rsidRPr="001546D5" w:rsidRDefault="00153CFA" w:rsidP="00153CFA">
      <w:pPr>
        <w:ind w:left="-8" w:right="57"/>
      </w:pPr>
      <w:r w:rsidRPr="001546D5">
        <w:t xml:space="preserve">При реализации программ в течение года проводилась оценка индивидуального развития детей через отслеживание динамики формирования и развития    его личностных качеств. Оценка индивидуального развития осуществляется   через наблюдения, беседы, анализ продуктов детской деятельности с целью дальнейшего планирования образовательной работы с ребенком.  </w:t>
      </w:r>
    </w:p>
    <w:p w:rsidR="00153CFA" w:rsidRDefault="00153CFA" w:rsidP="00153CFA">
      <w:pPr>
        <w:ind w:left="-8" w:right="57"/>
      </w:pPr>
      <w:r w:rsidRPr="001546D5">
        <w:t xml:space="preserve">Педагогическая диагностика включает в себя оценку физического развития ребенка (проводится инструктором по физической культуре), уровень развития общих способностей: познавательных, коммуникативных и регуляторных (проводится воспитателями группы и педагогом -психологом). </w:t>
      </w:r>
    </w:p>
    <w:p w:rsidR="00153CFA" w:rsidRPr="009867EE" w:rsidRDefault="00153CFA" w:rsidP="00153CFA">
      <w:r w:rsidRPr="009867EE">
        <w:t>Формы проведения диагностики:</w:t>
      </w:r>
    </w:p>
    <w:p w:rsidR="00153CFA" w:rsidRPr="009867EE" w:rsidRDefault="00153CFA" w:rsidP="00E4059C">
      <w:pPr>
        <w:numPr>
          <w:ilvl w:val="0"/>
          <w:numId w:val="7"/>
        </w:numPr>
        <w:spacing w:before="100" w:beforeAutospacing="1" w:after="100" w:afterAutospacing="1"/>
        <w:ind w:right="180"/>
        <w:contextualSpacing/>
      </w:pPr>
      <w:r w:rsidRPr="009867EE">
        <w:t>диагностические занятия (по каждому разделу программы);</w:t>
      </w:r>
    </w:p>
    <w:p w:rsidR="00153CFA" w:rsidRPr="009867EE" w:rsidRDefault="00153CFA" w:rsidP="00E4059C">
      <w:pPr>
        <w:numPr>
          <w:ilvl w:val="0"/>
          <w:numId w:val="7"/>
        </w:numPr>
        <w:spacing w:before="100" w:beforeAutospacing="1" w:after="100" w:afterAutospacing="1"/>
        <w:ind w:right="180"/>
        <w:contextualSpacing/>
      </w:pPr>
      <w:r w:rsidRPr="009867EE">
        <w:t>диагностические беседы;</w:t>
      </w:r>
    </w:p>
    <w:p w:rsidR="00153CFA" w:rsidRPr="009867EE" w:rsidRDefault="00153CFA" w:rsidP="00E4059C">
      <w:pPr>
        <w:numPr>
          <w:ilvl w:val="0"/>
          <w:numId w:val="7"/>
        </w:numPr>
        <w:spacing w:before="100" w:beforeAutospacing="1" w:after="100" w:afterAutospacing="1"/>
        <w:ind w:right="180"/>
      </w:pPr>
      <w:r w:rsidRPr="009867EE">
        <w:t>наблюдения, итоговые занятия.</w:t>
      </w:r>
    </w:p>
    <w:p w:rsidR="00153CFA" w:rsidRDefault="00153CFA" w:rsidP="00153CFA">
      <w:r w:rsidRPr="009867EE">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rsidR="00153CFA" w:rsidRPr="009867EE" w:rsidRDefault="00153CFA" w:rsidP="00153CFA">
      <w:r w:rsidRPr="00C4518C">
        <w:t xml:space="preserve">Результаты педагогических наблюдений за уровнем усвоения детьми заносятся в специальную таблицу и хранятся в каждой возрастной группе. Сводный результат по </w:t>
      </w:r>
      <w:r>
        <w:t>освоения программы</w:t>
      </w:r>
      <w:r w:rsidRPr="009867EE">
        <w:t xml:space="preserve"> на конец</w:t>
      </w:r>
      <w:r>
        <w:t xml:space="preserve"> 2024</w:t>
      </w:r>
      <w:r w:rsidRPr="009867EE">
        <w:t xml:space="preserve"> года выглядят следующим образом:</w:t>
      </w:r>
    </w:p>
    <w:tbl>
      <w:tblPr>
        <w:tblW w:w="7363" w:type="dxa"/>
        <w:jc w:val="center"/>
        <w:tblLayout w:type="fixed"/>
        <w:tblCellMar>
          <w:top w:w="15" w:type="dxa"/>
          <w:left w:w="15" w:type="dxa"/>
          <w:bottom w:w="15" w:type="dxa"/>
          <w:right w:w="15" w:type="dxa"/>
        </w:tblCellMar>
        <w:tblLook w:val="0600"/>
      </w:tblPr>
      <w:tblGrid>
        <w:gridCol w:w="2119"/>
        <w:gridCol w:w="992"/>
        <w:gridCol w:w="850"/>
        <w:gridCol w:w="851"/>
        <w:gridCol w:w="850"/>
        <w:gridCol w:w="851"/>
        <w:gridCol w:w="850"/>
      </w:tblGrid>
      <w:tr w:rsidR="00153CFA" w:rsidRPr="009867EE" w:rsidTr="00153CFA">
        <w:trPr>
          <w:jc w:val="center"/>
        </w:trPr>
        <w:tc>
          <w:tcPr>
            <w:tcW w:w="211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153CFA" w:rsidRPr="009867EE" w:rsidRDefault="00153CFA" w:rsidP="00153CFA">
            <w:pPr>
              <w:ind w:left="75" w:right="75"/>
            </w:pPr>
            <w:r w:rsidRPr="009867EE">
              <w:lastRenderedPageBreak/>
              <w:t>Уровень развития</w:t>
            </w:r>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jc w:val="center"/>
            </w:pPr>
            <w:r w:rsidRPr="009867EE">
              <w:rPr>
                <w:b/>
                <w:bCs/>
              </w:rPr>
              <w:t>Выше нормы</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jc w:val="center"/>
            </w:pPr>
            <w:r w:rsidRPr="009867EE">
              <w:rPr>
                <w:b/>
                <w:bCs/>
              </w:rPr>
              <w:t>Норма</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jc w:val="center"/>
            </w:pPr>
            <w:r w:rsidRPr="009867EE">
              <w:rPr>
                <w:b/>
                <w:bCs/>
              </w:rPr>
              <w:t>Ниже нормы</w:t>
            </w:r>
          </w:p>
        </w:tc>
      </w:tr>
      <w:tr w:rsidR="00153CFA" w:rsidRPr="009867EE" w:rsidTr="00153CFA">
        <w:trPr>
          <w:jc w:val="center"/>
        </w:trPr>
        <w:tc>
          <w:tcPr>
            <w:tcW w:w="211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rPr>
                <w:i/>
              </w:rPr>
            </w:pPr>
            <w:r w:rsidRPr="009867EE">
              <w:rPr>
                <w:i/>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rPr>
                <w:i/>
              </w:rPr>
            </w:pPr>
            <w:r w:rsidRPr="009867EE">
              <w:rPr>
                <w:i/>
              </w:rPr>
              <w:t>Конец года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rPr>
                <w:i/>
              </w:rPr>
            </w:pPr>
            <w:r w:rsidRPr="009867EE">
              <w:rPr>
                <w:i/>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rPr>
                <w:i/>
              </w:rPr>
            </w:pPr>
            <w:r w:rsidRPr="009867EE">
              <w:rPr>
                <w:i/>
              </w:rPr>
              <w:t>Конец года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rPr>
                <w:i/>
              </w:rPr>
            </w:pPr>
            <w:r w:rsidRPr="009867EE">
              <w:rPr>
                <w:i/>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pPr>
              <w:rPr>
                <w:i/>
              </w:rPr>
            </w:pPr>
            <w:r w:rsidRPr="009867EE">
              <w:rPr>
                <w:i/>
              </w:rPr>
              <w:t>Конец года</w:t>
            </w:r>
          </w:p>
        </w:tc>
      </w:tr>
      <w:tr w:rsidR="00153CFA" w:rsidRPr="009867EE" w:rsidTr="00153CFA">
        <w:trPr>
          <w:jc w:val="center"/>
        </w:trPr>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rsidRPr="009867EE">
              <w:t>Уровень развития воспитанников в рамках целевых ориентиров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8</w:t>
            </w:r>
            <w:r w:rsidRPr="009867EE">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39</w:t>
            </w:r>
            <w:r w:rsidRPr="009867EE">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65</w:t>
            </w:r>
            <w:r w:rsidRPr="009867EE">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49</w:t>
            </w:r>
            <w:r w:rsidRPr="009867EE">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27</w:t>
            </w:r>
            <w:r w:rsidRPr="009867EE">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12</w:t>
            </w:r>
            <w:r w:rsidRPr="009867EE">
              <w:t>%</w:t>
            </w:r>
          </w:p>
        </w:tc>
      </w:tr>
      <w:tr w:rsidR="00153CFA" w:rsidRPr="009867EE" w:rsidTr="00153CFA">
        <w:trPr>
          <w:jc w:val="center"/>
        </w:trPr>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rsidRPr="009867EE">
              <w:t>Качество освоения образовательных областей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11</w:t>
            </w:r>
            <w:r w:rsidRPr="009867EE">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32</w:t>
            </w:r>
            <w:r w:rsidRPr="009867EE">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51</w:t>
            </w:r>
            <w:r w:rsidRPr="009867EE">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53</w:t>
            </w:r>
            <w:r w:rsidRPr="009867EE">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38</w:t>
            </w:r>
            <w:r w:rsidRPr="009867EE">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3CFA" w:rsidRPr="009867EE" w:rsidRDefault="00153CFA" w:rsidP="00153CFA">
            <w:r>
              <w:t>16</w:t>
            </w:r>
            <w:r w:rsidRPr="009867EE">
              <w:t>%</w:t>
            </w:r>
          </w:p>
        </w:tc>
      </w:tr>
    </w:tbl>
    <w:p w:rsidR="00153CFA" w:rsidRDefault="00153CFA" w:rsidP="00153CFA">
      <w:pPr>
        <w:ind w:left="-8" w:right="57"/>
      </w:pPr>
      <w:r>
        <w:rPr>
          <w:noProof/>
        </w:rPr>
        <w:drawing>
          <wp:inline distT="0" distB="0" distL="0" distR="0">
            <wp:extent cx="5486400" cy="41148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53CFA" w:rsidRPr="00C4518C" w:rsidRDefault="00153CFA" w:rsidP="00153CFA">
      <w:pPr>
        <w:ind w:left="-8" w:right="57"/>
      </w:pPr>
      <w:r w:rsidRPr="00C4518C">
        <w:t>Анализ результатов показал, что уровень освоение обучающимися содержания всех образовательных областей в соответствии с ФГОС ДО соответствует показателям.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Полученные результаты диагностического обследования позволили уточнить направления образовательной работы с конкретными детьми и выявить степень эффективности взаимодействия педагога и ребенка в рамках образовательного процесса детского сада с целью освоения образовательной программы дошкольного об</w:t>
      </w:r>
      <w:r>
        <w:t>разования МДОУ «Детский сад «Светлячок»</w:t>
      </w:r>
    </w:p>
    <w:p w:rsidR="00153CFA" w:rsidRDefault="00153CFA" w:rsidP="00E40C9B">
      <w:pPr>
        <w:ind w:left="-8" w:right="57"/>
      </w:pPr>
      <w:r w:rsidRPr="00C4518C">
        <w:t>Результаты педагогической диагно</w:t>
      </w:r>
      <w:r>
        <w:t xml:space="preserve">стики </w:t>
      </w:r>
      <w:r w:rsidRPr="00C4518C">
        <w:t>показывают положительную динамику на конец учебн</w:t>
      </w:r>
      <w:r>
        <w:t>ого года. Особое внимание в 2024-2025 уч.</w:t>
      </w:r>
      <w:r w:rsidRPr="00C4518C">
        <w:t xml:space="preserve"> году необхо</w:t>
      </w:r>
      <w:r>
        <w:t>димо обратить на образовательные области</w:t>
      </w:r>
      <w:r w:rsidRPr="00C4518C">
        <w:t xml:space="preserve"> «Познавательное развитие»</w:t>
      </w:r>
      <w:r>
        <w:t xml:space="preserve"> и «Речевое развитие»</w:t>
      </w:r>
      <w:r w:rsidRPr="00C4518C">
        <w:t xml:space="preserve">.  </w:t>
      </w:r>
    </w:p>
    <w:p w:rsidR="00153CFA" w:rsidRPr="009867EE" w:rsidRDefault="00153CFA" w:rsidP="00153CFA">
      <w:r w:rsidRPr="009867EE">
        <w:t>В</w:t>
      </w:r>
      <w:r>
        <w:t xml:space="preserve"> подготовительных группах «Божья коровка» и «Комарик</w:t>
      </w:r>
      <w:r w:rsidRPr="009867EE">
        <w:t xml:space="preserve">» была проведена психологическая диагностика готовности к школьному обучению детей в возрасте от 5,9 до 7 лет. </w:t>
      </w:r>
    </w:p>
    <w:p w:rsidR="00153CFA" w:rsidRPr="009867EE" w:rsidRDefault="00153CFA" w:rsidP="00153CFA">
      <w:r>
        <w:t>Всего было обследовано – 35</w:t>
      </w:r>
      <w:r w:rsidRPr="009867EE">
        <w:t xml:space="preserve"> детей. </w:t>
      </w:r>
    </w:p>
    <w:p w:rsidR="00153CFA" w:rsidRPr="009867EE" w:rsidRDefault="00153CFA" w:rsidP="00153CFA">
      <w:r w:rsidRPr="009867EE">
        <w:lastRenderedPageBreak/>
        <w:t xml:space="preserve">Диагностика психологической готовности к школе показала, что </w:t>
      </w:r>
      <w:r>
        <w:t>из 39 обследуемых выпускников 91</w:t>
      </w:r>
      <w:r w:rsidRPr="009867EE">
        <w:t>% детей показывают «го</w:t>
      </w:r>
      <w:r>
        <w:t>товность» к обучению в школе и 9</w:t>
      </w:r>
      <w:r w:rsidRPr="009867EE">
        <w:t>% – «условную готовность».  Неготовые к обучению дети отсутствуют.</w:t>
      </w:r>
    </w:p>
    <w:p w:rsidR="00153CFA" w:rsidRDefault="00153CFA" w:rsidP="00153CFA">
      <w:r>
        <w:t>20</w:t>
      </w:r>
      <w:r w:rsidRPr="009867EE">
        <w:t xml:space="preserve"> % выпускников имеют высокий уровень готовности, 31% – </w:t>
      </w:r>
      <w:r>
        <w:t>выше среднего, 40% – средний уровень, 9</w:t>
      </w:r>
      <w:r w:rsidRPr="009867EE">
        <w:t>% – ниже среднего, 0% – низкий уровень готовности к школе. Причина недостаточной готовности к школе заключается в особенностях психофизиологического развития детей (проблемы в развитии эмоциональной сферы</w:t>
      </w:r>
      <w:r>
        <w:t>, понимании русской речи</w:t>
      </w:r>
      <w:r w:rsidRPr="009867EE">
        <w:t>), повышенной утомляемости.</w:t>
      </w:r>
    </w:p>
    <w:p w:rsidR="00153CFA" w:rsidRPr="00707289" w:rsidRDefault="00153CFA" w:rsidP="00153CFA">
      <w:pPr>
        <w:spacing w:after="200" w:line="276" w:lineRule="auto"/>
        <w:rPr>
          <w:b/>
        </w:rPr>
      </w:pPr>
      <w:r w:rsidRPr="00707289">
        <w:rPr>
          <w:b/>
        </w:rPr>
        <w:t>Оценка школьной зрелости (психологическая) выпускников МДОУ «Детский сад «Светлячок»:</w:t>
      </w:r>
    </w:p>
    <w:tbl>
      <w:tblPr>
        <w:tblW w:w="102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992"/>
        <w:gridCol w:w="993"/>
        <w:gridCol w:w="992"/>
        <w:gridCol w:w="1162"/>
        <w:gridCol w:w="822"/>
        <w:gridCol w:w="879"/>
        <w:gridCol w:w="879"/>
        <w:gridCol w:w="1701"/>
      </w:tblGrid>
      <w:tr w:rsidR="00153CFA" w:rsidRPr="009867EE" w:rsidTr="00153CFA">
        <w:tc>
          <w:tcPr>
            <w:tcW w:w="1844" w:type="dxa"/>
            <w:shd w:val="clear" w:color="auto" w:fill="auto"/>
          </w:tcPr>
          <w:p w:rsidR="00153CFA" w:rsidRPr="009867EE" w:rsidRDefault="004C7CF5" w:rsidP="00153CFA">
            <w:pPr>
              <w:spacing w:after="200" w:line="276" w:lineRule="auto"/>
            </w:pPr>
            <w:r>
              <w:rPr>
                <w:noProof/>
              </w:rPr>
              <w:pict>
                <v:line id="Прямая соединительная линия 1" o:spid="_x0000_s1027" style="position:absolute;flip:x;z-index:251661312;visibility:visible;mso-width-relative:margin" from="-3.1pt,6.7pt" to="80.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" strokecolor="windowText" strokeweight=".5pt">
                  <v:stroke joinstyle="miter"/>
                </v:line>
              </w:pict>
            </w:r>
            <w:proofErr w:type="spellStart"/>
            <w:r w:rsidR="00153CFA" w:rsidRPr="009867EE">
              <w:t>ОШЗп</w:t>
            </w:r>
            <w:proofErr w:type="spellEnd"/>
          </w:p>
          <w:p w:rsidR="00153CFA" w:rsidRPr="009867EE" w:rsidRDefault="00153CFA" w:rsidP="00153CFA">
            <w:pPr>
              <w:spacing w:after="200" w:line="276" w:lineRule="auto"/>
            </w:pPr>
            <w:proofErr w:type="spellStart"/>
            <w:r w:rsidRPr="009867EE">
              <w:t>Уч.год</w:t>
            </w:r>
            <w:proofErr w:type="spellEnd"/>
            <w:r w:rsidRPr="009867EE">
              <w:t>.</w:t>
            </w:r>
          </w:p>
        </w:tc>
        <w:tc>
          <w:tcPr>
            <w:tcW w:w="992" w:type="dxa"/>
            <w:shd w:val="clear" w:color="auto" w:fill="auto"/>
          </w:tcPr>
          <w:p w:rsidR="00153CFA" w:rsidRPr="009867EE" w:rsidRDefault="00153CFA" w:rsidP="00153CFA">
            <w:pPr>
              <w:spacing w:after="200" w:line="276" w:lineRule="auto"/>
              <w:jc w:val="center"/>
            </w:pPr>
            <w:r w:rsidRPr="009867EE">
              <w:t>2016-2017</w:t>
            </w:r>
          </w:p>
        </w:tc>
        <w:tc>
          <w:tcPr>
            <w:tcW w:w="993" w:type="dxa"/>
            <w:shd w:val="clear" w:color="auto" w:fill="auto"/>
          </w:tcPr>
          <w:p w:rsidR="00153CFA" w:rsidRPr="009867EE" w:rsidRDefault="00153CFA" w:rsidP="00153CFA">
            <w:pPr>
              <w:spacing w:after="200" w:line="276" w:lineRule="auto"/>
              <w:jc w:val="center"/>
            </w:pPr>
            <w:r w:rsidRPr="009867EE">
              <w:t>2017-2018</w:t>
            </w:r>
          </w:p>
        </w:tc>
        <w:tc>
          <w:tcPr>
            <w:tcW w:w="992" w:type="dxa"/>
            <w:shd w:val="clear" w:color="auto" w:fill="auto"/>
          </w:tcPr>
          <w:p w:rsidR="00153CFA" w:rsidRPr="009867EE" w:rsidRDefault="00153CFA" w:rsidP="00153CFA">
            <w:pPr>
              <w:spacing w:after="200" w:line="276" w:lineRule="auto"/>
              <w:jc w:val="center"/>
            </w:pPr>
            <w:r w:rsidRPr="009867EE">
              <w:t>2018-2019</w:t>
            </w:r>
          </w:p>
        </w:tc>
        <w:tc>
          <w:tcPr>
            <w:tcW w:w="1162" w:type="dxa"/>
          </w:tcPr>
          <w:p w:rsidR="00153CFA" w:rsidRPr="009867EE" w:rsidRDefault="00153CFA" w:rsidP="00153CFA">
            <w:pPr>
              <w:spacing w:after="200" w:line="276" w:lineRule="auto"/>
              <w:jc w:val="center"/>
            </w:pPr>
            <w:r w:rsidRPr="009867EE">
              <w:t>2019-2020</w:t>
            </w:r>
          </w:p>
        </w:tc>
        <w:tc>
          <w:tcPr>
            <w:tcW w:w="822" w:type="dxa"/>
          </w:tcPr>
          <w:p w:rsidR="00153CFA" w:rsidRPr="009867EE" w:rsidRDefault="00153CFA" w:rsidP="00153CFA">
            <w:pPr>
              <w:spacing w:after="200" w:line="276" w:lineRule="auto"/>
              <w:jc w:val="center"/>
            </w:pPr>
            <w:r w:rsidRPr="009867EE">
              <w:t>2020-2021</w:t>
            </w:r>
          </w:p>
        </w:tc>
        <w:tc>
          <w:tcPr>
            <w:tcW w:w="879" w:type="dxa"/>
          </w:tcPr>
          <w:p w:rsidR="00153CFA" w:rsidRPr="009867EE" w:rsidRDefault="00153CFA" w:rsidP="00153CFA">
            <w:pPr>
              <w:spacing w:after="200" w:line="276" w:lineRule="auto"/>
              <w:jc w:val="center"/>
            </w:pPr>
            <w:r w:rsidRPr="009867EE">
              <w:t>2021-2022</w:t>
            </w:r>
          </w:p>
        </w:tc>
        <w:tc>
          <w:tcPr>
            <w:tcW w:w="879" w:type="dxa"/>
          </w:tcPr>
          <w:p w:rsidR="00153CFA" w:rsidRPr="009867EE" w:rsidRDefault="00153CFA" w:rsidP="00153CFA">
            <w:pPr>
              <w:spacing w:after="200" w:line="276" w:lineRule="auto"/>
              <w:jc w:val="center"/>
            </w:pPr>
            <w:r>
              <w:t>2022-2023</w:t>
            </w:r>
          </w:p>
        </w:tc>
        <w:tc>
          <w:tcPr>
            <w:tcW w:w="1701" w:type="dxa"/>
          </w:tcPr>
          <w:p w:rsidR="00153CFA" w:rsidRPr="00C25F8B" w:rsidRDefault="00153CFA" w:rsidP="00153CFA">
            <w:pPr>
              <w:spacing w:after="200" w:line="276" w:lineRule="auto"/>
              <w:jc w:val="center"/>
              <w:rPr>
                <w:b/>
              </w:rPr>
            </w:pPr>
            <w:r>
              <w:rPr>
                <w:b/>
              </w:rPr>
              <w:t>2023-2024</w:t>
            </w:r>
          </w:p>
        </w:tc>
      </w:tr>
      <w:tr w:rsidR="00153CFA" w:rsidRPr="009867EE" w:rsidTr="00153CFA">
        <w:tc>
          <w:tcPr>
            <w:tcW w:w="1844" w:type="dxa"/>
            <w:shd w:val="clear" w:color="auto" w:fill="auto"/>
          </w:tcPr>
          <w:p w:rsidR="00153CFA" w:rsidRPr="009867EE" w:rsidRDefault="00153CFA" w:rsidP="00153CFA">
            <w:pPr>
              <w:spacing w:after="200" w:line="276" w:lineRule="auto"/>
              <w:jc w:val="right"/>
            </w:pPr>
            <w:r w:rsidRPr="009867EE">
              <w:t>Высокий</w:t>
            </w:r>
          </w:p>
        </w:tc>
        <w:tc>
          <w:tcPr>
            <w:tcW w:w="992" w:type="dxa"/>
            <w:shd w:val="clear" w:color="auto" w:fill="auto"/>
          </w:tcPr>
          <w:p w:rsidR="00153CFA" w:rsidRPr="009867EE" w:rsidRDefault="00153CFA" w:rsidP="00153CFA">
            <w:pPr>
              <w:spacing w:after="200" w:line="276" w:lineRule="auto"/>
              <w:jc w:val="center"/>
            </w:pPr>
            <w:r w:rsidRPr="009867EE">
              <w:t>25%</w:t>
            </w:r>
          </w:p>
        </w:tc>
        <w:tc>
          <w:tcPr>
            <w:tcW w:w="993" w:type="dxa"/>
            <w:shd w:val="clear" w:color="auto" w:fill="auto"/>
          </w:tcPr>
          <w:p w:rsidR="00153CFA" w:rsidRPr="009867EE" w:rsidRDefault="00153CFA" w:rsidP="00153CFA">
            <w:pPr>
              <w:spacing w:after="200" w:line="276" w:lineRule="auto"/>
              <w:jc w:val="center"/>
            </w:pPr>
            <w:r w:rsidRPr="009867EE">
              <w:t>17%</w:t>
            </w:r>
          </w:p>
        </w:tc>
        <w:tc>
          <w:tcPr>
            <w:tcW w:w="992" w:type="dxa"/>
            <w:shd w:val="clear" w:color="auto" w:fill="auto"/>
          </w:tcPr>
          <w:p w:rsidR="00153CFA" w:rsidRPr="009867EE" w:rsidRDefault="00153CFA" w:rsidP="00153CFA">
            <w:pPr>
              <w:spacing w:after="200" w:line="276" w:lineRule="auto"/>
              <w:jc w:val="center"/>
            </w:pPr>
            <w:r w:rsidRPr="009867EE">
              <w:t>17%</w:t>
            </w:r>
          </w:p>
        </w:tc>
        <w:tc>
          <w:tcPr>
            <w:tcW w:w="1162" w:type="dxa"/>
            <w:vMerge w:val="restart"/>
            <w:textDirection w:val="btLr"/>
          </w:tcPr>
          <w:p w:rsidR="00153CFA" w:rsidRPr="009867EE" w:rsidRDefault="00153CFA" w:rsidP="00153CFA">
            <w:pPr>
              <w:spacing w:after="200" w:line="276" w:lineRule="auto"/>
              <w:ind w:left="113" w:right="113"/>
              <w:jc w:val="center"/>
            </w:pPr>
            <w:r w:rsidRPr="009867EE">
              <w:t>Диагностика не проводилась из-за режима самоизоляции.</w:t>
            </w:r>
          </w:p>
        </w:tc>
        <w:tc>
          <w:tcPr>
            <w:tcW w:w="822" w:type="dxa"/>
          </w:tcPr>
          <w:p w:rsidR="00153CFA" w:rsidRPr="009867EE" w:rsidRDefault="00153CFA" w:rsidP="00153CFA">
            <w:pPr>
              <w:spacing w:after="200" w:line="276" w:lineRule="auto"/>
              <w:jc w:val="center"/>
            </w:pPr>
            <w:r w:rsidRPr="009867EE">
              <w:t>17%</w:t>
            </w:r>
          </w:p>
        </w:tc>
        <w:tc>
          <w:tcPr>
            <w:tcW w:w="879" w:type="dxa"/>
          </w:tcPr>
          <w:p w:rsidR="00153CFA" w:rsidRPr="009867EE" w:rsidRDefault="00153CFA" w:rsidP="00153CFA">
            <w:pPr>
              <w:spacing w:after="200" w:line="276" w:lineRule="auto"/>
              <w:jc w:val="center"/>
            </w:pPr>
            <w:r w:rsidRPr="009867EE">
              <w:t>22%</w:t>
            </w:r>
          </w:p>
        </w:tc>
        <w:tc>
          <w:tcPr>
            <w:tcW w:w="879" w:type="dxa"/>
          </w:tcPr>
          <w:p w:rsidR="00153CFA" w:rsidRPr="009867EE" w:rsidRDefault="00153CFA" w:rsidP="00153CFA">
            <w:pPr>
              <w:spacing w:after="200" w:line="276" w:lineRule="auto"/>
              <w:jc w:val="center"/>
            </w:pPr>
            <w:r>
              <w:t>18</w:t>
            </w:r>
            <w:r w:rsidRPr="009867EE">
              <w:t>%</w:t>
            </w:r>
          </w:p>
        </w:tc>
        <w:tc>
          <w:tcPr>
            <w:tcW w:w="1701" w:type="dxa"/>
          </w:tcPr>
          <w:p w:rsidR="00153CFA" w:rsidRPr="00C25F8B" w:rsidRDefault="00153CFA" w:rsidP="00153CFA">
            <w:pPr>
              <w:spacing w:after="200" w:line="360" w:lineRule="auto"/>
              <w:jc w:val="center"/>
              <w:rPr>
                <w:b/>
              </w:rPr>
            </w:pPr>
            <w:r>
              <w:rPr>
                <w:b/>
              </w:rPr>
              <w:t>20</w:t>
            </w:r>
            <w:r w:rsidRPr="00C25F8B">
              <w:rPr>
                <w:b/>
              </w:rPr>
              <w:t>%</w:t>
            </w:r>
          </w:p>
        </w:tc>
      </w:tr>
      <w:tr w:rsidR="00153CFA" w:rsidRPr="009867EE" w:rsidTr="00153CFA">
        <w:tc>
          <w:tcPr>
            <w:tcW w:w="1844" w:type="dxa"/>
            <w:shd w:val="clear" w:color="auto" w:fill="auto"/>
          </w:tcPr>
          <w:p w:rsidR="00153CFA" w:rsidRPr="009867EE" w:rsidRDefault="00153CFA" w:rsidP="00153CFA">
            <w:pPr>
              <w:spacing w:after="200" w:line="276" w:lineRule="auto"/>
              <w:jc w:val="right"/>
            </w:pPr>
            <w:r w:rsidRPr="009867EE">
              <w:t>Выше среднего</w:t>
            </w:r>
          </w:p>
        </w:tc>
        <w:tc>
          <w:tcPr>
            <w:tcW w:w="992" w:type="dxa"/>
            <w:shd w:val="clear" w:color="auto" w:fill="auto"/>
          </w:tcPr>
          <w:p w:rsidR="00153CFA" w:rsidRPr="009867EE" w:rsidRDefault="00153CFA" w:rsidP="00153CFA">
            <w:pPr>
              <w:spacing w:after="200" w:line="276" w:lineRule="auto"/>
              <w:jc w:val="center"/>
            </w:pPr>
            <w:r w:rsidRPr="009867EE">
              <w:t>53%</w:t>
            </w:r>
          </w:p>
        </w:tc>
        <w:tc>
          <w:tcPr>
            <w:tcW w:w="993" w:type="dxa"/>
            <w:shd w:val="clear" w:color="auto" w:fill="auto"/>
          </w:tcPr>
          <w:p w:rsidR="00153CFA" w:rsidRPr="009867EE" w:rsidRDefault="00153CFA" w:rsidP="00153CFA">
            <w:pPr>
              <w:spacing w:after="200" w:line="276" w:lineRule="auto"/>
              <w:jc w:val="center"/>
            </w:pPr>
            <w:r w:rsidRPr="009867EE">
              <w:t>47%</w:t>
            </w:r>
          </w:p>
        </w:tc>
        <w:tc>
          <w:tcPr>
            <w:tcW w:w="992" w:type="dxa"/>
            <w:shd w:val="clear" w:color="auto" w:fill="auto"/>
          </w:tcPr>
          <w:p w:rsidR="00153CFA" w:rsidRPr="009867EE" w:rsidRDefault="00153CFA" w:rsidP="00153CFA">
            <w:pPr>
              <w:spacing w:after="200" w:line="276" w:lineRule="auto"/>
              <w:jc w:val="center"/>
            </w:pPr>
            <w:r w:rsidRPr="009867EE">
              <w:t>46%</w:t>
            </w:r>
          </w:p>
        </w:tc>
        <w:tc>
          <w:tcPr>
            <w:tcW w:w="1162" w:type="dxa"/>
            <w:vMerge/>
          </w:tcPr>
          <w:p w:rsidR="00153CFA" w:rsidRPr="009867EE" w:rsidRDefault="00153CFA" w:rsidP="00153CFA">
            <w:pPr>
              <w:spacing w:after="200" w:line="276" w:lineRule="auto"/>
              <w:jc w:val="center"/>
            </w:pPr>
          </w:p>
        </w:tc>
        <w:tc>
          <w:tcPr>
            <w:tcW w:w="822" w:type="dxa"/>
          </w:tcPr>
          <w:p w:rsidR="00153CFA" w:rsidRPr="009867EE" w:rsidRDefault="00153CFA" w:rsidP="00153CFA">
            <w:pPr>
              <w:spacing w:after="200" w:line="276" w:lineRule="auto"/>
              <w:jc w:val="center"/>
            </w:pPr>
            <w:r w:rsidRPr="009867EE">
              <w:t>30%</w:t>
            </w:r>
          </w:p>
        </w:tc>
        <w:tc>
          <w:tcPr>
            <w:tcW w:w="879" w:type="dxa"/>
          </w:tcPr>
          <w:p w:rsidR="00153CFA" w:rsidRPr="009867EE" w:rsidRDefault="00153CFA" w:rsidP="00153CFA">
            <w:pPr>
              <w:spacing w:after="200" w:line="276" w:lineRule="auto"/>
              <w:jc w:val="center"/>
            </w:pPr>
            <w:r w:rsidRPr="009867EE">
              <w:t>28%</w:t>
            </w:r>
          </w:p>
        </w:tc>
        <w:tc>
          <w:tcPr>
            <w:tcW w:w="879" w:type="dxa"/>
          </w:tcPr>
          <w:p w:rsidR="00153CFA" w:rsidRPr="009867EE" w:rsidRDefault="00153CFA" w:rsidP="00153CFA">
            <w:pPr>
              <w:spacing w:after="200" w:line="276" w:lineRule="auto"/>
              <w:jc w:val="center"/>
            </w:pPr>
            <w:r>
              <w:t>31</w:t>
            </w:r>
            <w:r w:rsidRPr="009867EE">
              <w:t>%</w:t>
            </w:r>
          </w:p>
        </w:tc>
        <w:tc>
          <w:tcPr>
            <w:tcW w:w="1701" w:type="dxa"/>
          </w:tcPr>
          <w:p w:rsidR="00153CFA" w:rsidRPr="00C25F8B" w:rsidRDefault="00153CFA" w:rsidP="00153CFA">
            <w:pPr>
              <w:spacing w:after="200" w:line="276" w:lineRule="auto"/>
              <w:jc w:val="center"/>
              <w:rPr>
                <w:b/>
              </w:rPr>
            </w:pPr>
            <w:r w:rsidRPr="00C25F8B">
              <w:rPr>
                <w:b/>
              </w:rPr>
              <w:t>31%</w:t>
            </w:r>
          </w:p>
        </w:tc>
      </w:tr>
      <w:tr w:rsidR="00153CFA" w:rsidRPr="009867EE" w:rsidTr="00153CFA">
        <w:tc>
          <w:tcPr>
            <w:tcW w:w="1844" w:type="dxa"/>
            <w:shd w:val="clear" w:color="auto" w:fill="auto"/>
          </w:tcPr>
          <w:p w:rsidR="00153CFA" w:rsidRPr="009867EE" w:rsidRDefault="00153CFA" w:rsidP="00153CFA">
            <w:pPr>
              <w:spacing w:after="200" w:line="276" w:lineRule="auto"/>
              <w:jc w:val="right"/>
            </w:pPr>
            <w:r w:rsidRPr="009867EE">
              <w:t>Средний</w:t>
            </w:r>
          </w:p>
        </w:tc>
        <w:tc>
          <w:tcPr>
            <w:tcW w:w="992" w:type="dxa"/>
            <w:shd w:val="clear" w:color="auto" w:fill="auto"/>
          </w:tcPr>
          <w:p w:rsidR="00153CFA" w:rsidRPr="009867EE" w:rsidRDefault="00153CFA" w:rsidP="00153CFA">
            <w:pPr>
              <w:spacing w:after="200" w:line="276" w:lineRule="auto"/>
              <w:jc w:val="center"/>
            </w:pPr>
            <w:r w:rsidRPr="009867EE">
              <w:t>18%</w:t>
            </w:r>
          </w:p>
        </w:tc>
        <w:tc>
          <w:tcPr>
            <w:tcW w:w="993" w:type="dxa"/>
            <w:shd w:val="clear" w:color="auto" w:fill="auto"/>
          </w:tcPr>
          <w:p w:rsidR="00153CFA" w:rsidRPr="009867EE" w:rsidRDefault="00153CFA" w:rsidP="00153CFA">
            <w:pPr>
              <w:spacing w:after="200" w:line="276" w:lineRule="auto"/>
              <w:jc w:val="center"/>
            </w:pPr>
            <w:r w:rsidRPr="009867EE">
              <w:t>26%</w:t>
            </w:r>
          </w:p>
        </w:tc>
        <w:tc>
          <w:tcPr>
            <w:tcW w:w="992" w:type="dxa"/>
            <w:shd w:val="clear" w:color="auto" w:fill="auto"/>
          </w:tcPr>
          <w:p w:rsidR="00153CFA" w:rsidRPr="009867EE" w:rsidRDefault="00153CFA" w:rsidP="00153CFA">
            <w:pPr>
              <w:spacing w:after="200" w:line="276" w:lineRule="auto"/>
              <w:jc w:val="center"/>
            </w:pPr>
            <w:r w:rsidRPr="009867EE">
              <w:t>23%</w:t>
            </w:r>
          </w:p>
        </w:tc>
        <w:tc>
          <w:tcPr>
            <w:tcW w:w="1162" w:type="dxa"/>
            <w:vMerge/>
          </w:tcPr>
          <w:p w:rsidR="00153CFA" w:rsidRPr="009867EE" w:rsidRDefault="00153CFA" w:rsidP="00153CFA">
            <w:pPr>
              <w:spacing w:after="200" w:line="276" w:lineRule="auto"/>
              <w:jc w:val="center"/>
            </w:pPr>
          </w:p>
        </w:tc>
        <w:tc>
          <w:tcPr>
            <w:tcW w:w="822" w:type="dxa"/>
          </w:tcPr>
          <w:p w:rsidR="00153CFA" w:rsidRPr="009867EE" w:rsidRDefault="00153CFA" w:rsidP="00153CFA">
            <w:pPr>
              <w:spacing w:after="200" w:line="276" w:lineRule="auto"/>
              <w:jc w:val="center"/>
            </w:pPr>
            <w:r w:rsidRPr="009867EE">
              <w:t>50%</w:t>
            </w:r>
          </w:p>
        </w:tc>
        <w:tc>
          <w:tcPr>
            <w:tcW w:w="879" w:type="dxa"/>
          </w:tcPr>
          <w:p w:rsidR="00153CFA" w:rsidRPr="009867EE" w:rsidRDefault="00153CFA" w:rsidP="00153CFA">
            <w:pPr>
              <w:spacing w:after="200" w:line="276" w:lineRule="auto"/>
              <w:jc w:val="center"/>
            </w:pPr>
            <w:r w:rsidRPr="009867EE">
              <w:t>41%</w:t>
            </w:r>
          </w:p>
        </w:tc>
        <w:tc>
          <w:tcPr>
            <w:tcW w:w="879" w:type="dxa"/>
          </w:tcPr>
          <w:p w:rsidR="00153CFA" w:rsidRPr="009867EE" w:rsidRDefault="00153CFA" w:rsidP="00153CFA">
            <w:pPr>
              <w:spacing w:after="200" w:line="276" w:lineRule="auto"/>
              <w:jc w:val="center"/>
            </w:pPr>
            <w:r>
              <w:t>43</w:t>
            </w:r>
            <w:r w:rsidRPr="009867EE">
              <w:t>%</w:t>
            </w:r>
          </w:p>
        </w:tc>
        <w:tc>
          <w:tcPr>
            <w:tcW w:w="1701" w:type="dxa"/>
          </w:tcPr>
          <w:p w:rsidR="00153CFA" w:rsidRPr="00C25F8B" w:rsidRDefault="00153CFA" w:rsidP="00153CFA">
            <w:pPr>
              <w:spacing w:after="200" w:line="276" w:lineRule="auto"/>
              <w:jc w:val="center"/>
              <w:rPr>
                <w:b/>
              </w:rPr>
            </w:pPr>
            <w:r>
              <w:rPr>
                <w:b/>
              </w:rPr>
              <w:t>40</w:t>
            </w:r>
            <w:r w:rsidRPr="00C25F8B">
              <w:rPr>
                <w:b/>
              </w:rPr>
              <w:t>%</w:t>
            </w:r>
          </w:p>
        </w:tc>
      </w:tr>
      <w:tr w:rsidR="00153CFA" w:rsidRPr="009867EE" w:rsidTr="00153CFA">
        <w:tc>
          <w:tcPr>
            <w:tcW w:w="1844" w:type="dxa"/>
            <w:shd w:val="clear" w:color="auto" w:fill="auto"/>
          </w:tcPr>
          <w:p w:rsidR="00153CFA" w:rsidRPr="009867EE" w:rsidRDefault="00153CFA" w:rsidP="00153CFA">
            <w:pPr>
              <w:spacing w:after="200" w:line="276" w:lineRule="auto"/>
              <w:jc w:val="right"/>
            </w:pPr>
            <w:r w:rsidRPr="009867EE">
              <w:t>Ниже среднего</w:t>
            </w:r>
          </w:p>
        </w:tc>
        <w:tc>
          <w:tcPr>
            <w:tcW w:w="992" w:type="dxa"/>
            <w:shd w:val="clear" w:color="auto" w:fill="auto"/>
          </w:tcPr>
          <w:p w:rsidR="00153CFA" w:rsidRPr="009867EE" w:rsidRDefault="00153CFA" w:rsidP="00153CFA">
            <w:pPr>
              <w:spacing w:after="200" w:line="276" w:lineRule="auto"/>
              <w:jc w:val="center"/>
            </w:pPr>
            <w:r w:rsidRPr="009867EE">
              <w:t>2%</w:t>
            </w:r>
          </w:p>
        </w:tc>
        <w:tc>
          <w:tcPr>
            <w:tcW w:w="993" w:type="dxa"/>
            <w:shd w:val="clear" w:color="auto" w:fill="auto"/>
          </w:tcPr>
          <w:p w:rsidR="00153CFA" w:rsidRPr="009867EE" w:rsidRDefault="00153CFA" w:rsidP="00153CFA">
            <w:pPr>
              <w:spacing w:after="200" w:line="276" w:lineRule="auto"/>
              <w:jc w:val="center"/>
            </w:pPr>
            <w:r w:rsidRPr="009867EE">
              <w:t>10%</w:t>
            </w:r>
          </w:p>
        </w:tc>
        <w:tc>
          <w:tcPr>
            <w:tcW w:w="992" w:type="dxa"/>
            <w:shd w:val="clear" w:color="auto" w:fill="auto"/>
          </w:tcPr>
          <w:p w:rsidR="00153CFA" w:rsidRPr="009867EE" w:rsidRDefault="00153CFA" w:rsidP="00153CFA">
            <w:pPr>
              <w:spacing w:after="200" w:line="276" w:lineRule="auto"/>
              <w:jc w:val="center"/>
            </w:pPr>
            <w:r w:rsidRPr="009867EE">
              <w:t>14%</w:t>
            </w:r>
          </w:p>
        </w:tc>
        <w:tc>
          <w:tcPr>
            <w:tcW w:w="1162" w:type="dxa"/>
            <w:vMerge/>
          </w:tcPr>
          <w:p w:rsidR="00153CFA" w:rsidRPr="009867EE" w:rsidRDefault="00153CFA" w:rsidP="00153CFA">
            <w:pPr>
              <w:spacing w:after="200" w:line="276" w:lineRule="auto"/>
              <w:jc w:val="center"/>
            </w:pPr>
          </w:p>
        </w:tc>
        <w:tc>
          <w:tcPr>
            <w:tcW w:w="822" w:type="dxa"/>
          </w:tcPr>
          <w:p w:rsidR="00153CFA" w:rsidRPr="009867EE" w:rsidRDefault="00153CFA" w:rsidP="00153CFA">
            <w:pPr>
              <w:spacing w:after="200" w:line="276" w:lineRule="auto"/>
              <w:jc w:val="center"/>
            </w:pPr>
            <w:r w:rsidRPr="009867EE">
              <w:t>3%</w:t>
            </w:r>
          </w:p>
        </w:tc>
        <w:tc>
          <w:tcPr>
            <w:tcW w:w="879" w:type="dxa"/>
          </w:tcPr>
          <w:p w:rsidR="00153CFA" w:rsidRPr="009867EE" w:rsidRDefault="00153CFA" w:rsidP="00153CFA">
            <w:pPr>
              <w:spacing w:after="200" w:line="276" w:lineRule="auto"/>
              <w:jc w:val="center"/>
            </w:pPr>
            <w:r w:rsidRPr="009867EE">
              <w:t>9%</w:t>
            </w:r>
          </w:p>
        </w:tc>
        <w:tc>
          <w:tcPr>
            <w:tcW w:w="879" w:type="dxa"/>
          </w:tcPr>
          <w:p w:rsidR="00153CFA" w:rsidRPr="009867EE" w:rsidRDefault="00153CFA" w:rsidP="00153CFA">
            <w:pPr>
              <w:spacing w:after="200" w:line="276" w:lineRule="auto"/>
              <w:jc w:val="center"/>
            </w:pPr>
            <w:r>
              <w:t>8</w:t>
            </w:r>
            <w:r w:rsidRPr="009867EE">
              <w:t>%</w:t>
            </w:r>
          </w:p>
        </w:tc>
        <w:tc>
          <w:tcPr>
            <w:tcW w:w="1701" w:type="dxa"/>
          </w:tcPr>
          <w:p w:rsidR="00153CFA" w:rsidRPr="00C25F8B" w:rsidRDefault="00153CFA" w:rsidP="00153CFA">
            <w:pPr>
              <w:spacing w:after="200" w:line="276" w:lineRule="auto"/>
              <w:jc w:val="center"/>
              <w:rPr>
                <w:b/>
              </w:rPr>
            </w:pPr>
            <w:r>
              <w:rPr>
                <w:b/>
              </w:rPr>
              <w:t>9</w:t>
            </w:r>
            <w:r w:rsidRPr="00C25F8B">
              <w:rPr>
                <w:b/>
              </w:rPr>
              <w:t>%</w:t>
            </w:r>
          </w:p>
        </w:tc>
      </w:tr>
      <w:tr w:rsidR="00153CFA" w:rsidRPr="009867EE" w:rsidTr="00153CFA">
        <w:tc>
          <w:tcPr>
            <w:tcW w:w="1844" w:type="dxa"/>
            <w:shd w:val="clear" w:color="auto" w:fill="auto"/>
          </w:tcPr>
          <w:p w:rsidR="00153CFA" w:rsidRPr="009867EE" w:rsidRDefault="00153CFA" w:rsidP="00153CFA">
            <w:pPr>
              <w:spacing w:after="200" w:line="276" w:lineRule="auto"/>
              <w:jc w:val="right"/>
            </w:pPr>
            <w:r w:rsidRPr="009867EE">
              <w:t>Низкий</w:t>
            </w:r>
          </w:p>
        </w:tc>
        <w:tc>
          <w:tcPr>
            <w:tcW w:w="992" w:type="dxa"/>
            <w:shd w:val="clear" w:color="auto" w:fill="auto"/>
          </w:tcPr>
          <w:p w:rsidR="00153CFA" w:rsidRPr="009867EE" w:rsidRDefault="00153CFA" w:rsidP="00153CFA">
            <w:pPr>
              <w:spacing w:after="200" w:line="276" w:lineRule="auto"/>
              <w:jc w:val="center"/>
            </w:pPr>
            <w:r w:rsidRPr="009867EE">
              <w:t>2%</w:t>
            </w:r>
          </w:p>
        </w:tc>
        <w:tc>
          <w:tcPr>
            <w:tcW w:w="993" w:type="dxa"/>
            <w:shd w:val="clear" w:color="auto" w:fill="auto"/>
          </w:tcPr>
          <w:p w:rsidR="00153CFA" w:rsidRPr="009867EE" w:rsidRDefault="00153CFA" w:rsidP="00153CFA">
            <w:pPr>
              <w:spacing w:after="200" w:line="276" w:lineRule="auto"/>
              <w:jc w:val="center"/>
            </w:pPr>
            <w:r w:rsidRPr="009867EE">
              <w:t>0%</w:t>
            </w:r>
          </w:p>
        </w:tc>
        <w:tc>
          <w:tcPr>
            <w:tcW w:w="992" w:type="dxa"/>
            <w:shd w:val="clear" w:color="auto" w:fill="auto"/>
          </w:tcPr>
          <w:p w:rsidR="00153CFA" w:rsidRPr="009867EE" w:rsidRDefault="00153CFA" w:rsidP="00153CFA">
            <w:pPr>
              <w:spacing w:after="200" w:line="276" w:lineRule="auto"/>
              <w:jc w:val="center"/>
            </w:pPr>
            <w:r w:rsidRPr="009867EE">
              <w:t>0%</w:t>
            </w:r>
          </w:p>
        </w:tc>
        <w:tc>
          <w:tcPr>
            <w:tcW w:w="1162" w:type="dxa"/>
            <w:vMerge/>
          </w:tcPr>
          <w:p w:rsidR="00153CFA" w:rsidRPr="009867EE" w:rsidRDefault="00153CFA" w:rsidP="00153CFA">
            <w:pPr>
              <w:spacing w:after="200" w:line="276" w:lineRule="auto"/>
              <w:jc w:val="center"/>
            </w:pPr>
          </w:p>
        </w:tc>
        <w:tc>
          <w:tcPr>
            <w:tcW w:w="822" w:type="dxa"/>
          </w:tcPr>
          <w:p w:rsidR="00153CFA" w:rsidRPr="009867EE" w:rsidRDefault="00153CFA" w:rsidP="00153CFA">
            <w:pPr>
              <w:spacing w:after="200" w:line="276" w:lineRule="auto"/>
              <w:jc w:val="center"/>
            </w:pPr>
            <w:r w:rsidRPr="009867EE">
              <w:t>0%</w:t>
            </w:r>
          </w:p>
        </w:tc>
        <w:tc>
          <w:tcPr>
            <w:tcW w:w="879" w:type="dxa"/>
          </w:tcPr>
          <w:p w:rsidR="00153CFA" w:rsidRPr="009867EE" w:rsidRDefault="00153CFA" w:rsidP="00153CFA">
            <w:pPr>
              <w:spacing w:after="200" w:line="276" w:lineRule="auto"/>
              <w:jc w:val="center"/>
            </w:pPr>
            <w:r w:rsidRPr="009867EE">
              <w:t>0%</w:t>
            </w:r>
          </w:p>
        </w:tc>
        <w:tc>
          <w:tcPr>
            <w:tcW w:w="879" w:type="dxa"/>
          </w:tcPr>
          <w:p w:rsidR="00153CFA" w:rsidRPr="009867EE" w:rsidRDefault="00153CFA" w:rsidP="00153CFA">
            <w:pPr>
              <w:spacing w:after="200" w:line="276" w:lineRule="auto"/>
              <w:jc w:val="center"/>
            </w:pPr>
            <w:r w:rsidRPr="009867EE">
              <w:t>0%</w:t>
            </w:r>
          </w:p>
        </w:tc>
        <w:tc>
          <w:tcPr>
            <w:tcW w:w="1701" w:type="dxa"/>
          </w:tcPr>
          <w:p w:rsidR="00153CFA" w:rsidRPr="00C25F8B" w:rsidRDefault="00153CFA" w:rsidP="00153CFA">
            <w:pPr>
              <w:spacing w:after="200" w:line="276" w:lineRule="auto"/>
              <w:jc w:val="center"/>
              <w:rPr>
                <w:b/>
              </w:rPr>
            </w:pPr>
            <w:r w:rsidRPr="00C25F8B">
              <w:rPr>
                <w:b/>
              </w:rPr>
              <w:t>0%</w:t>
            </w:r>
          </w:p>
        </w:tc>
      </w:tr>
    </w:tbl>
    <w:p w:rsidR="00153CFA" w:rsidRPr="009867EE" w:rsidRDefault="00153CFA" w:rsidP="00153CFA">
      <w:pPr>
        <w:pStyle w:val="a4"/>
        <w:rPr>
          <w:rFonts w:ascii="Times New Roman" w:hAnsi="Times New Roman"/>
          <w:sz w:val="24"/>
          <w:szCs w:val="24"/>
        </w:rPr>
      </w:pPr>
    </w:p>
    <w:p w:rsidR="00153CFA" w:rsidRPr="00707289" w:rsidRDefault="00153CFA" w:rsidP="00153CFA">
      <w:pPr>
        <w:rPr>
          <w:b/>
        </w:rPr>
      </w:pPr>
      <w:r w:rsidRPr="00707289">
        <w:rPr>
          <w:b/>
        </w:rPr>
        <w:t xml:space="preserve">Динамика </w:t>
      </w:r>
      <w:proofErr w:type="spellStart"/>
      <w:r w:rsidRPr="00707289">
        <w:rPr>
          <w:b/>
        </w:rPr>
        <w:t>сформированности</w:t>
      </w:r>
      <w:proofErr w:type="spellEnd"/>
      <w:r w:rsidRPr="00707289">
        <w:rPr>
          <w:b/>
        </w:rPr>
        <w:t xml:space="preserve"> УУД выпускников МДОУ «Детский сад «Светлячок»:</w:t>
      </w:r>
    </w:p>
    <w:p w:rsidR="00153CFA" w:rsidRPr="009867EE" w:rsidRDefault="00153CFA" w:rsidP="00153CFA">
      <w:pPr>
        <w:pStyle w:val="a4"/>
        <w:spacing w:after="0" w:line="240" w:lineRule="auto"/>
        <w:rPr>
          <w:rFonts w:ascii="Times New Roman" w:hAnsi="Times New Roman"/>
          <w:sz w:val="24"/>
          <w:szCs w:val="24"/>
        </w:rPr>
      </w:pPr>
    </w:p>
    <w:tbl>
      <w:tblPr>
        <w:tblW w:w="10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1134"/>
        <w:gridCol w:w="1134"/>
        <w:gridCol w:w="1021"/>
        <w:gridCol w:w="1134"/>
        <w:gridCol w:w="992"/>
        <w:gridCol w:w="1844"/>
      </w:tblGrid>
      <w:tr w:rsidR="00153CFA" w:rsidRPr="009867EE" w:rsidTr="00153CFA">
        <w:tc>
          <w:tcPr>
            <w:tcW w:w="2127" w:type="dxa"/>
            <w:shd w:val="clear" w:color="auto" w:fill="auto"/>
          </w:tcPr>
          <w:p w:rsidR="00153CFA" w:rsidRPr="009867EE" w:rsidRDefault="00153CFA" w:rsidP="00153CFA">
            <w:pPr>
              <w:jc w:val="center"/>
            </w:pPr>
            <w:r w:rsidRPr="009867EE">
              <w:t>УУД</w:t>
            </w:r>
          </w:p>
          <w:p w:rsidR="00153CFA" w:rsidRPr="009867EE" w:rsidRDefault="00153CFA" w:rsidP="00153CFA">
            <w:pPr>
              <w:jc w:val="center"/>
            </w:pPr>
            <w:r w:rsidRPr="009867EE">
              <w:t>коммуникативные регулятивные, познавательные</w:t>
            </w:r>
          </w:p>
        </w:tc>
        <w:tc>
          <w:tcPr>
            <w:tcW w:w="1134" w:type="dxa"/>
            <w:shd w:val="clear" w:color="auto" w:fill="auto"/>
          </w:tcPr>
          <w:p w:rsidR="00153CFA" w:rsidRPr="009867EE" w:rsidRDefault="00153CFA" w:rsidP="00153CFA">
            <w:pPr>
              <w:jc w:val="center"/>
            </w:pPr>
            <w:r w:rsidRPr="009867EE">
              <w:t>2016-2017</w:t>
            </w:r>
          </w:p>
        </w:tc>
        <w:tc>
          <w:tcPr>
            <w:tcW w:w="1134" w:type="dxa"/>
            <w:shd w:val="clear" w:color="auto" w:fill="auto"/>
          </w:tcPr>
          <w:p w:rsidR="00153CFA" w:rsidRPr="009867EE" w:rsidRDefault="00153CFA" w:rsidP="00153CFA">
            <w:pPr>
              <w:jc w:val="center"/>
            </w:pPr>
            <w:r w:rsidRPr="009867EE">
              <w:t>2017-2018</w:t>
            </w:r>
          </w:p>
        </w:tc>
        <w:tc>
          <w:tcPr>
            <w:tcW w:w="1134" w:type="dxa"/>
            <w:shd w:val="clear" w:color="auto" w:fill="auto"/>
          </w:tcPr>
          <w:p w:rsidR="00153CFA" w:rsidRPr="009867EE" w:rsidRDefault="00153CFA" w:rsidP="00153CFA">
            <w:pPr>
              <w:jc w:val="center"/>
            </w:pPr>
            <w:r w:rsidRPr="009867EE">
              <w:t>2018-2019</w:t>
            </w:r>
          </w:p>
        </w:tc>
        <w:tc>
          <w:tcPr>
            <w:tcW w:w="1021" w:type="dxa"/>
          </w:tcPr>
          <w:p w:rsidR="00153CFA" w:rsidRPr="009867EE" w:rsidRDefault="00153CFA" w:rsidP="00153CFA">
            <w:pPr>
              <w:jc w:val="center"/>
            </w:pPr>
            <w:r w:rsidRPr="009867EE">
              <w:t>2020-2021</w:t>
            </w:r>
          </w:p>
        </w:tc>
        <w:tc>
          <w:tcPr>
            <w:tcW w:w="1134" w:type="dxa"/>
          </w:tcPr>
          <w:p w:rsidR="00153CFA" w:rsidRPr="009867EE" w:rsidRDefault="00153CFA" w:rsidP="00153CFA">
            <w:pPr>
              <w:jc w:val="center"/>
            </w:pPr>
            <w:r w:rsidRPr="009867EE">
              <w:t>2021-2022</w:t>
            </w:r>
          </w:p>
        </w:tc>
        <w:tc>
          <w:tcPr>
            <w:tcW w:w="992" w:type="dxa"/>
          </w:tcPr>
          <w:p w:rsidR="00153CFA" w:rsidRPr="00C25F8B" w:rsidRDefault="00153CFA" w:rsidP="00153CFA">
            <w:pPr>
              <w:jc w:val="center"/>
              <w:rPr>
                <w:b/>
              </w:rPr>
            </w:pPr>
            <w:r>
              <w:t>2022-2023</w:t>
            </w:r>
          </w:p>
        </w:tc>
        <w:tc>
          <w:tcPr>
            <w:tcW w:w="1844" w:type="dxa"/>
          </w:tcPr>
          <w:p w:rsidR="00153CFA" w:rsidRPr="00C25F8B" w:rsidRDefault="00153CFA" w:rsidP="00153CFA">
            <w:pPr>
              <w:jc w:val="center"/>
              <w:rPr>
                <w:b/>
              </w:rPr>
            </w:pPr>
            <w:r>
              <w:rPr>
                <w:b/>
              </w:rPr>
              <w:t>2023-2024</w:t>
            </w:r>
          </w:p>
        </w:tc>
      </w:tr>
      <w:tr w:rsidR="00153CFA" w:rsidRPr="009867EE" w:rsidTr="00153CFA">
        <w:tc>
          <w:tcPr>
            <w:tcW w:w="2127" w:type="dxa"/>
            <w:vMerge w:val="restart"/>
            <w:shd w:val="clear" w:color="auto" w:fill="auto"/>
          </w:tcPr>
          <w:p w:rsidR="00153CFA" w:rsidRPr="009867EE" w:rsidRDefault="00153CFA" w:rsidP="00153CFA">
            <w:pPr>
              <w:jc w:val="right"/>
            </w:pPr>
            <w:r w:rsidRPr="009867EE">
              <w:t>Высокий</w:t>
            </w:r>
          </w:p>
          <w:p w:rsidR="00153CFA" w:rsidRPr="009867EE" w:rsidRDefault="00153CFA" w:rsidP="00153CFA">
            <w:pPr>
              <w:jc w:val="right"/>
            </w:pPr>
            <w:r w:rsidRPr="009867EE">
              <w:t>Выше среднего</w:t>
            </w:r>
          </w:p>
          <w:p w:rsidR="00153CFA" w:rsidRPr="009867EE" w:rsidRDefault="00153CFA" w:rsidP="00153CFA">
            <w:pPr>
              <w:jc w:val="right"/>
            </w:pPr>
            <w:r w:rsidRPr="009867EE">
              <w:t xml:space="preserve">Средний </w:t>
            </w:r>
          </w:p>
          <w:p w:rsidR="00153CFA" w:rsidRPr="009867EE" w:rsidRDefault="00153CFA" w:rsidP="00153CFA">
            <w:pPr>
              <w:jc w:val="right"/>
            </w:pPr>
            <w:r w:rsidRPr="009867EE">
              <w:t>Ниже среднего</w:t>
            </w:r>
          </w:p>
          <w:p w:rsidR="00153CFA" w:rsidRPr="009867EE" w:rsidRDefault="00153CFA" w:rsidP="00153CFA">
            <w:pPr>
              <w:jc w:val="right"/>
            </w:pPr>
            <w:r w:rsidRPr="009867EE">
              <w:t xml:space="preserve">Низкий </w:t>
            </w:r>
          </w:p>
        </w:tc>
        <w:tc>
          <w:tcPr>
            <w:tcW w:w="1134" w:type="dxa"/>
            <w:shd w:val="clear" w:color="auto" w:fill="auto"/>
          </w:tcPr>
          <w:p w:rsidR="00153CFA" w:rsidRPr="009867EE" w:rsidRDefault="00153CFA" w:rsidP="00153CFA">
            <w:pPr>
              <w:jc w:val="center"/>
            </w:pPr>
            <w:r w:rsidRPr="009867EE">
              <w:t>21</w:t>
            </w:r>
          </w:p>
        </w:tc>
        <w:tc>
          <w:tcPr>
            <w:tcW w:w="1134" w:type="dxa"/>
            <w:shd w:val="clear" w:color="auto" w:fill="auto"/>
          </w:tcPr>
          <w:p w:rsidR="00153CFA" w:rsidRPr="009867EE" w:rsidRDefault="00153CFA" w:rsidP="00153CFA">
            <w:pPr>
              <w:jc w:val="center"/>
            </w:pPr>
            <w:r w:rsidRPr="009867EE">
              <w:t>6</w:t>
            </w:r>
          </w:p>
        </w:tc>
        <w:tc>
          <w:tcPr>
            <w:tcW w:w="1134" w:type="dxa"/>
            <w:shd w:val="clear" w:color="auto" w:fill="auto"/>
          </w:tcPr>
          <w:p w:rsidR="00153CFA" w:rsidRPr="009867EE" w:rsidRDefault="00153CFA" w:rsidP="00153CFA">
            <w:pPr>
              <w:jc w:val="center"/>
            </w:pPr>
            <w:r w:rsidRPr="009867EE">
              <w:t>27</w:t>
            </w:r>
          </w:p>
        </w:tc>
        <w:tc>
          <w:tcPr>
            <w:tcW w:w="1021" w:type="dxa"/>
          </w:tcPr>
          <w:p w:rsidR="00153CFA" w:rsidRPr="009867EE" w:rsidRDefault="00153CFA" w:rsidP="00153CFA">
            <w:pPr>
              <w:jc w:val="center"/>
            </w:pPr>
            <w:r w:rsidRPr="009867EE">
              <w:t>8 %</w:t>
            </w:r>
          </w:p>
        </w:tc>
        <w:tc>
          <w:tcPr>
            <w:tcW w:w="1134" w:type="dxa"/>
          </w:tcPr>
          <w:p w:rsidR="00153CFA" w:rsidRPr="009867EE" w:rsidRDefault="00153CFA" w:rsidP="00153CFA">
            <w:pPr>
              <w:jc w:val="center"/>
            </w:pPr>
            <w:r w:rsidRPr="009867EE">
              <w:t>11 %</w:t>
            </w:r>
          </w:p>
        </w:tc>
        <w:tc>
          <w:tcPr>
            <w:tcW w:w="992" w:type="dxa"/>
          </w:tcPr>
          <w:p w:rsidR="00153CFA" w:rsidRPr="00372B23" w:rsidRDefault="00153CFA" w:rsidP="00153CFA">
            <w:pPr>
              <w:jc w:val="center"/>
            </w:pPr>
            <w:r w:rsidRPr="00372B23">
              <w:t>19%</w:t>
            </w:r>
          </w:p>
        </w:tc>
        <w:tc>
          <w:tcPr>
            <w:tcW w:w="1844" w:type="dxa"/>
          </w:tcPr>
          <w:p w:rsidR="00153CFA" w:rsidRPr="00C25F8B" w:rsidRDefault="00153CFA" w:rsidP="00153CFA">
            <w:pPr>
              <w:jc w:val="center"/>
              <w:rPr>
                <w:b/>
              </w:rPr>
            </w:pPr>
            <w:r>
              <w:rPr>
                <w:b/>
              </w:rPr>
              <w:t>29</w:t>
            </w:r>
            <w:r w:rsidRPr="00C25F8B">
              <w:rPr>
                <w:b/>
              </w:rPr>
              <w:t>%</w:t>
            </w:r>
          </w:p>
        </w:tc>
      </w:tr>
      <w:tr w:rsidR="00153CFA" w:rsidRPr="009867EE" w:rsidTr="00153CFA">
        <w:tc>
          <w:tcPr>
            <w:tcW w:w="2127" w:type="dxa"/>
            <w:vMerge/>
            <w:shd w:val="clear" w:color="auto" w:fill="auto"/>
          </w:tcPr>
          <w:p w:rsidR="00153CFA" w:rsidRPr="009867EE" w:rsidRDefault="00153CFA" w:rsidP="00153CFA"/>
        </w:tc>
        <w:tc>
          <w:tcPr>
            <w:tcW w:w="1134" w:type="dxa"/>
            <w:shd w:val="clear" w:color="auto" w:fill="auto"/>
          </w:tcPr>
          <w:p w:rsidR="00153CFA" w:rsidRPr="009867EE" w:rsidRDefault="00153CFA" w:rsidP="00153CFA">
            <w:pPr>
              <w:jc w:val="center"/>
            </w:pPr>
            <w:r w:rsidRPr="009867EE">
              <w:t>38</w:t>
            </w:r>
          </w:p>
        </w:tc>
        <w:tc>
          <w:tcPr>
            <w:tcW w:w="1134" w:type="dxa"/>
            <w:shd w:val="clear" w:color="auto" w:fill="auto"/>
          </w:tcPr>
          <w:p w:rsidR="00153CFA" w:rsidRPr="009867EE" w:rsidRDefault="00153CFA" w:rsidP="00153CFA">
            <w:pPr>
              <w:jc w:val="center"/>
            </w:pPr>
            <w:r w:rsidRPr="009867EE">
              <w:t>65</w:t>
            </w:r>
          </w:p>
        </w:tc>
        <w:tc>
          <w:tcPr>
            <w:tcW w:w="1134" w:type="dxa"/>
            <w:shd w:val="clear" w:color="auto" w:fill="auto"/>
          </w:tcPr>
          <w:p w:rsidR="00153CFA" w:rsidRPr="009867EE" w:rsidRDefault="00153CFA" w:rsidP="00153CFA">
            <w:pPr>
              <w:jc w:val="center"/>
            </w:pPr>
            <w:r w:rsidRPr="009867EE">
              <w:t>54</w:t>
            </w:r>
          </w:p>
        </w:tc>
        <w:tc>
          <w:tcPr>
            <w:tcW w:w="1021" w:type="dxa"/>
          </w:tcPr>
          <w:p w:rsidR="00153CFA" w:rsidRPr="009867EE" w:rsidRDefault="00153CFA" w:rsidP="00153CFA">
            <w:pPr>
              <w:jc w:val="center"/>
            </w:pPr>
            <w:r w:rsidRPr="009867EE">
              <w:t>43 %</w:t>
            </w:r>
          </w:p>
        </w:tc>
        <w:tc>
          <w:tcPr>
            <w:tcW w:w="1134" w:type="dxa"/>
          </w:tcPr>
          <w:p w:rsidR="00153CFA" w:rsidRPr="009867EE" w:rsidRDefault="00153CFA" w:rsidP="00153CFA">
            <w:pPr>
              <w:jc w:val="center"/>
            </w:pPr>
            <w:r w:rsidRPr="009867EE">
              <w:t>46 %</w:t>
            </w:r>
          </w:p>
        </w:tc>
        <w:tc>
          <w:tcPr>
            <w:tcW w:w="992" w:type="dxa"/>
          </w:tcPr>
          <w:p w:rsidR="00153CFA" w:rsidRPr="00372B23" w:rsidRDefault="00153CFA" w:rsidP="00153CFA">
            <w:pPr>
              <w:jc w:val="center"/>
            </w:pPr>
            <w:r w:rsidRPr="00372B23">
              <w:t>52%</w:t>
            </w:r>
          </w:p>
        </w:tc>
        <w:tc>
          <w:tcPr>
            <w:tcW w:w="1844" w:type="dxa"/>
          </w:tcPr>
          <w:p w:rsidR="00153CFA" w:rsidRPr="00C25F8B" w:rsidRDefault="00153CFA" w:rsidP="00153CFA">
            <w:pPr>
              <w:jc w:val="center"/>
              <w:rPr>
                <w:b/>
              </w:rPr>
            </w:pPr>
            <w:r>
              <w:rPr>
                <w:b/>
              </w:rPr>
              <w:t>40</w:t>
            </w:r>
            <w:r w:rsidRPr="00C25F8B">
              <w:rPr>
                <w:b/>
              </w:rPr>
              <w:t>%</w:t>
            </w:r>
          </w:p>
        </w:tc>
      </w:tr>
      <w:tr w:rsidR="00153CFA" w:rsidRPr="009867EE" w:rsidTr="00153CFA">
        <w:tc>
          <w:tcPr>
            <w:tcW w:w="2127" w:type="dxa"/>
            <w:vMerge/>
            <w:shd w:val="clear" w:color="auto" w:fill="auto"/>
          </w:tcPr>
          <w:p w:rsidR="00153CFA" w:rsidRPr="009867EE" w:rsidRDefault="00153CFA" w:rsidP="00153CFA"/>
        </w:tc>
        <w:tc>
          <w:tcPr>
            <w:tcW w:w="1134" w:type="dxa"/>
            <w:shd w:val="clear" w:color="auto" w:fill="auto"/>
          </w:tcPr>
          <w:p w:rsidR="00153CFA" w:rsidRPr="009867EE" w:rsidRDefault="00153CFA" w:rsidP="00153CFA">
            <w:pPr>
              <w:jc w:val="center"/>
            </w:pPr>
            <w:r w:rsidRPr="009867EE">
              <w:t>29</w:t>
            </w:r>
          </w:p>
        </w:tc>
        <w:tc>
          <w:tcPr>
            <w:tcW w:w="1134" w:type="dxa"/>
            <w:shd w:val="clear" w:color="auto" w:fill="auto"/>
          </w:tcPr>
          <w:p w:rsidR="00153CFA" w:rsidRPr="009867EE" w:rsidRDefault="00153CFA" w:rsidP="00153CFA">
            <w:pPr>
              <w:jc w:val="center"/>
            </w:pPr>
            <w:r w:rsidRPr="009867EE">
              <w:t>13</w:t>
            </w:r>
          </w:p>
        </w:tc>
        <w:tc>
          <w:tcPr>
            <w:tcW w:w="1134" w:type="dxa"/>
            <w:shd w:val="clear" w:color="auto" w:fill="auto"/>
          </w:tcPr>
          <w:p w:rsidR="00153CFA" w:rsidRPr="009867EE" w:rsidRDefault="00153CFA" w:rsidP="00153CFA">
            <w:pPr>
              <w:jc w:val="center"/>
            </w:pPr>
            <w:r w:rsidRPr="009867EE">
              <w:t>14</w:t>
            </w:r>
          </w:p>
        </w:tc>
        <w:tc>
          <w:tcPr>
            <w:tcW w:w="1021" w:type="dxa"/>
          </w:tcPr>
          <w:p w:rsidR="00153CFA" w:rsidRPr="009867EE" w:rsidRDefault="00153CFA" w:rsidP="00153CFA">
            <w:pPr>
              <w:jc w:val="center"/>
            </w:pPr>
            <w:r w:rsidRPr="009867EE">
              <w:t>24 %</w:t>
            </w:r>
          </w:p>
        </w:tc>
        <w:tc>
          <w:tcPr>
            <w:tcW w:w="1134" w:type="dxa"/>
          </w:tcPr>
          <w:p w:rsidR="00153CFA" w:rsidRPr="009867EE" w:rsidRDefault="00153CFA" w:rsidP="00153CFA">
            <w:pPr>
              <w:jc w:val="center"/>
            </w:pPr>
            <w:r w:rsidRPr="009867EE">
              <w:t>39 %</w:t>
            </w:r>
          </w:p>
        </w:tc>
        <w:tc>
          <w:tcPr>
            <w:tcW w:w="992" w:type="dxa"/>
          </w:tcPr>
          <w:p w:rsidR="00153CFA" w:rsidRPr="00372B23" w:rsidRDefault="00153CFA" w:rsidP="00153CFA">
            <w:pPr>
              <w:jc w:val="center"/>
            </w:pPr>
            <w:r w:rsidRPr="00372B23">
              <w:t>13%</w:t>
            </w:r>
          </w:p>
        </w:tc>
        <w:tc>
          <w:tcPr>
            <w:tcW w:w="1844" w:type="dxa"/>
          </w:tcPr>
          <w:p w:rsidR="00153CFA" w:rsidRPr="00C25F8B" w:rsidRDefault="00153CFA" w:rsidP="00153CFA">
            <w:pPr>
              <w:jc w:val="center"/>
              <w:rPr>
                <w:b/>
              </w:rPr>
            </w:pPr>
            <w:r>
              <w:rPr>
                <w:b/>
              </w:rPr>
              <w:t>2</w:t>
            </w:r>
            <w:r w:rsidRPr="00C25F8B">
              <w:rPr>
                <w:b/>
              </w:rPr>
              <w:t>3%</w:t>
            </w:r>
          </w:p>
        </w:tc>
      </w:tr>
      <w:tr w:rsidR="00153CFA" w:rsidRPr="009867EE" w:rsidTr="00153CFA">
        <w:tc>
          <w:tcPr>
            <w:tcW w:w="2127" w:type="dxa"/>
            <w:vMerge/>
            <w:shd w:val="clear" w:color="auto" w:fill="auto"/>
          </w:tcPr>
          <w:p w:rsidR="00153CFA" w:rsidRPr="009867EE" w:rsidRDefault="00153CFA" w:rsidP="00153CFA"/>
        </w:tc>
        <w:tc>
          <w:tcPr>
            <w:tcW w:w="1134" w:type="dxa"/>
            <w:shd w:val="clear" w:color="auto" w:fill="auto"/>
          </w:tcPr>
          <w:p w:rsidR="00153CFA" w:rsidRPr="009867EE" w:rsidRDefault="00153CFA" w:rsidP="00153CFA">
            <w:pPr>
              <w:jc w:val="center"/>
            </w:pPr>
            <w:r w:rsidRPr="009867EE">
              <w:t>10</w:t>
            </w:r>
          </w:p>
        </w:tc>
        <w:tc>
          <w:tcPr>
            <w:tcW w:w="1134" w:type="dxa"/>
            <w:shd w:val="clear" w:color="auto" w:fill="auto"/>
          </w:tcPr>
          <w:p w:rsidR="00153CFA" w:rsidRPr="009867EE" w:rsidRDefault="00153CFA" w:rsidP="00153CFA">
            <w:pPr>
              <w:jc w:val="center"/>
            </w:pPr>
            <w:r w:rsidRPr="009867EE">
              <w:t>13</w:t>
            </w:r>
          </w:p>
        </w:tc>
        <w:tc>
          <w:tcPr>
            <w:tcW w:w="1134" w:type="dxa"/>
            <w:shd w:val="clear" w:color="auto" w:fill="auto"/>
          </w:tcPr>
          <w:p w:rsidR="00153CFA" w:rsidRPr="009867EE" w:rsidRDefault="00153CFA" w:rsidP="00153CFA">
            <w:pPr>
              <w:jc w:val="center"/>
            </w:pPr>
            <w:r w:rsidRPr="009867EE">
              <w:t>5</w:t>
            </w:r>
          </w:p>
        </w:tc>
        <w:tc>
          <w:tcPr>
            <w:tcW w:w="1021" w:type="dxa"/>
          </w:tcPr>
          <w:p w:rsidR="00153CFA" w:rsidRPr="009867EE" w:rsidRDefault="00153CFA" w:rsidP="00153CFA">
            <w:pPr>
              <w:jc w:val="center"/>
            </w:pPr>
            <w:r w:rsidRPr="009867EE">
              <w:t>22 %</w:t>
            </w:r>
          </w:p>
        </w:tc>
        <w:tc>
          <w:tcPr>
            <w:tcW w:w="1134" w:type="dxa"/>
          </w:tcPr>
          <w:p w:rsidR="00153CFA" w:rsidRPr="009867EE" w:rsidRDefault="00153CFA" w:rsidP="00153CFA">
            <w:pPr>
              <w:jc w:val="center"/>
            </w:pPr>
            <w:r w:rsidRPr="009867EE">
              <w:t>4 %</w:t>
            </w:r>
          </w:p>
        </w:tc>
        <w:tc>
          <w:tcPr>
            <w:tcW w:w="992" w:type="dxa"/>
          </w:tcPr>
          <w:p w:rsidR="00153CFA" w:rsidRPr="00372B23" w:rsidRDefault="00153CFA" w:rsidP="00153CFA">
            <w:pPr>
              <w:jc w:val="center"/>
            </w:pPr>
            <w:r w:rsidRPr="00372B23">
              <w:t>16%</w:t>
            </w:r>
          </w:p>
        </w:tc>
        <w:tc>
          <w:tcPr>
            <w:tcW w:w="1844" w:type="dxa"/>
          </w:tcPr>
          <w:p w:rsidR="00153CFA" w:rsidRPr="00C25F8B" w:rsidRDefault="00153CFA" w:rsidP="00153CFA">
            <w:pPr>
              <w:jc w:val="center"/>
              <w:rPr>
                <w:b/>
              </w:rPr>
            </w:pPr>
            <w:r>
              <w:rPr>
                <w:b/>
              </w:rPr>
              <w:t>8</w:t>
            </w:r>
            <w:r w:rsidRPr="00C25F8B">
              <w:rPr>
                <w:b/>
              </w:rPr>
              <w:t>%</w:t>
            </w:r>
          </w:p>
        </w:tc>
      </w:tr>
      <w:tr w:rsidR="00153CFA" w:rsidRPr="009867EE" w:rsidTr="00153CFA">
        <w:trPr>
          <w:trHeight w:val="70"/>
        </w:trPr>
        <w:tc>
          <w:tcPr>
            <w:tcW w:w="2127" w:type="dxa"/>
            <w:vMerge/>
            <w:shd w:val="clear" w:color="auto" w:fill="auto"/>
          </w:tcPr>
          <w:p w:rsidR="00153CFA" w:rsidRPr="009867EE" w:rsidRDefault="00153CFA" w:rsidP="00153CFA"/>
        </w:tc>
        <w:tc>
          <w:tcPr>
            <w:tcW w:w="1134" w:type="dxa"/>
            <w:shd w:val="clear" w:color="auto" w:fill="auto"/>
          </w:tcPr>
          <w:p w:rsidR="00153CFA" w:rsidRPr="009867EE" w:rsidRDefault="00153CFA" w:rsidP="00153CFA">
            <w:pPr>
              <w:jc w:val="center"/>
            </w:pPr>
            <w:r w:rsidRPr="009867EE">
              <w:t>2</w:t>
            </w:r>
          </w:p>
        </w:tc>
        <w:tc>
          <w:tcPr>
            <w:tcW w:w="1134" w:type="dxa"/>
            <w:shd w:val="clear" w:color="auto" w:fill="auto"/>
          </w:tcPr>
          <w:p w:rsidR="00153CFA" w:rsidRPr="009867EE" w:rsidRDefault="00153CFA" w:rsidP="00153CFA">
            <w:pPr>
              <w:jc w:val="center"/>
            </w:pPr>
            <w:r w:rsidRPr="009867EE">
              <w:t>3</w:t>
            </w:r>
          </w:p>
        </w:tc>
        <w:tc>
          <w:tcPr>
            <w:tcW w:w="1134" w:type="dxa"/>
            <w:shd w:val="clear" w:color="auto" w:fill="auto"/>
          </w:tcPr>
          <w:p w:rsidR="00153CFA" w:rsidRPr="009867EE" w:rsidRDefault="00153CFA" w:rsidP="00153CFA">
            <w:pPr>
              <w:jc w:val="center"/>
            </w:pPr>
            <w:r w:rsidRPr="009867EE">
              <w:t>0</w:t>
            </w:r>
          </w:p>
        </w:tc>
        <w:tc>
          <w:tcPr>
            <w:tcW w:w="1021" w:type="dxa"/>
          </w:tcPr>
          <w:p w:rsidR="00153CFA" w:rsidRPr="009867EE" w:rsidRDefault="00153CFA" w:rsidP="00153CFA">
            <w:pPr>
              <w:jc w:val="center"/>
            </w:pPr>
            <w:r w:rsidRPr="009867EE">
              <w:t>3 %</w:t>
            </w:r>
          </w:p>
        </w:tc>
        <w:tc>
          <w:tcPr>
            <w:tcW w:w="1134" w:type="dxa"/>
          </w:tcPr>
          <w:p w:rsidR="00153CFA" w:rsidRPr="009867EE" w:rsidRDefault="00153CFA" w:rsidP="00153CFA">
            <w:pPr>
              <w:jc w:val="center"/>
            </w:pPr>
            <w:r w:rsidRPr="009867EE">
              <w:t>0 %</w:t>
            </w:r>
          </w:p>
        </w:tc>
        <w:tc>
          <w:tcPr>
            <w:tcW w:w="992" w:type="dxa"/>
          </w:tcPr>
          <w:p w:rsidR="00153CFA" w:rsidRPr="00372B23" w:rsidRDefault="00153CFA" w:rsidP="00153CFA">
            <w:pPr>
              <w:jc w:val="center"/>
            </w:pPr>
            <w:r w:rsidRPr="00372B23">
              <w:t>0%</w:t>
            </w:r>
          </w:p>
        </w:tc>
        <w:tc>
          <w:tcPr>
            <w:tcW w:w="1844" w:type="dxa"/>
          </w:tcPr>
          <w:p w:rsidR="00153CFA" w:rsidRPr="00C25F8B" w:rsidRDefault="00153CFA" w:rsidP="00153CFA">
            <w:pPr>
              <w:jc w:val="center"/>
              <w:rPr>
                <w:b/>
              </w:rPr>
            </w:pPr>
            <w:r w:rsidRPr="00C25F8B">
              <w:rPr>
                <w:b/>
              </w:rPr>
              <w:t>0%</w:t>
            </w:r>
          </w:p>
        </w:tc>
      </w:tr>
    </w:tbl>
    <w:p w:rsidR="00153CFA" w:rsidRPr="00707289" w:rsidRDefault="00153CFA" w:rsidP="00153CFA">
      <w:r w:rsidRPr="00707289">
        <w:t>Таким образом, большинство детей (91%) оказались готовы к обучению в школе. Незначительная часть детей условно готова к обучению в школе: это три двуязычных ребенка.</w:t>
      </w:r>
    </w:p>
    <w:p w:rsidR="00153CFA" w:rsidRPr="00707289" w:rsidRDefault="00153CFA" w:rsidP="00153CFA">
      <w:r w:rsidRPr="00707289">
        <w:t xml:space="preserve">У многих детей хорошо развита речь, составляют рассказы по описанию. Словарный запас развит в соответствии с возрастом. Умеют обобщать, сравнивать объекты, классифицировать их, выделять существенные признаки, делать выводы. Активно общаются, как со сверстниками, так и со взрослыми. Любознательны, задают различные интересующие их вопросы. </w:t>
      </w:r>
    </w:p>
    <w:p w:rsidR="00153CFA" w:rsidRPr="00707289" w:rsidRDefault="00153CFA" w:rsidP="00153CFA">
      <w:r w:rsidRPr="00707289">
        <w:t>Результаты диагностики являются исходной точкой для организации наиболее благоприятных условий для обучения, развития и адаптации детей в школе. Одним из приоритетных направлений деятельности нашего детского сада остается необходимость обеспечения равных стартовых возможностей для детей при поступлении в начальную школу, т. е. обеспечение такого уровня подготовки к школьному обучению, который позволит им успешно обучаться.</w:t>
      </w:r>
    </w:p>
    <w:p w:rsidR="00153CFA" w:rsidRPr="002F6F1E" w:rsidRDefault="00153CFA" w:rsidP="00153CFA">
      <w:pPr>
        <w:ind w:left="-8" w:right="57"/>
      </w:pPr>
      <w:r w:rsidRPr="002F6F1E">
        <w:t xml:space="preserve">Полноценному развитию детей способствует индивидуальный подход, который невозможен без знания индивидуальных особенностей каждого ребенка, поэтому </w:t>
      </w:r>
      <w:r w:rsidRPr="002F6F1E">
        <w:lastRenderedPageBreak/>
        <w:t xml:space="preserve">организация образовательной деятельности в учреждении осуществляется с учетом индивидуальных физических и психологических особенностей детей.  </w:t>
      </w:r>
    </w:p>
    <w:p w:rsidR="00153CFA" w:rsidRPr="002F6F1E" w:rsidRDefault="00153CFA" w:rsidP="00153CFA">
      <w:pPr>
        <w:ind w:left="-8" w:right="57"/>
      </w:pPr>
      <w:r w:rsidRPr="002F6F1E">
        <w:t xml:space="preserve">Педагоги проявляют уважение к человеческому достоинству детей, формируют и поддерживают их положительную самооценку, уверенность в собственных возможностях и способностях: общаются с детьми ласково, с улыбкой, стремятся устанавливать с детьми доверительные отношения, проявляют внимание к их настроениям, желаниям, достижениям и неудачам. </w:t>
      </w:r>
      <w:proofErr w:type="spellStart"/>
      <w:r w:rsidRPr="002F6F1E">
        <w:t>Гиперактивных</w:t>
      </w:r>
      <w:proofErr w:type="spellEnd"/>
      <w:r w:rsidRPr="002F6F1E">
        <w:t xml:space="preserve">, агрессивных детей воспитатели стараются чаще хвалить, избегать завышенных или заниженных требований; используют на занятиях и в совместной деятельности элементы игры и соревнования; поощряют позитивные поступки; большие задания разбивают на последовательные части, контролируя каждое; строят процесс воспитания и образования на положительных эмоциях; терпеливо обучают необходимым социальным нормам и навыкам общения.  </w:t>
      </w:r>
    </w:p>
    <w:p w:rsidR="00153CFA" w:rsidRPr="009867EE" w:rsidRDefault="00153CFA" w:rsidP="00153CFA">
      <w:pPr>
        <w:ind w:left="-8" w:right="57"/>
      </w:pPr>
      <w:r w:rsidRPr="002F6F1E">
        <w:t xml:space="preserve">Педагоги строят образовательную деятельность на основе взаимодействия с детьми, ориентируясь на интересы и возможности каждого ребенка и учитывая социальную ситуацию его развития:  чутко реагируют на инициативу детей в общении, выслушивают их с вниманием и уважением; вежливо и доброжелательно отвечают на вопросы и просьбы детей, заинтересованно обсуждают их проблемы; успокаивают и подбадривают расстроенных детей, стремясь избавить их от негативных переживаний; подчеркивают достоинства детей; поощряют их высказывать свои мнения и мысли, рассказывать о событиях, участниками которых они были, делятся собственными переживаниями, рассказывают ребенку о себе; не ограничивают естественный шум в группе (оживленную деятельность, игру, смех, свободный разговор и пр.); отмечают новые достижения ребенка в различных видах деятельности; достижения ребенка не сравнивают с достижениями других детей, а лишь с его собственными прежними успехами, намеренно создают ситуации, в которых ребенок достигает успеха. </w:t>
      </w:r>
    </w:p>
    <w:p w:rsidR="00153CFA" w:rsidRPr="00AB01AA" w:rsidRDefault="00153CFA" w:rsidP="00AE3CC3">
      <w:pPr>
        <w:pStyle w:val="a3"/>
        <w:ind w:firstLine="709"/>
        <w:jc w:val="both"/>
        <w:rPr>
          <w:rFonts w:ascii="Times New Roman" w:eastAsia="Arial Unicode MS" w:hAnsi="Times New Roman" w:cs="Times New Roman"/>
          <w:kern w:val="1"/>
          <w:sz w:val="24"/>
          <w:szCs w:val="24"/>
          <w:highlight w:val="yellow"/>
        </w:rPr>
      </w:pPr>
    </w:p>
    <w:p w:rsidR="0002339C" w:rsidRPr="00AB01AA" w:rsidRDefault="0002339C" w:rsidP="0002339C">
      <w:pPr>
        <w:rPr>
          <w:highlight w:val="yellow"/>
        </w:rPr>
      </w:pPr>
    </w:p>
    <w:p w:rsidR="00A13A44" w:rsidRPr="00AB01AA" w:rsidRDefault="00A13A44" w:rsidP="0002339C">
      <w:pPr>
        <w:rPr>
          <w:highlight w:val="yellow"/>
        </w:rPr>
      </w:pPr>
    </w:p>
    <w:p w:rsidR="002712C7" w:rsidRPr="00BE154C" w:rsidRDefault="00963A98" w:rsidP="0064405D">
      <w:pPr>
        <w:rPr>
          <w:rFonts w:eastAsia="Arial Unicode MS"/>
          <w:b/>
          <w:kern w:val="1"/>
        </w:rPr>
      </w:pPr>
      <w:r w:rsidRPr="00BE154C">
        <w:rPr>
          <w:rFonts w:eastAsia="Arial Unicode MS"/>
          <w:b/>
          <w:kern w:val="1"/>
        </w:rPr>
        <w:t>2</w:t>
      </w:r>
      <w:r w:rsidR="002712C7" w:rsidRPr="00BE154C">
        <w:rPr>
          <w:rFonts w:eastAsia="Arial Unicode MS"/>
          <w:b/>
          <w:kern w:val="1"/>
        </w:rPr>
        <w:t>.</w:t>
      </w:r>
      <w:r w:rsidR="00A01194" w:rsidRPr="00BE154C">
        <w:rPr>
          <w:rFonts w:eastAsia="Arial Unicode MS"/>
          <w:b/>
          <w:kern w:val="1"/>
        </w:rPr>
        <w:t>Физическое развитие воспитанников:</w:t>
      </w:r>
    </w:p>
    <w:p w:rsidR="00A01CD3" w:rsidRPr="00AB01AA" w:rsidRDefault="00A01CD3" w:rsidP="00A01CD3">
      <w:pPr>
        <w:rPr>
          <w:rFonts w:eastAsia="Arial Unicode MS"/>
          <w:b/>
          <w:kern w:val="1"/>
          <w:highlight w:val="yellow"/>
        </w:rPr>
      </w:pPr>
    </w:p>
    <w:p w:rsidR="00BE154C" w:rsidRPr="009867EE" w:rsidRDefault="00BE154C" w:rsidP="00BE154C">
      <w:r w:rsidRPr="009867EE">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9867EE">
        <w:br/>
        <w:t>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rsidR="00BE154C" w:rsidRPr="009867EE" w:rsidRDefault="00BE154C" w:rsidP="00E4059C">
      <w:pPr>
        <w:numPr>
          <w:ilvl w:val="0"/>
          <w:numId w:val="10"/>
        </w:numPr>
        <w:spacing w:before="100" w:beforeAutospacing="1" w:after="100" w:afterAutospacing="1"/>
        <w:ind w:right="180"/>
        <w:contextualSpacing/>
      </w:pPr>
      <w:r w:rsidRPr="009867EE">
        <w:t>профилактические, оздоровительные мероприятия;</w:t>
      </w:r>
    </w:p>
    <w:p w:rsidR="00BE154C" w:rsidRPr="009867EE" w:rsidRDefault="00BE154C" w:rsidP="00E4059C">
      <w:pPr>
        <w:numPr>
          <w:ilvl w:val="0"/>
          <w:numId w:val="10"/>
        </w:numPr>
        <w:spacing w:before="100" w:beforeAutospacing="1" w:after="100" w:afterAutospacing="1"/>
        <w:ind w:right="180"/>
        <w:contextualSpacing/>
      </w:pPr>
      <w:r w:rsidRPr="009867EE">
        <w:t>общеукрепляющую терапию (витаминотерапия, полоскание горла, применение фитонцидов);</w:t>
      </w:r>
    </w:p>
    <w:p w:rsidR="00BE154C" w:rsidRPr="009867EE" w:rsidRDefault="00BE154C" w:rsidP="00E4059C">
      <w:pPr>
        <w:numPr>
          <w:ilvl w:val="0"/>
          <w:numId w:val="10"/>
        </w:numPr>
        <w:spacing w:before="100" w:beforeAutospacing="1" w:after="100" w:afterAutospacing="1"/>
        <w:ind w:right="180"/>
        <w:contextualSpacing/>
      </w:pPr>
      <w:r w:rsidRPr="009867EE">
        <w:t>организацию рационального питания (четырехразовый режим питания);</w:t>
      </w:r>
    </w:p>
    <w:p w:rsidR="00BE154C" w:rsidRPr="009867EE" w:rsidRDefault="00BE154C" w:rsidP="00E4059C">
      <w:pPr>
        <w:numPr>
          <w:ilvl w:val="0"/>
          <w:numId w:val="10"/>
        </w:numPr>
        <w:spacing w:before="100" w:beforeAutospacing="1" w:after="100" w:afterAutospacing="1"/>
        <w:ind w:right="180"/>
        <w:contextualSpacing/>
      </w:pPr>
      <w:r w:rsidRPr="009867EE">
        <w:t>санитарно-гигиенические и противоэпидемиологические мероприятия;</w:t>
      </w:r>
    </w:p>
    <w:p w:rsidR="00BE154C" w:rsidRPr="009867EE" w:rsidRDefault="00BE154C" w:rsidP="00E4059C">
      <w:pPr>
        <w:numPr>
          <w:ilvl w:val="0"/>
          <w:numId w:val="10"/>
        </w:numPr>
        <w:spacing w:before="100" w:beforeAutospacing="1" w:after="100" w:afterAutospacing="1"/>
        <w:ind w:right="180"/>
        <w:contextualSpacing/>
      </w:pPr>
      <w:r w:rsidRPr="009867EE">
        <w:t>двигательную активность;</w:t>
      </w:r>
    </w:p>
    <w:p w:rsidR="00BE154C" w:rsidRPr="009867EE" w:rsidRDefault="00BE154C" w:rsidP="00E4059C">
      <w:pPr>
        <w:numPr>
          <w:ilvl w:val="0"/>
          <w:numId w:val="10"/>
        </w:numPr>
        <w:spacing w:before="100" w:beforeAutospacing="1" w:after="100" w:afterAutospacing="1"/>
        <w:ind w:right="180"/>
        <w:contextualSpacing/>
      </w:pPr>
      <w:r w:rsidRPr="009867EE">
        <w:t>комплекс закаливающих мероприятий;</w:t>
      </w:r>
    </w:p>
    <w:p w:rsidR="00BE154C" w:rsidRPr="009867EE" w:rsidRDefault="00BE154C" w:rsidP="00E4059C">
      <w:pPr>
        <w:numPr>
          <w:ilvl w:val="0"/>
          <w:numId w:val="10"/>
        </w:numPr>
        <w:spacing w:before="100" w:beforeAutospacing="1" w:after="100" w:afterAutospacing="1"/>
        <w:ind w:right="180"/>
        <w:contextualSpacing/>
      </w:pPr>
      <w:r w:rsidRPr="009867EE">
        <w:t xml:space="preserve">использование </w:t>
      </w:r>
      <w:proofErr w:type="spellStart"/>
      <w:r w:rsidRPr="009867EE">
        <w:t>здоровьесберегающих</w:t>
      </w:r>
      <w:proofErr w:type="spellEnd"/>
      <w:r w:rsidRPr="009867EE">
        <w:t xml:space="preserve"> технологий и методик (дыхательные гимнастики, индивидуальные физические упражнения, занятия в сухом бассейне);</w:t>
      </w:r>
    </w:p>
    <w:p w:rsidR="00BE154C" w:rsidRPr="00EE1EC0" w:rsidRDefault="00BE154C" w:rsidP="00E4059C">
      <w:pPr>
        <w:numPr>
          <w:ilvl w:val="0"/>
          <w:numId w:val="10"/>
        </w:numPr>
        <w:spacing w:before="100" w:beforeAutospacing="1" w:after="100" w:afterAutospacing="1"/>
        <w:ind w:right="180"/>
      </w:pPr>
      <w:r w:rsidRPr="009867EE">
        <w:t>режим проветривания и </w:t>
      </w:r>
      <w:proofErr w:type="spellStart"/>
      <w:r w:rsidRPr="009867EE">
        <w:t>кварцевания</w:t>
      </w:r>
      <w:proofErr w:type="spellEnd"/>
      <w:r w:rsidRPr="009867EE">
        <w:t>.</w:t>
      </w:r>
    </w:p>
    <w:p w:rsidR="00BE154C" w:rsidRPr="009867EE" w:rsidRDefault="00BE154C" w:rsidP="00BE154C">
      <w:pPr>
        <w:ind w:right="57"/>
      </w:pPr>
      <w:r w:rsidRPr="00EE1EC0">
        <w:t xml:space="preserve">В детском саду создается безопасная, </w:t>
      </w:r>
      <w:proofErr w:type="spellStart"/>
      <w:r w:rsidRPr="00EE1EC0">
        <w:t>здоровьесберегающая</w:t>
      </w:r>
      <w:proofErr w:type="spellEnd"/>
      <w:r w:rsidRPr="00EE1EC0">
        <w:t xml:space="preserve">, комфортная развивающая среда, педагогами регулярно проводятся физкультурно-оздоровительные мероприятия: утренняя зарядка; другие виды гимнастик (дыхательная, пальчиковая, гимнастика пробуждения); физкультурные занятия, в том числе на воздухе; физкультурные </w:t>
      </w:r>
      <w:r w:rsidRPr="00EE1EC0">
        <w:lastRenderedPageBreak/>
        <w:t xml:space="preserve">праздники, досуги, соревнования; подвижные и спортивные игры; </w:t>
      </w:r>
      <w:proofErr w:type="spellStart"/>
      <w:r w:rsidRPr="00EE1EC0">
        <w:t>физминутки</w:t>
      </w:r>
      <w:proofErr w:type="spellEnd"/>
      <w:r w:rsidRPr="00EE1EC0">
        <w:t xml:space="preserve"> и динамические паузы; оздоровительный бег на прогулке; комплекс закаливающих мероприятий; день туризма; дни здоровья; тематические недели «Если хочешь быть здоров, закаляйся!», «Зимние забавы».     </w:t>
      </w:r>
    </w:p>
    <w:p w:rsidR="00BE154C" w:rsidRPr="009867EE" w:rsidRDefault="00BE154C" w:rsidP="00BE154C">
      <w:r w:rsidRPr="009867EE">
        <w:t xml:space="preserve">Благодаря созданию медико-педагогических условий и системе оздоровительных мероприятий показатели физического здоровья детей улучшились. </w:t>
      </w:r>
    </w:p>
    <w:p w:rsidR="00BE154C" w:rsidRPr="009867EE" w:rsidRDefault="00BE154C" w:rsidP="00BE154C">
      <w:pPr>
        <w:pStyle w:val="TableContents"/>
        <w:ind w:firstLine="708"/>
        <w:jc w:val="center"/>
        <w:rPr>
          <w:rFonts w:eastAsia="Times New Roman" w:cs="Times New Roman"/>
          <w:color w:val="auto"/>
          <w:kern w:val="0"/>
          <w:lang w:val="ru-RU" w:eastAsia="ru-RU" w:bidi="ar-SA"/>
        </w:rPr>
      </w:pPr>
      <w:r w:rsidRPr="009867EE">
        <w:rPr>
          <w:rFonts w:eastAsia="Times New Roman" w:cs="Times New Roman"/>
          <w:color w:val="auto"/>
          <w:kern w:val="0"/>
          <w:lang w:val="ru-RU" w:eastAsia="ru-RU" w:bidi="ar-SA"/>
        </w:rPr>
        <w:t>Результаты анализа посещаемости и заболеваемости детей в сравнительных показателях (%)</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9"/>
        <w:gridCol w:w="522"/>
        <w:gridCol w:w="570"/>
        <w:gridCol w:w="530"/>
        <w:gridCol w:w="530"/>
        <w:gridCol w:w="543"/>
        <w:gridCol w:w="550"/>
        <w:gridCol w:w="512"/>
        <w:gridCol w:w="531"/>
        <w:gridCol w:w="605"/>
        <w:gridCol w:w="610"/>
        <w:gridCol w:w="609"/>
        <w:gridCol w:w="646"/>
        <w:gridCol w:w="516"/>
        <w:gridCol w:w="516"/>
      </w:tblGrid>
      <w:tr w:rsidR="00BE154C" w:rsidRPr="009867EE" w:rsidTr="00096D67">
        <w:trPr>
          <w:trHeight w:val="606"/>
          <w:jc w:val="center"/>
        </w:trPr>
        <w:tc>
          <w:tcPr>
            <w:tcW w:w="1519" w:type="dxa"/>
            <w:vMerge w:val="restart"/>
            <w:tcBorders>
              <w:top w:val="single" w:sz="18" w:space="0" w:color="auto"/>
              <w:left w:val="single" w:sz="18" w:space="0" w:color="auto"/>
              <w:right w:val="single" w:sz="18" w:space="0" w:color="auto"/>
            </w:tcBorders>
            <w:vAlign w:val="center"/>
            <w:hideMark/>
          </w:tcPr>
          <w:p w:rsidR="00BE154C" w:rsidRPr="009867EE" w:rsidRDefault="00BE154C" w:rsidP="00096D67">
            <w:pPr>
              <w:jc w:val="center"/>
            </w:pPr>
            <w:r w:rsidRPr="009867EE">
              <w:t>Группы</w:t>
            </w:r>
          </w:p>
          <w:p w:rsidR="00BE154C" w:rsidRPr="009867EE" w:rsidRDefault="00BE154C" w:rsidP="00096D67">
            <w:pPr>
              <w:jc w:val="center"/>
            </w:pPr>
          </w:p>
          <w:p w:rsidR="00BE154C" w:rsidRPr="009867EE" w:rsidRDefault="00BE154C" w:rsidP="00096D67">
            <w:pPr>
              <w:jc w:val="center"/>
            </w:pPr>
          </w:p>
          <w:p w:rsidR="00BE154C" w:rsidRPr="009867EE" w:rsidRDefault="00BE154C" w:rsidP="00096D67">
            <w:pPr>
              <w:jc w:val="center"/>
            </w:pPr>
          </w:p>
          <w:p w:rsidR="00BE154C" w:rsidRPr="009867EE" w:rsidRDefault="00BE154C" w:rsidP="00096D67">
            <w:pPr>
              <w:jc w:val="center"/>
            </w:pPr>
          </w:p>
          <w:p w:rsidR="00BE154C" w:rsidRPr="009867EE" w:rsidRDefault="00BE154C" w:rsidP="00096D67">
            <w:pPr>
              <w:jc w:val="center"/>
            </w:pPr>
          </w:p>
          <w:p w:rsidR="00BE154C" w:rsidRPr="009867EE" w:rsidRDefault="00BE154C" w:rsidP="00096D67">
            <w:pPr>
              <w:jc w:val="center"/>
            </w:pPr>
          </w:p>
          <w:p w:rsidR="00BE154C" w:rsidRPr="009867EE" w:rsidRDefault="00BE154C" w:rsidP="00096D67">
            <w:pPr>
              <w:jc w:val="center"/>
            </w:pPr>
          </w:p>
          <w:p w:rsidR="00BE154C" w:rsidRPr="009867EE" w:rsidRDefault="00BE154C" w:rsidP="00096D67">
            <w:pPr>
              <w:jc w:val="center"/>
            </w:pPr>
          </w:p>
          <w:p w:rsidR="00BE154C" w:rsidRPr="009867EE" w:rsidRDefault="00BE154C" w:rsidP="00096D67">
            <w:pPr>
              <w:jc w:val="center"/>
            </w:pPr>
          </w:p>
        </w:tc>
        <w:tc>
          <w:tcPr>
            <w:tcW w:w="7790" w:type="dxa"/>
            <w:gridSpan w:val="14"/>
            <w:tcBorders>
              <w:top w:val="single" w:sz="18" w:space="0" w:color="auto"/>
              <w:left w:val="single" w:sz="18" w:space="0" w:color="auto"/>
              <w:right w:val="single" w:sz="18" w:space="0" w:color="auto"/>
            </w:tcBorders>
          </w:tcPr>
          <w:p w:rsidR="00BE154C" w:rsidRPr="009867EE" w:rsidRDefault="00BE154C" w:rsidP="00096D67">
            <w:pPr>
              <w:jc w:val="center"/>
            </w:pPr>
            <w:r w:rsidRPr="009867EE">
              <w:t>Годы</w:t>
            </w:r>
          </w:p>
        </w:tc>
      </w:tr>
      <w:tr w:rsidR="00BE154C" w:rsidRPr="009867EE" w:rsidTr="00096D67">
        <w:trPr>
          <w:trHeight w:val="315"/>
          <w:jc w:val="center"/>
        </w:trPr>
        <w:tc>
          <w:tcPr>
            <w:tcW w:w="1519" w:type="dxa"/>
            <w:vMerge/>
            <w:tcBorders>
              <w:left w:val="single" w:sz="18" w:space="0" w:color="auto"/>
              <w:right w:val="single" w:sz="18" w:space="0" w:color="auto"/>
            </w:tcBorders>
            <w:vAlign w:val="center"/>
          </w:tcPr>
          <w:p w:rsidR="00BE154C" w:rsidRPr="009867EE" w:rsidRDefault="00BE154C" w:rsidP="00096D67">
            <w:pPr>
              <w:jc w:val="center"/>
            </w:pPr>
          </w:p>
        </w:tc>
        <w:tc>
          <w:tcPr>
            <w:tcW w:w="1092" w:type="dxa"/>
            <w:gridSpan w:val="2"/>
            <w:tcBorders>
              <w:left w:val="single" w:sz="18" w:space="0" w:color="auto"/>
              <w:bottom w:val="single" w:sz="4" w:space="0" w:color="auto"/>
              <w:right w:val="single" w:sz="18" w:space="0" w:color="auto"/>
            </w:tcBorders>
          </w:tcPr>
          <w:p w:rsidR="00BE154C" w:rsidRPr="009867EE" w:rsidRDefault="00BE154C" w:rsidP="00096D67">
            <w:pPr>
              <w:jc w:val="center"/>
            </w:pPr>
            <w:r w:rsidRPr="009867EE">
              <w:t>2017-2018</w:t>
            </w:r>
          </w:p>
        </w:tc>
        <w:tc>
          <w:tcPr>
            <w:tcW w:w="1060" w:type="dxa"/>
            <w:gridSpan w:val="2"/>
            <w:tcBorders>
              <w:top w:val="single" w:sz="4" w:space="0" w:color="auto"/>
              <w:left w:val="single" w:sz="18" w:space="0" w:color="auto"/>
              <w:bottom w:val="single" w:sz="4" w:space="0" w:color="auto"/>
              <w:right w:val="single" w:sz="18" w:space="0" w:color="auto"/>
            </w:tcBorders>
          </w:tcPr>
          <w:p w:rsidR="00BE154C" w:rsidRPr="009867EE" w:rsidRDefault="00BE154C" w:rsidP="00096D67">
            <w:pPr>
              <w:jc w:val="center"/>
            </w:pPr>
            <w:r w:rsidRPr="009867EE">
              <w:t>2018-2019</w:t>
            </w:r>
          </w:p>
        </w:tc>
        <w:tc>
          <w:tcPr>
            <w:tcW w:w="1093" w:type="dxa"/>
            <w:gridSpan w:val="2"/>
            <w:tcBorders>
              <w:top w:val="single" w:sz="4" w:space="0" w:color="auto"/>
              <w:left w:val="single" w:sz="18" w:space="0" w:color="auto"/>
              <w:bottom w:val="single" w:sz="4" w:space="0" w:color="auto"/>
              <w:right w:val="single" w:sz="18" w:space="0" w:color="auto"/>
            </w:tcBorders>
          </w:tcPr>
          <w:p w:rsidR="00BE154C" w:rsidRPr="009867EE" w:rsidRDefault="00BE154C" w:rsidP="00096D67">
            <w:pPr>
              <w:jc w:val="center"/>
            </w:pPr>
            <w:r w:rsidRPr="009867EE">
              <w:t>2019-2020</w:t>
            </w:r>
          </w:p>
        </w:tc>
        <w:tc>
          <w:tcPr>
            <w:tcW w:w="1043" w:type="dxa"/>
            <w:gridSpan w:val="2"/>
            <w:tcBorders>
              <w:top w:val="single" w:sz="4" w:space="0" w:color="auto"/>
              <w:left w:val="single" w:sz="18" w:space="0" w:color="auto"/>
              <w:bottom w:val="single" w:sz="4" w:space="0" w:color="auto"/>
              <w:right w:val="single" w:sz="18" w:space="0" w:color="auto"/>
            </w:tcBorders>
          </w:tcPr>
          <w:p w:rsidR="00BE154C" w:rsidRPr="009867EE" w:rsidRDefault="00BE154C" w:rsidP="00096D67">
            <w:pPr>
              <w:jc w:val="center"/>
            </w:pPr>
            <w:r w:rsidRPr="009867EE">
              <w:t>2020-2021</w:t>
            </w:r>
          </w:p>
        </w:tc>
        <w:tc>
          <w:tcPr>
            <w:tcW w:w="1215" w:type="dxa"/>
            <w:gridSpan w:val="2"/>
            <w:tcBorders>
              <w:top w:val="single" w:sz="4" w:space="0" w:color="auto"/>
              <w:left w:val="single" w:sz="18" w:space="0" w:color="auto"/>
              <w:bottom w:val="single" w:sz="4" w:space="0" w:color="auto"/>
              <w:right w:val="single" w:sz="18" w:space="0" w:color="auto"/>
            </w:tcBorders>
          </w:tcPr>
          <w:p w:rsidR="00BE154C" w:rsidRPr="00C25F8B" w:rsidRDefault="00BE154C" w:rsidP="00096D67">
            <w:pPr>
              <w:jc w:val="center"/>
            </w:pPr>
            <w:r w:rsidRPr="00C25F8B">
              <w:t>2021-2022</w:t>
            </w:r>
          </w:p>
        </w:tc>
        <w:tc>
          <w:tcPr>
            <w:tcW w:w="1255" w:type="dxa"/>
            <w:gridSpan w:val="2"/>
            <w:tcBorders>
              <w:top w:val="single" w:sz="4" w:space="0" w:color="auto"/>
              <w:left w:val="single" w:sz="18" w:space="0" w:color="auto"/>
              <w:bottom w:val="single" w:sz="4" w:space="0" w:color="auto"/>
              <w:right w:val="single" w:sz="18" w:space="0" w:color="auto"/>
            </w:tcBorders>
          </w:tcPr>
          <w:p w:rsidR="00BE154C" w:rsidRPr="00CE5B49" w:rsidRDefault="00BE154C" w:rsidP="00096D67">
            <w:pPr>
              <w:jc w:val="center"/>
            </w:pPr>
            <w:r w:rsidRPr="00CE5B49">
              <w:t>2022-2023</w:t>
            </w:r>
          </w:p>
        </w:tc>
        <w:tc>
          <w:tcPr>
            <w:tcW w:w="1032" w:type="dxa"/>
            <w:gridSpan w:val="2"/>
            <w:tcBorders>
              <w:top w:val="single" w:sz="4" w:space="0" w:color="auto"/>
              <w:left w:val="single" w:sz="18" w:space="0" w:color="auto"/>
              <w:bottom w:val="single" w:sz="4" w:space="0" w:color="auto"/>
              <w:right w:val="single" w:sz="18" w:space="0" w:color="auto"/>
            </w:tcBorders>
          </w:tcPr>
          <w:p w:rsidR="00BE154C" w:rsidRPr="009867EE" w:rsidRDefault="00BE154C" w:rsidP="00096D67">
            <w:pPr>
              <w:jc w:val="center"/>
              <w:rPr>
                <w:b/>
              </w:rPr>
            </w:pPr>
            <w:r>
              <w:rPr>
                <w:b/>
              </w:rPr>
              <w:t>2023-2024</w:t>
            </w:r>
          </w:p>
        </w:tc>
      </w:tr>
      <w:tr w:rsidR="00BE154C" w:rsidRPr="009867EE" w:rsidTr="00096D67">
        <w:trPr>
          <w:cantSplit/>
          <w:trHeight w:val="2204"/>
          <w:jc w:val="center"/>
        </w:trPr>
        <w:tc>
          <w:tcPr>
            <w:tcW w:w="1519" w:type="dxa"/>
            <w:vMerge/>
            <w:tcBorders>
              <w:left w:val="single" w:sz="18" w:space="0" w:color="auto"/>
              <w:bottom w:val="single" w:sz="4" w:space="0" w:color="auto"/>
              <w:right w:val="single" w:sz="18" w:space="0" w:color="auto"/>
            </w:tcBorders>
            <w:vAlign w:val="center"/>
          </w:tcPr>
          <w:p w:rsidR="00BE154C" w:rsidRPr="009867EE" w:rsidRDefault="00BE154C" w:rsidP="00096D67">
            <w:pPr>
              <w:jc w:val="center"/>
            </w:pPr>
          </w:p>
        </w:tc>
        <w:tc>
          <w:tcPr>
            <w:tcW w:w="522" w:type="dxa"/>
            <w:tcBorders>
              <w:left w:val="single" w:sz="18" w:space="0" w:color="auto"/>
              <w:bottom w:val="single" w:sz="4" w:space="0" w:color="auto"/>
              <w:right w:val="single" w:sz="4" w:space="0" w:color="auto"/>
            </w:tcBorders>
            <w:textDirection w:val="btLr"/>
          </w:tcPr>
          <w:p w:rsidR="00BE154C" w:rsidRPr="009867EE" w:rsidRDefault="00BE154C" w:rsidP="00096D67">
            <w:pPr>
              <w:ind w:left="113" w:right="113"/>
              <w:jc w:val="center"/>
            </w:pPr>
            <w:r w:rsidRPr="009867EE">
              <w:t>Посещаемость %</w:t>
            </w:r>
          </w:p>
        </w:tc>
        <w:tc>
          <w:tcPr>
            <w:tcW w:w="570" w:type="dxa"/>
            <w:tcBorders>
              <w:top w:val="single" w:sz="4" w:space="0" w:color="auto"/>
              <w:left w:val="single" w:sz="4" w:space="0" w:color="auto"/>
              <w:bottom w:val="single" w:sz="4" w:space="0" w:color="auto"/>
              <w:right w:val="single" w:sz="18" w:space="0" w:color="auto"/>
            </w:tcBorders>
            <w:textDirection w:val="btLr"/>
            <w:vAlign w:val="center"/>
          </w:tcPr>
          <w:p w:rsidR="00BE154C" w:rsidRPr="009867EE" w:rsidRDefault="00BE154C" w:rsidP="00096D67">
            <w:pPr>
              <w:ind w:left="113" w:right="113"/>
              <w:jc w:val="center"/>
            </w:pPr>
            <w:r w:rsidRPr="009867EE">
              <w:t>Заболеваемость %</w:t>
            </w:r>
          </w:p>
        </w:tc>
        <w:tc>
          <w:tcPr>
            <w:tcW w:w="530" w:type="dxa"/>
            <w:tcBorders>
              <w:top w:val="single" w:sz="4" w:space="0" w:color="auto"/>
              <w:left w:val="single" w:sz="18" w:space="0" w:color="auto"/>
              <w:bottom w:val="single" w:sz="4" w:space="0" w:color="auto"/>
              <w:right w:val="single" w:sz="4" w:space="0" w:color="auto"/>
            </w:tcBorders>
            <w:textDirection w:val="btLr"/>
          </w:tcPr>
          <w:p w:rsidR="00BE154C" w:rsidRPr="009867EE" w:rsidRDefault="00BE154C" w:rsidP="00096D67">
            <w:pPr>
              <w:ind w:left="113" w:right="113"/>
              <w:jc w:val="center"/>
            </w:pPr>
            <w:r w:rsidRPr="009867EE">
              <w:t>Посещаемость %</w:t>
            </w:r>
          </w:p>
        </w:tc>
        <w:tc>
          <w:tcPr>
            <w:tcW w:w="530" w:type="dxa"/>
            <w:tcBorders>
              <w:top w:val="single" w:sz="4" w:space="0" w:color="auto"/>
              <w:left w:val="single" w:sz="4" w:space="0" w:color="auto"/>
              <w:bottom w:val="single" w:sz="4" w:space="0" w:color="auto"/>
              <w:right w:val="single" w:sz="18" w:space="0" w:color="auto"/>
            </w:tcBorders>
            <w:textDirection w:val="btLr"/>
            <w:vAlign w:val="center"/>
          </w:tcPr>
          <w:p w:rsidR="00BE154C" w:rsidRPr="009867EE" w:rsidRDefault="00BE154C" w:rsidP="00096D67">
            <w:pPr>
              <w:ind w:left="113" w:right="113"/>
              <w:jc w:val="center"/>
            </w:pPr>
            <w:r w:rsidRPr="009867EE">
              <w:t>Заболеваемость %</w:t>
            </w:r>
          </w:p>
        </w:tc>
        <w:tc>
          <w:tcPr>
            <w:tcW w:w="543" w:type="dxa"/>
            <w:tcBorders>
              <w:top w:val="single" w:sz="4" w:space="0" w:color="auto"/>
              <w:left w:val="single" w:sz="18" w:space="0" w:color="auto"/>
              <w:bottom w:val="single" w:sz="4" w:space="0" w:color="auto"/>
              <w:right w:val="single" w:sz="4" w:space="0" w:color="auto"/>
            </w:tcBorders>
            <w:textDirection w:val="btLr"/>
          </w:tcPr>
          <w:p w:rsidR="00BE154C" w:rsidRPr="009867EE" w:rsidRDefault="00BE154C" w:rsidP="00096D67">
            <w:pPr>
              <w:ind w:left="113" w:right="113"/>
              <w:jc w:val="center"/>
            </w:pPr>
            <w:r w:rsidRPr="009867EE">
              <w:t>Посещаемость %</w:t>
            </w:r>
          </w:p>
        </w:tc>
        <w:tc>
          <w:tcPr>
            <w:tcW w:w="550" w:type="dxa"/>
            <w:tcBorders>
              <w:top w:val="single" w:sz="4" w:space="0" w:color="auto"/>
              <w:left w:val="single" w:sz="4" w:space="0" w:color="auto"/>
              <w:bottom w:val="single" w:sz="4" w:space="0" w:color="auto"/>
              <w:right w:val="single" w:sz="18" w:space="0" w:color="auto"/>
            </w:tcBorders>
            <w:textDirection w:val="btLr"/>
            <w:vAlign w:val="center"/>
          </w:tcPr>
          <w:p w:rsidR="00BE154C" w:rsidRPr="009867EE" w:rsidRDefault="00BE154C" w:rsidP="00096D67">
            <w:pPr>
              <w:ind w:left="113" w:right="113"/>
              <w:jc w:val="center"/>
            </w:pPr>
            <w:r w:rsidRPr="009867EE">
              <w:t>Заболеваемость %</w:t>
            </w:r>
          </w:p>
        </w:tc>
        <w:tc>
          <w:tcPr>
            <w:tcW w:w="512" w:type="dxa"/>
            <w:tcBorders>
              <w:top w:val="single" w:sz="4" w:space="0" w:color="auto"/>
              <w:left w:val="single" w:sz="18" w:space="0" w:color="auto"/>
              <w:bottom w:val="single" w:sz="4" w:space="0" w:color="auto"/>
              <w:right w:val="single" w:sz="4" w:space="0" w:color="auto"/>
            </w:tcBorders>
            <w:textDirection w:val="btLr"/>
          </w:tcPr>
          <w:p w:rsidR="00BE154C" w:rsidRPr="009867EE" w:rsidRDefault="00BE154C" w:rsidP="00096D67">
            <w:pPr>
              <w:ind w:left="113" w:right="113"/>
              <w:jc w:val="center"/>
            </w:pPr>
            <w:r w:rsidRPr="009867EE">
              <w:t>Посещаемость %</w:t>
            </w:r>
          </w:p>
        </w:tc>
        <w:tc>
          <w:tcPr>
            <w:tcW w:w="531" w:type="dxa"/>
            <w:tcBorders>
              <w:top w:val="single" w:sz="4" w:space="0" w:color="auto"/>
              <w:left w:val="single" w:sz="4" w:space="0" w:color="auto"/>
              <w:bottom w:val="single" w:sz="4" w:space="0" w:color="auto"/>
              <w:right w:val="single" w:sz="18" w:space="0" w:color="auto"/>
            </w:tcBorders>
            <w:textDirection w:val="btLr"/>
          </w:tcPr>
          <w:p w:rsidR="00BE154C" w:rsidRPr="009867EE" w:rsidRDefault="00BE154C" w:rsidP="00096D67">
            <w:pPr>
              <w:ind w:left="113" w:right="113"/>
              <w:jc w:val="center"/>
            </w:pPr>
            <w:r w:rsidRPr="009867EE">
              <w:t>Заболеваемость %</w:t>
            </w:r>
          </w:p>
        </w:tc>
        <w:tc>
          <w:tcPr>
            <w:tcW w:w="605" w:type="dxa"/>
            <w:tcBorders>
              <w:top w:val="single" w:sz="4" w:space="0" w:color="auto"/>
              <w:left w:val="single" w:sz="4" w:space="0" w:color="auto"/>
              <w:bottom w:val="single" w:sz="4" w:space="0" w:color="auto"/>
              <w:right w:val="single" w:sz="18" w:space="0" w:color="auto"/>
            </w:tcBorders>
            <w:textDirection w:val="btLr"/>
          </w:tcPr>
          <w:p w:rsidR="00BE154C" w:rsidRPr="009867EE" w:rsidRDefault="00BE154C" w:rsidP="00096D67">
            <w:pPr>
              <w:ind w:left="113" w:right="113"/>
              <w:jc w:val="center"/>
            </w:pPr>
            <w:r w:rsidRPr="009867EE">
              <w:t>Посещаемость %</w:t>
            </w:r>
          </w:p>
        </w:tc>
        <w:tc>
          <w:tcPr>
            <w:tcW w:w="610" w:type="dxa"/>
            <w:tcBorders>
              <w:top w:val="single" w:sz="4" w:space="0" w:color="auto"/>
              <w:left w:val="single" w:sz="4" w:space="0" w:color="auto"/>
              <w:bottom w:val="single" w:sz="4" w:space="0" w:color="auto"/>
              <w:right w:val="single" w:sz="18" w:space="0" w:color="auto"/>
            </w:tcBorders>
            <w:textDirection w:val="btLr"/>
          </w:tcPr>
          <w:p w:rsidR="00BE154C" w:rsidRPr="009867EE" w:rsidRDefault="00BE154C" w:rsidP="00096D67">
            <w:pPr>
              <w:ind w:left="113" w:right="113"/>
              <w:jc w:val="center"/>
            </w:pPr>
            <w:r w:rsidRPr="009867EE">
              <w:t>Заболеваемость %</w:t>
            </w:r>
          </w:p>
        </w:tc>
        <w:tc>
          <w:tcPr>
            <w:tcW w:w="609" w:type="dxa"/>
            <w:tcBorders>
              <w:top w:val="single" w:sz="4" w:space="0" w:color="auto"/>
              <w:left w:val="single" w:sz="4" w:space="0" w:color="auto"/>
              <w:bottom w:val="single" w:sz="4" w:space="0" w:color="auto"/>
              <w:right w:val="single" w:sz="18" w:space="0" w:color="auto"/>
            </w:tcBorders>
            <w:textDirection w:val="btLr"/>
          </w:tcPr>
          <w:p w:rsidR="00BE154C" w:rsidRPr="009867EE" w:rsidRDefault="00BE154C" w:rsidP="00096D67">
            <w:pPr>
              <w:ind w:left="113" w:right="113"/>
              <w:jc w:val="center"/>
            </w:pPr>
            <w:r w:rsidRPr="009867EE">
              <w:t>Посещаемость %</w:t>
            </w:r>
          </w:p>
        </w:tc>
        <w:tc>
          <w:tcPr>
            <w:tcW w:w="646" w:type="dxa"/>
            <w:tcBorders>
              <w:top w:val="single" w:sz="4" w:space="0" w:color="auto"/>
              <w:left w:val="single" w:sz="4" w:space="0" w:color="auto"/>
              <w:bottom w:val="single" w:sz="4" w:space="0" w:color="auto"/>
              <w:right w:val="single" w:sz="18" w:space="0" w:color="auto"/>
            </w:tcBorders>
            <w:textDirection w:val="btLr"/>
          </w:tcPr>
          <w:p w:rsidR="00BE154C" w:rsidRPr="009867EE" w:rsidRDefault="00BE154C" w:rsidP="00096D67">
            <w:pPr>
              <w:ind w:left="113" w:right="113"/>
              <w:jc w:val="center"/>
            </w:pPr>
            <w:r w:rsidRPr="009867EE">
              <w:t>Заболеваемость %</w:t>
            </w:r>
          </w:p>
        </w:tc>
        <w:tc>
          <w:tcPr>
            <w:tcW w:w="516" w:type="dxa"/>
            <w:tcBorders>
              <w:top w:val="single" w:sz="4" w:space="0" w:color="auto"/>
              <w:left w:val="single" w:sz="4" w:space="0" w:color="auto"/>
              <w:bottom w:val="single" w:sz="4" w:space="0" w:color="auto"/>
              <w:right w:val="single" w:sz="18" w:space="0" w:color="auto"/>
            </w:tcBorders>
            <w:textDirection w:val="btLr"/>
          </w:tcPr>
          <w:p w:rsidR="00BE154C" w:rsidRPr="009867EE" w:rsidRDefault="00BE154C" w:rsidP="00096D67">
            <w:pPr>
              <w:ind w:left="113" w:right="113"/>
              <w:jc w:val="center"/>
            </w:pPr>
            <w:r w:rsidRPr="009867EE">
              <w:t>Посещаемость %</w:t>
            </w:r>
          </w:p>
        </w:tc>
        <w:tc>
          <w:tcPr>
            <w:tcW w:w="516" w:type="dxa"/>
            <w:tcBorders>
              <w:top w:val="single" w:sz="4" w:space="0" w:color="auto"/>
              <w:left w:val="single" w:sz="4" w:space="0" w:color="auto"/>
              <w:bottom w:val="single" w:sz="4" w:space="0" w:color="auto"/>
              <w:right w:val="single" w:sz="18" w:space="0" w:color="auto"/>
            </w:tcBorders>
            <w:textDirection w:val="btLr"/>
          </w:tcPr>
          <w:p w:rsidR="00BE154C" w:rsidRPr="009867EE" w:rsidRDefault="00BE154C" w:rsidP="00096D67">
            <w:pPr>
              <w:ind w:left="113" w:right="113"/>
              <w:jc w:val="center"/>
            </w:pPr>
            <w:r w:rsidRPr="009867EE">
              <w:t>Заболеваемость %</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Мотылек</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54</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13</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71</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14</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76</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9</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66</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63</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39</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5</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Муравей</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57</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19</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78</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8</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62</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10</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77</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70</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9</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65</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54</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7</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Улитка</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67</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11</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69</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13</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66</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9</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70</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9</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52</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9</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66</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10</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49</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10</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Кузнечик</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79</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6</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77</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4</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80</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6</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82</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4</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78</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80</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66</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7</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Жучок</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80</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6</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77</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6</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81</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7</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83</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78</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4</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71</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4</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76</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6</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Стрекоза</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65</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6</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76</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5</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77</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5</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75</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3</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77</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4</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80</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86</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2</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Паучок</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70</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4</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78</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7</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82</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6</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78</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5</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75</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66</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71</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4</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Пчелка</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70</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11</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74</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3</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71</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4</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69</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2</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74</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5</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78</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5</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77</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5</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Бабочка</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68</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13</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81</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9</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83</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5</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85</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4</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77</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8</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75</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4</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78</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2</w:t>
            </w:r>
          </w:p>
        </w:tc>
      </w:tr>
      <w:tr w:rsidR="00BE154C" w:rsidRPr="009867EE" w:rsidTr="00096D67">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BE154C" w:rsidRPr="009867EE" w:rsidRDefault="00BE154C" w:rsidP="00096D67">
            <w:pPr>
              <w:jc w:val="center"/>
            </w:pPr>
            <w:r w:rsidRPr="009867EE">
              <w:t>Божья Коровка</w:t>
            </w:r>
          </w:p>
        </w:tc>
        <w:tc>
          <w:tcPr>
            <w:tcW w:w="52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76</w:t>
            </w:r>
          </w:p>
        </w:tc>
        <w:tc>
          <w:tcPr>
            <w:tcW w:w="57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9</w:t>
            </w:r>
          </w:p>
        </w:tc>
        <w:tc>
          <w:tcPr>
            <w:tcW w:w="530"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79</w:t>
            </w:r>
          </w:p>
        </w:tc>
        <w:tc>
          <w:tcPr>
            <w:tcW w:w="53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9</w:t>
            </w:r>
          </w:p>
        </w:tc>
        <w:tc>
          <w:tcPr>
            <w:tcW w:w="543"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80</w:t>
            </w:r>
          </w:p>
        </w:tc>
        <w:tc>
          <w:tcPr>
            <w:tcW w:w="550" w:type="dxa"/>
            <w:tcBorders>
              <w:top w:val="single" w:sz="4" w:space="0" w:color="auto"/>
              <w:left w:val="single" w:sz="4" w:space="0" w:color="auto"/>
              <w:bottom w:val="single" w:sz="4" w:space="0" w:color="auto"/>
              <w:right w:val="single" w:sz="18" w:space="0" w:color="auto"/>
            </w:tcBorders>
            <w:vAlign w:val="center"/>
          </w:tcPr>
          <w:p w:rsidR="00BE154C" w:rsidRPr="009867EE" w:rsidRDefault="00BE154C" w:rsidP="00096D67">
            <w:pPr>
              <w:jc w:val="center"/>
            </w:pPr>
            <w:r w:rsidRPr="009867EE">
              <w:t>6</w:t>
            </w:r>
          </w:p>
        </w:tc>
        <w:tc>
          <w:tcPr>
            <w:tcW w:w="512" w:type="dxa"/>
            <w:tcBorders>
              <w:top w:val="single" w:sz="4" w:space="0" w:color="auto"/>
              <w:left w:val="single" w:sz="18" w:space="0" w:color="auto"/>
              <w:bottom w:val="single" w:sz="4" w:space="0" w:color="auto"/>
              <w:right w:val="single" w:sz="4" w:space="0" w:color="auto"/>
            </w:tcBorders>
          </w:tcPr>
          <w:p w:rsidR="00BE154C" w:rsidRPr="009867EE" w:rsidRDefault="00BE154C" w:rsidP="00096D67">
            <w:pPr>
              <w:jc w:val="center"/>
            </w:pPr>
            <w:r w:rsidRPr="009867EE">
              <w:t>77</w:t>
            </w:r>
          </w:p>
        </w:tc>
        <w:tc>
          <w:tcPr>
            <w:tcW w:w="531"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10</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65</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10</w:t>
            </w:r>
          </w:p>
        </w:tc>
        <w:tc>
          <w:tcPr>
            <w:tcW w:w="609"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71</w:t>
            </w:r>
          </w:p>
        </w:tc>
        <w:tc>
          <w:tcPr>
            <w:tcW w:w="64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5</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78</w:t>
            </w:r>
          </w:p>
        </w:tc>
        <w:tc>
          <w:tcPr>
            <w:tcW w:w="516"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t>4</w:t>
            </w:r>
          </w:p>
        </w:tc>
      </w:tr>
      <w:tr w:rsidR="00BE154C" w:rsidRPr="009867EE" w:rsidTr="00096D67">
        <w:trPr>
          <w:trHeight w:val="315"/>
          <w:jc w:val="center"/>
        </w:trPr>
        <w:tc>
          <w:tcPr>
            <w:tcW w:w="1519" w:type="dxa"/>
            <w:tcBorders>
              <w:top w:val="single" w:sz="4" w:space="0" w:color="auto"/>
              <w:left w:val="single" w:sz="18" w:space="0" w:color="auto"/>
              <w:bottom w:val="single" w:sz="18" w:space="0" w:color="auto"/>
              <w:right w:val="single" w:sz="18" w:space="0" w:color="auto"/>
            </w:tcBorders>
            <w:vAlign w:val="center"/>
          </w:tcPr>
          <w:p w:rsidR="00BE154C" w:rsidRPr="009867EE" w:rsidRDefault="00BE154C" w:rsidP="00096D67">
            <w:pPr>
              <w:jc w:val="center"/>
            </w:pPr>
            <w:r w:rsidRPr="009867EE">
              <w:t>Комарик</w:t>
            </w:r>
          </w:p>
        </w:tc>
        <w:tc>
          <w:tcPr>
            <w:tcW w:w="522" w:type="dxa"/>
            <w:tcBorders>
              <w:top w:val="single" w:sz="4" w:space="0" w:color="auto"/>
              <w:left w:val="single" w:sz="18" w:space="0" w:color="auto"/>
              <w:bottom w:val="single" w:sz="18" w:space="0" w:color="auto"/>
              <w:right w:val="single" w:sz="4" w:space="0" w:color="auto"/>
            </w:tcBorders>
          </w:tcPr>
          <w:p w:rsidR="00BE154C" w:rsidRPr="009867EE" w:rsidRDefault="00BE154C" w:rsidP="00096D67">
            <w:pPr>
              <w:jc w:val="center"/>
            </w:pPr>
            <w:r w:rsidRPr="009867EE">
              <w:t>74</w:t>
            </w:r>
          </w:p>
        </w:tc>
        <w:tc>
          <w:tcPr>
            <w:tcW w:w="570" w:type="dxa"/>
            <w:tcBorders>
              <w:top w:val="single" w:sz="4" w:space="0" w:color="auto"/>
              <w:left w:val="single" w:sz="4" w:space="0" w:color="auto"/>
              <w:bottom w:val="single" w:sz="18" w:space="0" w:color="auto"/>
              <w:right w:val="single" w:sz="18" w:space="0" w:color="auto"/>
            </w:tcBorders>
            <w:vAlign w:val="center"/>
          </w:tcPr>
          <w:p w:rsidR="00BE154C" w:rsidRPr="009867EE" w:rsidRDefault="00BE154C" w:rsidP="00096D67">
            <w:pPr>
              <w:jc w:val="center"/>
            </w:pPr>
            <w:r w:rsidRPr="009867EE">
              <w:t>5</w:t>
            </w:r>
          </w:p>
        </w:tc>
        <w:tc>
          <w:tcPr>
            <w:tcW w:w="530" w:type="dxa"/>
            <w:tcBorders>
              <w:top w:val="single" w:sz="4" w:space="0" w:color="auto"/>
              <w:left w:val="single" w:sz="18" w:space="0" w:color="auto"/>
              <w:bottom w:val="single" w:sz="18" w:space="0" w:color="auto"/>
              <w:right w:val="single" w:sz="4" w:space="0" w:color="auto"/>
            </w:tcBorders>
          </w:tcPr>
          <w:p w:rsidR="00BE154C" w:rsidRPr="009867EE" w:rsidRDefault="00BE154C" w:rsidP="00096D67">
            <w:pPr>
              <w:jc w:val="center"/>
            </w:pPr>
            <w:r w:rsidRPr="009867EE">
              <w:t>70</w:t>
            </w:r>
          </w:p>
        </w:tc>
        <w:tc>
          <w:tcPr>
            <w:tcW w:w="530" w:type="dxa"/>
            <w:tcBorders>
              <w:top w:val="single" w:sz="4" w:space="0" w:color="auto"/>
              <w:left w:val="single" w:sz="4" w:space="0" w:color="auto"/>
              <w:bottom w:val="single" w:sz="18" w:space="0" w:color="auto"/>
              <w:right w:val="single" w:sz="18" w:space="0" w:color="auto"/>
            </w:tcBorders>
            <w:vAlign w:val="center"/>
          </w:tcPr>
          <w:p w:rsidR="00BE154C" w:rsidRPr="009867EE" w:rsidRDefault="00BE154C" w:rsidP="00096D67">
            <w:pPr>
              <w:jc w:val="center"/>
            </w:pPr>
            <w:r w:rsidRPr="009867EE">
              <w:t>3</w:t>
            </w:r>
          </w:p>
        </w:tc>
        <w:tc>
          <w:tcPr>
            <w:tcW w:w="543" w:type="dxa"/>
            <w:tcBorders>
              <w:top w:val="single" w:sz="4" w:space="0" w:color="auto"/>
              <w:left w:val="single" w:sz="18" w:space="0" w:color="auto"/>
              <w:bottom w:val="single" w:sz="18" w:space="0" w:color="auto"/>
              <w:right w:val="single" w:sz="4" w:space="0" w:color="auto"/>
            </w:tcBorders>
          </w:tcPr>
          <w:p w:rsidR="00BE154C" w:rsidRPr="009867EE" w:rsidRDefault="00BE154C" w:rsidP="00096D67">
            <w:pPr>
              <w:jc w:val="center"/>
            </w:pPr>
            <w:r w:rsidRPr="009867EE">
              <w:t>58</w:t>
            </w:r>
          </w:p>
        </w:tc>
        <w:tc>
          <w:tcPr>
            <w:tcW w:w="550" w:type="dxa"/>
            <w:tcBorders>
              <w:top w:val="single" w:sz="4" w:space="0" w:color="auto"/>
              <w:left w:val="single" w:sz="4" w:space="0" w:color="auto"/>
              <w:bottom w:val="single" w:sz="18" w:space="0" w:color="auto"/>
              <w:right w:val="single" w:sz="18" w:space="0" w:color="auto"/>
            </w:tcBorders>
            <w:vAlign w:val="center"/>
          </w:tcPr>
          <w:p w:rsidR="00BE154C" w:rsidRPr="009867EE" w:rsidRDefault="00BE154C" w:rsidP="00096D67">
            <w:pPr>
              <w:jc w:val="center"/>
            </w:pPr>
            <w:r w:rsidRPr="009867EE">
              <w:t>4</w:t>
            </w:r>
          </w:p>
        </w:tc>
        <w:tc>
          <w:tcPr>
            <w:tcW w:w="512" w:type="dxa"/>
            <w:tcBorders>
              <w:top w:val="single" w:sz="4" w:space="0" w:color="auto"/>
              <w:left w:val="single" w:sz="18" w:space="0" w:color="auto"/>
              <w:bottom w:val="single" w:sz="18" w:space="0" w:color="auto"/>
              <w:right w:val="single" w:sz="4" w:space="0" w:color="auto"/>
            </w:tcBorders>
          </w:tcPr>
          <w:p w:rsidR="00BE154C" w:rsidRPr="009867EE" w:rsidRDefault="00BE154C" w:rsidP="00096D67">
            <w:pPr>
              <w:jc w:val="center"/>
            </w:pPr>
            <w:r w:rsidRPr="009867EE">
              <w:t>77</w:t>
            </w:r>
          </w:p>
        </w:tc>
        <w:tc>
          <w:tcPr>
            <w:tcW w:w="531" w:type="dxa"/>
            <w:tcBorders>
              <w:top w:val="single" w:sz="4" w:space="0" w:color="auto"/>
              <w:left w:val="single" w:sz="4" w:space="0" w:color="auto"/>
              <w:bottom w:val="single" w:sz="18" w:space="0" w:color="auto"/>
              <w:right w:val="single" w:sz="18" w:space="0" w:color="auto"/>
            </w:tcBorders>
          </w:tcPr>
          <w:p w:rsidR="00BE154C" w:rsidRPr="009867EE" w:rsidRDefault="00BE154C" w:rsidP="00096D67">
            <w:pPr>
              <w:jc w:val="center"/>
            </w:pPr>
            <w:r w:rsidRPr="009867EE">
              <w:t>4</w:t>
            </w:r>
          </w:p>
        </w:tc>
        <w:tc>
          <w:tcPr>
            <w:tcW w:w="605"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70</w:t>
            </w:r>
          </w:p>
        </w:tc>
        <w:tc>
          <w:tcPr>
            <w:tcW w:w="610" w:type="dxa"/>
            <w:tcBorders>
              <w:top w:val="single" w:sz="4" w:space="0" w:color="auto"/>
              <w:left w:val="single" w:sz="4" w:space="0" w:color="auto"/>
              <w:bottom w:val="single" w:sz="4" w:space="0" w:color="auto"/>
              <w:right w:val="single" w:sz="18" w:space="0" w:color="auto"/>
            </w:tcBorders>
          </w:tcPr>
          <w:p w:rsidR="00BE154C" w:rsidRPr="009867EE" w:rsidRDefault="00BE154C" w:rsidP="00096D67">
            <w:pPr>
              <w:jc w:val="center"/>
            </w:pPr>
            <w:r w:rsidRPr="009867EE">
              <w:t>9</w:t>
            </w:r>
          </w:p>
        </w:tc>
        <w:tc>
          <w:tcPr>
            <w:tcW w:w="609" w:type="dxa"/>
            <w:tcBorders>
              <w:top w:val="single" w:sz="4" w:space="0" w:color="auto"/>
              <w:left w:val="single" w:sz="4" w:space="0" w:color="auto"/>
              <w:bottom w:val="single" w:sz="18" w:space="0" w:color="auto"/>
              <w:right w:val="single" w:sz="18" w:space="0" w:color="auto"/>
            </w:tcBorders>
          </w:tcPr>
          <w:p w:rsidR="00BE154C" w:rsidRPr="009867EE" w:rsidRDefault="00BE154C" w:rsidP="00096D67">
            <w:pPr>
              <w:jc w:val="center"/>
            </w:pPr>
            <w:r w:rsidRPr="009867EE">
              <w:t>79</w:t>
            </w:r>
          </w:p>
        </w:tc>
        <w:tc>
          <w:tcPr>
            <w:tcW w:w="646" w:type="dxa"/>
            <w:tcBorders>
              <w:top w:val="single" w:sz="4" w:space="0" w:color="auto"/>
              <w:left w:val="single" w:sz="4" w:space="0" w:color="auto"/>
              <w:bottom w:val="single" w:sz="18" w:space="0" w:color="auto"/>
              <w:right w:val="single" w:sz="18" w:space="0" w:color="auto"/>
            </w:tcBorders>
          </w:tcPr>
          <w:p w:rsidR="00BE154C" w:rsidRPr="009867EE" w:rsidRDefault="00BE154C" w:rsidP="00096D67">
            <w:pPr>
              <w:jc w:val="center"/>
            </w:pPr>
            <w:r w:rsidRPr="009867EE">
              <w:t>6</w:t>
            </w:r>
          </w:p>
        </w:tc>
        <w:tc>
          <w:tcPr>
            <w:tcW w:w="516" w:type="dxa"/>
            <w:tcBorders>
              <w:top w:val="single" w:sz="4" w:space="0" w:color="auto"/>
              <w:left w:val="single" w:sz="4" w:space="0" w:color="auto"/>
              <w:bottom w:val="single" w:sz="18" w:space="0" w:color="auto"/>
              <w:right w:val="single" w:sz="18" w:space="0" w:color="auto"/>
            </w:tcBorders>
          </w:tcPr>
          <w:p w:rsidR="00BE154C" w:rsidRPr="009867EE" w:rsidRDefault="00BE154C" w:rsidP="00096D67">
            <w:pPr>
              <w:jc w:val="center"/>
            </w:pPr>
            <w:r>
              <w:t>72</w:t>
            </w:r>
          </w:p>
        </w:tc>
        <w:tc>
          <w:tcPr>
            <w:tcW w:w="516" w:type="dxa"/>
            <w:tcBorders>
              <w:top w:val="single" w:sz="4" w:space="0" w:color="auto"/>
              <w:left w:val="single" w:sz="4" w:space="0" w:color="auto"/>
              <w:bottom w:val="single" w:sz="18" w:space="0" w:color="auto"/>
              <w:right w:val="single" w:sz="18" w:space="0" w:color="auto"/>
            </w:tcBorders>
          </w:tcPr>
          <w:p w:rsidR="00BE154C" w:rsidRPr="009867EE" w:rsidRDefault="00BE154C" w:rsidP="00096D67">
            <w:pPr>
              <w:jc w:val="center"/>
            </w:pPr>
            <w:r>
              <w:t>5</w:t>
            </w:r>
          </w:p>
        </w:tc>
      </w:tr>
    </w:tbl>
    <w:p w:rsidR="00BE154C" w:rsidRDefault="00BE154C" w:rsidP="00BE154C">
      <w:pPr>
        <w:ind w:left="-8" w:right="57"/>
        <w:rPr>
          <w:b/>
        </w:rPr>
      </w:pPr>
    </w:p>
    <w:p w:rsidR="00BE154C" w:rsidRPr="00CB7FEE" w:rsidRDefault="00BE154C" w:rsidP="00BE154C">
      <w:pPr>
        <w:ind w:left="-8" w:right="57"/>
      </w:pPr>
      <w:r w:rsidRPr="00CB7FEE">
        <w:t>Вывод: уче</w:t>
      </w:r>
      <w:r>
        <w:t>бный процесс в МДОУ «Детский сад «Светлячок»</w:t>
      </w:r>
      <w:r w:rsidRPr="00CB7FEE">
        <w:t xml:space="preserve">» организован на хорошем уровне, строится с учетом требований законодательства Российской Федерации в сфере образования. Характерными особенностями организации учебного процесса является использование разнообразных форм, </w:t>
      </w:r>
      <w:proofErr w:type="spellStart"/>
      <w:r w:rsidRPr="00CB7FEE">
        <w:t>деятельностный</w:t>
      </w:r>
      <w:proofErr w:type="spellEnd"/>
      <w:r w:rsidRPr="00CB7FEE">
        <w:t xml:space="preserve"> подход, создание условий для индивидуальной работы с детьми, для самостоятельной детской деятельности и развития творческого потенциала каждого ребенка. Положительная динамика укрепления здоровья воспитанников существует, но она недостаточна, для того чтобы говорить об эффективной системе </w:t>
      </w:r>
      <w:proofErr w:type="spellStart"/>
      <w:r w:rsidRPr="00CB7FEE">
        <w:t>здоровьесбережения</w:t>
      </w:r>
      <w:proofErr w:type="spellEnd"/>
      <w:r w:rsidRPr="00CB7FEE">
        <w:t xml:space="preserve"> в ДОО, позволяющей спрогнозировать и предупредить детскую заболеваемость. </w:t>
      </w:r>
    </w:p>
    <w:p w:rsidR="002A30D5" w:rsidRPr="00AB01AA" w:rsidRDefault="002A30D5" w:rsidP="00D45ECC">
      <w:pPr>
        <w:pStyle w:val="a3"/>
        <w:ind w:firstLine="709"/>
        <w:jc w:val="both"/>
        <w:rPr>
          <w:rFonts w:ascii="Times New Roman" w:eastAsia="Arial Unicode MS" w:hAnsi="Times New Roman" w:cs="Times New Roman"/>
          <w:b/>
          <w:kern w:val="1"/>
          <w:sz w:val="24"/>
          <w:szCs w:val="24"/>
          <w:highlight w:val="yellow"/>
        </w:rPr>
      </w:pPr>
    </w:p>
    <w:p w:rsidR="00D249B1" w:rsidRPr="00BE154C" w:rsidRDefault="00963A98" w:rsidP="00D45ECC">
      <w:pPr>
        <w:pStyle w:val="a3"/>
        <w:ind w:firstLine="709"/>
        <w:jc w:val="both"/>
        <w:rPr>
          <w:rFonts w:ascii="Times New Roman" w:eastAsia="Arial Unicode MS" w:hAnsi="Times New Roman" w:cs="Times New Roman"/>
          <w:b/>
          <w:kern w:val="1"/>
          <w:sz w:val="24"/>
          <w:szCs w:val="24"/>
        </w:rPr>
      </w:pPr>
      <w:r w:rsidRPr="00BE154C">
        <w:rPr>
          <w:rFonts w:ascii="Times New Roman" w:eastAsia="Arial Unicode MS" w:hAnsi="Times New Roman" w:cs="Times New Roman"/>
          <w:b/>
          <w:kern w:val="1"/>
          <w:sz w:val="24"/>
          <w:szCs w:val="24"/>
        </w:rPr>
        <w:t>3</w:t>
      </w:r>
      <w:r w:rsidR="002712C7" w:rsidRPr="00BE154C">
        <w:rPr>
          <w:rFonts w:ascii="Times New Roman" w:eastAsia="Arial Unicode MS" w:hAnsi="Times New Roman" w:cs="Times New Roman"/>
          <w:b/>
          <w:kern w:val="1"/>
          <w:sz w:val="24"/>
          <w:szCs w:val="24"/>
        </w:rPr>
        <w:t xml:space="preserve">. </w:t>
      </w:r>
      <w:r w:rsidR="00D249B1" w:rsidRPr="00BE154C">
        <w:rPr>
          <w:rFonts w:ascii="Times New Roman" w:eastAsia="Arial Unicode MS" w:hAnsi="Times New Roman" w:cs="Times New Roman"/>
          <w:b/>
          <w:kern w:val="1"/>
          <w:sz w:val="24"/>
          <w:szCs w:val="24"/>
        </w:rPr>
        <w:t>Коррекционная работа</w:t>
      </w:r>
    </w:p>
    <w:p w:rsidR="00BE154C" w:rsidRPr="008119FC" w:rsidRDefault="00BE154C" w:rsidP="00BE154C">
      <w:r w:rsidRPr="008119FC">
        <w:t>    Целью логопедической работы в МДОУ детский сад «Светлячок» является коррекция недостатков речевого развития у детей дошкольного возраста.</w:t>
      </w:r>
    </w:p>
    <w:p w:rsidR="00BE154C" w:rsidRPr="008119FC" w:rsidRDefault="00BE154C" w:rsidP="00BE154C">
      <w:r w:rsidRPr="008119FC">
        <w:t>Для реализации поставленной цели решались следующие задачи:</w:t>
      </w:r>
    </w:p>
    <w:p w:rsidR="00BE154C" w:rsidRPr="000A3838" w:rsidRDefault="00BE154C" w:rsidP="00E4059C">
      <w:pPr>
        <w:pStyle w:val="a4"/>
        <w:numPr>
          <w:ilvl w:val="0"/>
          <w:numId w:val="8"/>
        </w:numPr>
        <w:spacing w:after="160" w:line="259" w:lineRule="auto"/>
        <w:rPr>
          <w:rFonts w:ascii="Times New Roman" w:hAnsi="Times New Roman"/>
          <w:sz w:val="24"/>
          <w:szCs w:val="24"/>
        </w:rPr>
      </w:pPr>
      <w:r w:rsidRPr="000A3838">
        <w:rPr>
          <w:rFonts w:ascii="Times New Roman" w:hAnsi="Times New Roman"/>
          <w:sz w:val="24"/>
          <w:szCs w:val="24"/>
        </w:rPr>
        <w:t>формирование кинестетической основы артикуляции и выработка верных артикуляторных движений;</w:t>
      </w:r>
    </w:p>
    <w:p w:rsidR="00BE154C" w:rsidRPr="000A3838" w:rsidRDefault="00BE154C" w:rsidP="00E4059C">
      <w:pPr>
        <w:pStyle w:val="a4"/>
        <w:numPr>
          <w:ilvl w:val="0"/>
          <w:numId w:val="8"/>
        </w:numPr>
        <w:spacing w:after="160" w:line="259" w:lineRule="auto"/>
        <w:rPr>
          <w:rFonts w:ascii="Times New Roman" w:hAnsi="Times New Roman"/>
          <w:sz w:val="24"/>
          <w:szCs w:val="24"/>
        </w:rPr>
      </w:pPr>
      <w:r w:rsidRPr="000A3838">
        <w:rPr>
          <w:rFonts w:ascii="Times New Roman" w:hAnsi="Times New Roman"/>
          <w:sz w:val="24"/>
          <w:szCs w:val="24"/>
        </w:rPr>
        <w:t>развитие сенсорных и моторных функций у детей;</w:t>
      </w:r>
    </w:p>
    <w:p w:rsidR="00BE154C" w:rsidRPr="000A3838" w:rsidRDefault="00BE154C" w:rsidP="00E4059C">
      <w:pPr>
        <w:pStyle w:val="a4"/>
        <w:numPr>
          <w:ilvl w:val="0"/>
          <w:numId w:val="8"/>
        </w:numPr>
        <w:spacing w:after="160" w:line="259" w:lineRule="auto"/>
        <w:rPr>
          <w:rFonts w:ascii="Times New Roman" w:hAnsi="Times New Roman"/>
          <w:sz w:val="24"/>
          <w:szCs w:val="24"/>
        </w:rPr>
      </w:pPr>
      <w:r w:rsidRPr="000A3838">
        <w:rPr>
          <w:rFonts w:ascii="Times New Roman" w:hAnsi="Times New Roman"/>
          <w:sz w:val="24"/>
          <w:szCs w:val="24"/>
        </w:rPr>
        <w:t>развитие всех компонентов языковой системы: фонематического слуха, фонетики, лексико-грамматических категорий, связной речи;</w:t>
      </w:r>
    </w:p>
    <w:p w:rsidR="00BE154C" w:rsidRPr="000A3838" w:rsidRDefault="00BE154C" w:rsidP="00E4059C">
      <w:pPr>
        <w:pStyle w:val="a4"/>
        <w:numPr>
          <w:ilvl w:val="0"/>
          <w:numId w:val="8"/>
        </w:numPr>
        <w:spacing w:after="160" w:line="259" w:lineRule="auto"/>
        <w:rPr>
          <w:rFonts w:ascii="Times New Roman" w:hAnsi="Times New Roman"/>
          <w:sz w:val="24"/>
          <w:szCs w:val="24"/>
        </w:rPr>
      </w:pPr>
      <w:r w:rsidRPr="000A3838">
        <w:rPr>
          <w:rFonts w:ascii="Times New Roman" w:hAnsi="Times New Roman"/>
          <w:sz w:val="24"/>
          <w:szCs w:val="24"/>
        </w:rPr>
        <w:lastRenderedPageBreak/>
        <w:t>формирование навыков языкового анализа и синтеза;</w:t>
      </w:r>
    </w:p>
    <w:p w:rsidR="00BE154C" w:rsidRPr="000A3838" w:rsidRDefault="00BE154C" w:rsidP="00E4059C">
      <w:pPr>
        <w:pStyle w:val="a4"/>
        <w:numPr>
          <w:ilvl w:val="0"/>
          <w:numId w:val="8"/>
        </w:numPr>
        <w:spacing w:after="160" w:line="259" w:lineRule="auto"/>
        <w:rPr>
          <w:rFonts w:ascii="Times New Roman" w:hAnsi="Times New Roman"/>
          <w:sz w:val="24"/>
          <w:szCs w:val="24"/>
        </w:rPr>
      </w:pPr>
      <w:r w:rsidRPr="000A3838">
        <w:rPr>
          <w:rFonts w:ascii="Times New Roman" w:hAnsi="Times New Roman"/>
          <w:sz w:val="24"/>
          <w:szCs w:val="24"/>
        </w:rPr>
        <w:t>развитие интеллектуальных функций: мышления, памяти, внимания, восприятия.</w:t>
      </w:r>
    </w:p>
    <w:p w:rsidR="00BE154C" w:rsidRPr="008119FC" w:rsidRDefault="00BE154C" w:rsidP="00BE154C">
      <w:r w:rsidRPr="008119FC">
        <w:t>Решение этих задач осуществлялось в системе коррекционно-развивающего обучения на индивидуальных занятиях.</w:t>
      </w:r>
    </w:p>
    <w:p w:rsidR="00BE154C" w:rsidRPr="008119FC" w:rsidRDefault="00BE154C" w:rsidP="00BE154C">
      <w:r w:rsidRPr="008119FC">
        <w:t>- оказание консультативной и практической помощи специалистам, родителям (законным представителям);</w:t>
      </w:r>
    </w:p>
    <w:p w:rsidR="00BE154C" w:rsidRPr="008119FC" w:rsidRDefault="00BE154C" w:rsidP="00BE154C">
      <w:r w:rsidRPr="008119FC">
        <w:t>Работа учителя-логопеда реализуется по следующим направлениям:</w:t>
      </w:r>
    </w:p>
    <w:p w:rsidR="00BE154C" w:rsidRPr="008119FC" w:rsidRDefault="00BE154C" w:rsidP="00BE154C">
      <w:pPr>
        <w:tabs>
          <w:tab w:val="num" w:pos="0"/>
        </w:tabs>
      </w:pPr>
      <w:r w:rsidRPr="008119FC">
        <w:t>Диагностическая работа.</w:t>
      </w:r>
    </w:p>
    <w:p w:rsidR="00BE154C" w:rsidRPr="008119FC" w:rsidRDefault="00BE154C" w:rsidP="00BE154C">
      <w:r w:rsidRPr="008119FC">
        <w:t xml:space="preserve">В течение февраля 2024 г. было проведено логопедическое обследование. Всего было обследовано 19 детей подготовительной группы «Комарик», 19 детей подготовительной группы «Божья коровка». </w:t>
      </w:r>
    </w:p>
    <w:p w:rsidR="00BE154C" w:rsidRPr="008119FC" w:rsidRDefault="00BE154C" w:rsidP="00BE154C">
      <w:r w:rsidRPr="008119FC">
        <w:t xml:space="preserve">В течение учебного года также проводилась диагностика детей из разных возрастных групп, нуждающихся в логопедической помощи. Родители этих детей приглашены на консультации к учителю-логопеду, им даны рекомендации по консультациям специалистов (лор, невролог, психиатр и др.), либо о необходимости прохождения ЦПМПК для определения дальнейшего маршрута. </w:t>
      </w:r>
    </w:p>
    <w:p w:rsidR="00BE154C" w:rsidRPr="008119FC" w:rsidRDefault="00BE154C" w:rsidP="00BE154C">
      <w:r w:rsidRPr="008119FC">
        <w:t xml:space="preserve">Количество обследованных детей из подготовительных групп составило 38 детей. </w:t>
      </w:r>
    </w:p>
    <w:tbl>
      <w:tblPr>
        <w:tblStyle w:val="a5"/>
        <w:tblpPr w:leftFromText="180" w:rightFromText="180" w:vertAnchor="text" w:horzAnchor="page" w:tblpX="1030" w:tblpY="158"/>
        <w:tblW w:w="10632" w:type="dxa"/>
        <w:tblLayout w:type="fixed"/>
        <w:tblLook w:val="04A0"/>
      </w:tblPr>
      <w:tblGrid>
        <w:gridCol w:w="6"/>
        <w:gridCol w:w="1803"/>
        <w:gridCol w:w="1560"/>
        <w:gridCol w:w="1282"/>
        <w:gridCol w:w="1549"/>
        <w:gridCol w:w="1549"/>
        <w:gridCol w:w="1549"/>
        <w:gridCol w:w="1334"/>
      </w:tblGrid>
      <w:tr w:rsidR="00BE154C" w:rsidRPr="008119FC" w:rsidTr="00096D67">
        <w:trPr>
          <w:trHeight w:val="1270"/>
        </w:trPr>
        <w:tc>
          <w:tcPr>
            <w:tcW w:w="10632" w:type="dxa"/>
            <w:gridSpan w:val="8"/>
            <w:tcBorders>
              <w:top w:val="nil"/>
              <w:left w:val="nil"/>
              <w:bottom w:val="nil"/>
              <w:right w:val="nil"/>
            </w:tcBorders>
            <w:hideMark/>
          </w:tcPr>
          <w:p w:rsidR="00BE154C" w:rsidRPr="008119FC" w:rsidRDefault="00BE154C" w:rsidP="00096D67">
            <w:pPr>
              <w:spacing w:after="160" w:line="259" w:lineRule="auto"/>
            </w:pPr>
          </w:p>
          <w:p w:rsidR="00BE154C" w:rsidRPr="008119FC" w:rsidRDefault="00BE154C" w:rsidP="00096D67">
            <w:pPr>
              <w:spacing w:after="160" w:line="259" w:lineRule="auto"/>
              <w:jc w:val="center"/>
              <w:rPr>
                <w:b/>
              </w:rPr>
            </w:pPr>
            <w:r w:rsidRPr="008119FC">
              <w:rPr>
                <w:b/>
              </w:rPr>
              <w:t>Результаты обследования речи детей подготовительных групп, 2023-2024 год</w:t>
            </w:r>
          </w:p>
        </w:tc>
      </w:tr>
      <w:tr w:rsidR="00BE154C" w:rsidRPr="008119FC" w:rsidTr="00096D67">
        <w:trPr>
          <w:gridBefore w:val="1"/>
          <w:wBefore w:w="6" w:type="dxa"/>
        </w:trPr>
        <w:tc>
          <w:tcPr>
            <w:tcW w:w="1803" w:type="dxa"/>
          </w:tcPr>
          <w:p w:rsidR="00BE154C" w:rsidRPr="008119FC" w:rsidRDefault="00BE154C" w:rsidP="00096D67">
            <w:pPr>
              <w:spacing w:after="160" w:line="259" w:lineRule="auto"/>
            </w:pPr>
            <w:r w:rsidRPr="008119FC">
              <w:t>Группа</w:t>
            </w:r>
          </w:p>
        </w:tc>
        <w:tc>
          <w:tcPr>
            <w:tcW w:w="1560" w:type="dxa"/>
          </w:tcPr>
          <w:p w:rsidR="00BE154C" w:rsidRPr="008119FC" w:rsidRDefault="00BE154C" w:rsidP="00096D67">
            <w:pPr>
              <w:spacing w:after="160" w:line="259" w:lineRule="auto"/>
            </w:pPr>
            <w:r w:rsidRPr="008119FC">
              <w:t>Всего обследовано (начало учебного года)</w:t>
            </w:r>
          </w:p>
        </w:tc>
        <w:tc>
          <w:tcPr>
            <w:tcW w:w="1282" w:type="dxa"/>
          </w:tcPr>
          <w:p w:rsidR="00BE154C" w:rsidRPr="008119FC" w:rsidRDefault="00BE154C" w:rsidP="00096D67">
            <w:pPr>
              <w:spacing w:after="160" w:line="259" w:lineRule="auto"/>
            </w:pPr>
            <w:r w:rsidRPr="008119FC">
              <w:t>С речью норма (начало учебного года)</w:t>
            </w:r>
          </w:p>
        </w:tc>
        <w:tc>
          <w:tcPr>
            <w:tcW w:w="1549" w:type="dxa"/>
          </w:tcPr>
          <w:p w:rsidR="00BE154C" w:rsidRPr="008119FC" w:rsidRDefault="00BE154C" w:rsidP="00096D67">
            <w:pPr>
              <w:spacing w:after="160" w:line="259" w:lineRule="auto"/>
            </w:pPr>
            <w:r w:rsidRPr="008119FC">
              <w:t>С нарушением речи (начало учебного года)</w:t>
            </w:r>
          </w:p>
        </w:tc>
        <w:tc>
          <w:tcPr>
            <w:tcW w:w="1549" w:type="dxa"/>
          </w:tcPr>
          <w:p w:rsidR="00BE154C" w:rsidRPr="008119FC" w:rsidRDefault="00BE154C" w:rsidP="00096D67">
            <w:pPr>
              <w:spacing w:after="160" w:line="259" w:lineRule="auto"/>
            </w:pPr>
            <w:r w:rsidRPr="008119FC">
              <w:t>Всего обследовано (конец учебного года)</w:t>
            </w:r>
          </w:p>
        </w:tc>
        <w:tc>
          <w:tcPr>
            <w:tcW w:w="1549" w:type="dxa"/>
          </w:tcPr>
          <w:p w:rsidR="00BE154C" w:rsidRPr="008119FC" w:rsidRDefault="00BE154C" w:rsidP="00096D67">
            <w:pPr>
              <w:spacing w:after="160" w:line="259" w:lineRule="auto"/>
            </w:pPr>
            <w:r w:rsidRPr="008119FC">
              <w:t>С речью норма (конец учебного года)</w:t>
            </w:r>
          </w:p>
        </w:tc>
        <w:tc>
          <w:tcPr>
            <w:tcW w:w="1334" w:type="dxa"/>
          </w:tcPr>
          <w:p w:rsidR="00BE154C" w:rsidRPr="008119FC" w:rsidRDefault="00BE154C" w:rsidP="00096D67">
            <w:pPr>
              <w:spacing w:after="160" w:line="259" w:lineRule="auto"/>
            </w:pPr>
            <w:r w:rsidRPr="008119FC">
              <w:t>С нарушением речи (конец учебного года)</w:t>
            </w:r>
          </w:p>
        </w:tc>
      </w:tr>
      <w:tr w:rsidR="00BE154C" w:rsidRPr="008119FC" w:rsidTr="00096D67">
        <w:trPr>
          <w:gridBefore w:val="1"/>
          <w:wBefore w:w="6" w:type="dxa"/>
        </w:trPr>
        <w:tc>
          <w:tcPr>
            <w:tcW w:w="1803" w:type="dxa"/>
          </w:tcPr>
          <w:p w:rsidR="00BE154C" w:rsidRPr="008119FC" w:rsidRDefault="00BE154C" w:rsidP="00096D67">
            <w:pPr>
              <w:spacing w:after="160" w:line="259" w:lineRule="auto"/>
            </w:pPr>
            <w:r w:rsidRPr="008119FC">
              <w:t>«Комарик»</w:t>
            </w:r>
          </w:p>
        </w:tc>
        <w:tc>
          <w:tcPr>
            <w:tcW w:w="1560" w:type="dxa"/>
          </w:tcPr>
          <w:p w:rsidR="00BE154C" w:rsidRPr="008119FC" w:rsidRDefault="00BE154C" w:rsidP="00096D67">
            <w:pPr>
              <w:spacing w:after="160" w:line="259" w:lineRule="auto"/>
            </w:pPr>
            <w:r w:rsidRPr="008119FC">
              <w:t>19</w:t>
            </w:r>
          </w:p>
        </w:tc>
        <w:tc>
          <w:tcPr>
            <w:tcW w:w="1282" w:type="dxa"/>
          </w:tcPr>
          <w:p w:rsidR="00BE154C" w:rsidRPr="008119FC" w:rsidRDefault="00BE154C" w:rsidP="00096D67">
            <w:pPr>
              <w:spacing w:after="160" w:line="259" w:lineRule="auto"/>
            </w:pPr>
            <w:r w:rsidRPr="008119FC">
              <w:t>6</w:t>
            </w:r>
          </w:p>
        </w:tc>
        <w:tc>
          <w:tcPr>
            <w:tcW w:w="1549" w:type="dxa"/>
          </w:tcPr>
          <w:p w:rsidR="00BE154C" w:rsidRPr="008119FC" w:rsidRDefault="00BE154C" w:rsidP="00096D67">
            <w:pPr>
              <w:spacing w:after="160" w:line="259" w:lineRule="auto"/>
            </w:pPr>
            <w:r w:rsidRPr="008119FC">
              <w:t>13</w:t>
            </w:r>
          </w:p>
        </w:tc>
        <w:tc>
          <w:tcPr>
            <w:tcW w:w="1549" w:type="dxa"/>
          </w:tcPr>
          <w:p w:rsidR="00BE154C" w:rsidRPr="008119FC" w:rsidRDefault="00BE154C" w:rsidP="00096D67">
            <w:pPr>
              <w:spacing w:after="160" w:line="259" w:lineRule="auto"/>
            </w:pPr>
            <w:r w:rsidRPr="008119FC">
              <w:t>17</w:t>
            </w:r>
          </w:p>
        </w:tc>
        <w:tc>
          <w:tcPr>
            <w:tcW w:w="1549" w:type="dxa"/>
          </w:tcPr>
          <w:p w:rsidR="00BE154C" w:rsidRPr="008119FC" w:rsidRDefault="00BE154C" w:rsidP="00096D67">
            <w:pPr>
              <w:spacing w:after="160" w:line="259" w:lineRule="auto"/>
            </w:pPr>
            <w:r w:rsidRPr="008119FC">
              <w:t>14</w:t>
            </w:r>
          </w:p>
        </w:tc>
        <w:tc>
          <w:tcPr>
            <w:tcW w:w="1334" w:type="dxa"/>
          </w:tcPr>
          <w:p w:rsidR="00BE154C" w:rsidRPr="008119FC" w:rsidRDefault="00BE154C" w:rsidP="00096D67">
            <w:pPr>
              <w:spacing w:after="160" w:line="259" w:lineRule="auto"/>
            </w:pPr>
            <w:r w:rsidRPr="008119FC">
              <w:t>3</w:t>
            </w:r>
          </w:p>
        </w:tc>
      </w:tr>
      <w:tr w:rsidR="00BE154C" w:rsidRPr="008119FC" w:rsidTr="00096D67">
        <w:trPr>
          <w:gridBefore w:val="1"/>
          <w:wBefore w:w="6" w:type="dxa"/>
        </w:trPr>
        <w:tc>
          <w:tcPr>
            <w:tcW w:w="1803" w:type="dxa"/>
          </w:tcPr>
          <w:p w:rsidR="00BE154C" w:rsidRPr="008119FC" w:rsidRDefault="00BE154C" w:rsidP="00096D67">
            <w:pPr>
              <w:spacing w:after="160" w:line="259" w:lineRule="auto"/>
            </w:pPr>
            <w:r w:rsidRPr="008119FC">
              <w:t>«Б.коровка»</w:t>
            </w:r>
          </w:p>
        </w:tc>
        <w:tc>
          <w:tcPr>
            <w:tcW w:w="1560" w:type="dxa"/>
          </w:tcPr>
          <w:p w:rsidR="00BE154C" w:rsidRPr="008119FC" w:rsidRDefault="00BE154C" w:rsidP="00096D67">
            <w:pPr>
              <w:spacing w:after="160" w:line="259" w:lineRule="auto"/>
            </w:pPr>
            <w:r w:rsidRPr="008119FC">
              <w:t>19</w:t>
            </w:r>
          </w:p>
        </w:tc>
        <w:tc>
          <w:tcPr>
            <w:tcW w:w="1282" w:type="dxa"/>
          </w:tcPr>
          <w:p w:rsidR="00BE154C" w:rsidRPr="008119FC" w:rsidRDefault="00BE154C" w:rsidP="00096D67">
            <w:pPr>
              <w:spacing w:after="160" w:line="259" w:lineRule="auto"/>
            </w:pPr>
            <w:r w:rsidRPr="008119FC">
              <w:t>5</w:t>
            </w:r>
          </w:p>
        </w:tc>
        <w:tc>
          <w:tcPr>
            <w:tcW w:w="1549" w:type="dxa"/>
          </w:tcPr>
          <w:p w:rsidR="00BE154C" w:rsidRPr="008119FC" w:rsidRDefault="00BE154C" w:rsidP="00096D67">
            <w:pPr>
              <w:spacing w:after="160" w:line="259" w:lineRule="auto"/>
            </w:pPr>
            <w:r w:rsidRPr="008119FC">
              <w:t>14</w:t>
            </w:r>
          </w:p>
        </w:tc>
        <w:tc>
          <w:tcPr>
            <w:tcW w:w="1549" w:type="dxa"/>
          </w:tcPr>
          <w:p w:rsidR="00BE154C" w:rsidRPr="008119FC" w:rsidRDefault="00BE154C" w:rsidP="00096D67">
            <w:pPr>
              <w:spacing w:after="160" w:line="259" w:lineRule="auto"/>
            </w:pPr>
            <w:r w:rsidRPr="008119FC">
              <w:t>19</w:t>
            </w:r>
          </w:p>
        </w:tc>
        <w:tc>
          <w:tcPr>
            <w:tcW w:w="1549" w:type="dxa"/>
          </w:tcPr>
          <w:p w:rsidR="00BE154C" w:rsidRPr="008119FC" w:rsidRDefault="00BE154C" w:rsidP="00096D67">
            <w:pPr>
              <w:spacing w:after="160" w:line="259" w:lineRule="auto"/>
            </w:pPr>
            <w:r w:rsidRPr="008119FC">
              <w:t>16</w:t>
            </w:r>
          </w:p>
        </w:tc>
        <w:tc>
          <w:tcPr>
            <w:tcW w:w="1334" w:type="dxa"/>
          </w:tcPr>
          <w:p w:rsidR="00BE154C" w:rsidRPr="008119FC" w:rsidRDefault="00BE154C" w:rsidP="00096D67">
            <w:pPr>
              <w:spacing w:after="160" w:line="259" w:lineRule="auto"/>
            </w:pPr>
            <w:r w:rsidRPr="008119FC">
              <w:t>2</w:t>
            </w:r>
          </w:p>
        </w:tc>
      </w:tr>
      <w:tr w:rsidR="00BE154C" w:rsidRPr="008119FC" w:rsidTr="00096D67">
        <w:trPr>
          <w:gridBefore w:val="1"/>
          <w:wBefore w:w="6" w:type="dxa"/>
        </w:trPr>
        <w:tc>
          <w:tcPr>
            <w:tcW w:w="1803" w:type="dxa"/>
          </w:tcPr>
          <w:p w:rsidR="00BE154C" w:rsidRPr="008119FC" w:rsidRDefault="00BE154C" w:rsidP="00096D67">
            <w:pPr>
              <w:spacing w:after="160" w:line="259" w:lineRule="auto"/>
            </w:pPr>
            <w:r w:rsidRPr="008119FC">
              <w:t>Всего</w:t>
            </w:r>
          </w:p>
        </w:tc>
        <w:tc>
          <w:tcPr>
            <w:tcW w:w="1560" w:type="dxa"/>
          </w:tcPr>
          <w:p w:rsidR="00BE154C" w:rsidRPr="008119FC" w:rsidRDefault="00BE154C" w:rsidP="00096D67">
            <w:pPr>
              <w:spacing w:after="160" w:line="259" w:lineRule="auto"/>
            </w:pPr>
            <w:r w:rsidRPr="008119FC">
              <w:t>38</w:t>
            </w:r>
          </w:p>
        </w:tc>
        <w:tc>
          <w:tcPr>
            <w:tcW w:w="1282" w:type="dxa"/>
          </w:tcPr>
          <w:p w:rsidR="00BE154C" w:rsidRPr="008119FC" w:rsidRDefault="00BE154C" w:rsidP="00096D67">
            <w:pPr>
              <w:spacing w:after="160" w:line="259" w:lineRule="auto"/>
            </w:pPr>
            <w:r w:rsidRPr="008119FC">
              <w:t>11</w:t>
            </w:r>
          </w:p>
        </w:tc>
        <w:tc>
          <w:tcPr>
            <w:tcW w:w="1549" w:type="dxa"/>
          </w:tcPr>
          <w:p w:rsidR="00BE154C" w:rsidRPr="008119FC" w:rsidRDefault="00BE154C" w:rsidP="00096D67">
            <w:pPr>
              <w:spacing w:after="160" w:line="259" w:lineRule="auto"/>
            </w:pPr>
            <w:r w:rsidRPr="008119FC">
              <w:t>27</w:t>
            </w:r>
          </w:p>
        </w:tc>
        <w:tc>
          <w:tcPr>
            <w:tcW w:w="1549" w:type="dxa"/>
          </w:tcPr>
          <w:p w:rsidR="00BE154C" w:rsidRPr="008119FC" w:rsidRDefault="00BE154C" w:rsidP="00096D67">
            <w:pPr>
              <w:spacing w:after="160" w:line="259" w:lineRule="auto"/>
            </w:pPr>
            <w:r w:rsidRPr="008119FC">
              <w:t>36</w:t>
            </w:r>
          </w:p>
        </w:tc>
        <w:tc>
          <w:tcPr>
            <w:tcW w:w="1549" w:type="dxa"/>
          </w:tcPr>
          <w:p w:rsidR="00BE154C" w:rsidRPr="008119FC" w:rsidRDefault="00BE154C" w:rsidP="00096D67">
            <w:pPr>
              <w:spacing w:after="160" w:line="259" w:lineRule="auto"/>
            </w:pPr>
            <w:r w:rsidRPr="008119FC">
              <w:t>30</w:t>
            </w:r>
          </w:p>
        </w:tc>
        <w:tc>
          <w:tcPr>
            <w:tcW w:w="1334" w:type="dxa"/>
          </w:tcPr>
          <w:p w:rsidR="00BE154C" w:rsidRPr="008119FC" w:rsidRDefault="00BE154C" w:rsidP="00096D67">
            <w:pPr>
              <w:spacing w:after="160" w:line="259" w:lineRule="auto"/>
            </w:pPr>
            <w:r w:rsidRPr="008119FC">
              <w:t>5</w:t>
            </w:r>
          </w:p>
        </w:tc>
      </w:tr>
    </w:tbl>
    <w:p w:rsidR="00BE154C" w:rsidRPr="008119FC" w:rsidRDefault="00BE154C" w:rsidP="00BE154C"/>
    <w:p w:rsidR="00BE154C" w:rsidRPr="008119FC" w:rsidRDefault="00BE154C" w:rsidP="00BE154C"/>
    <w:p w:rsidR="00BE154C" w:rsidRPr="008119FC" w:rsidRDefault="00BE154C" w:rsidP="00BE154C">
      <w:r w:rsidRPr="008119FC">
        <w:rPr>
          <w:noProof/>
        </w:rPr>
        <w:drawing>
          <wp:inline distT="0" distB="0" distL="0" distR="0">
            <wp:extent cx="2681605" cy="1753235"/>
            <wp:effectExtent l="0" t="0" r="4445" b="18415"/>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8119FC">
        <w:rPr>
          <w:noProof/>
        </w:rPr>
        <w:drawing>
          <wp:inline distT="0" distB="0" distL="0" distR="0">
            <wp:extent cx="2623185" cy="1765300"/>
            <wp:effectExtent l="0" t="0" r="5715" b="635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154C" w:rsidRPr="008119FC" w:rsidRDefault="00BE154C" w:rsidP="00BE154C"/>
    <w:p w:rsidR="00BE154C" w:rsidRPr="008119FC" w:rsidRDefault="00BE154C" w:rsidP="00BE154C">
      <w:r w:rsidRPr="008119FC">
        <w:t>Для оказания логопедической помощи, по решению ЦПМПК было зачислено 5 детей разных возрастных групп.</w:t>
      </w:r>
    </w:p>
    <w:p w:rsidR="00BE154C" w:rsidRPr="008119FC" w:rsidRDefault="00BE154C" w:rsidP="00BE154C">
      <w:r w:rsidRPr="008119FC">
        <w:t xml:space="preserve">На основании результатов углубленного логопедического обследования всех компонентов речи, на логопедические занятия были зачислены 23 ребенка. </w:t>
      </w:r>
    </w:p>
    <w:p w:rsidR="00BE154C" w:rsidRPr="008119FC" w:rsidRDefault="00BE154C" w:rsidP="00BE154C">
      <w:r w:rsidRPr="008119FC">
        <w:t xml:space="preserve">В том числе: </w:t>
      </w:r>
    </w:p>
    <w:p w:rsidR="00BE154C" w:rsidRPr="000A3838" w:rsidRDefault="00BE154C" w:rsidP="00E4059C">
      <w:pPr>
        <w:pStyle w:val="a4"/>
        <w:numPr>
          <w:ilvl w:val="0"/>
          <w:numId w:val="9"/>
        </w:numPr>
        <w:spacing w:after="0" w:line="240" w:lineRule="auto"/>
        <w:rPr>
          <w:rFonts w:ascii="Times New Roman" w:hAnsi="Times New Roman"/>
          <w:sz w:val="24"/>
          <w:szCs w:val="24"/>
        </w:rPr>
      </w:pPr>
      <w:r w:rsidRPr="000A3838">
        <w:rPr>
          <w:rFonts w:ascii="Times New Roman" w:hAnsi="Times New Roman"/>
          <w:sz w:val="24"/>
          <w:szCs w:val="24"/>
        </w:rPr>
        <w:t xml:space="preserve">«Комарик» - 8 детей, </w:t>
      </w:r>
    </w:p>
    <w:p w:rsidR="00BE154C" w:rsidRPr="000A3838" w:rsidRDefault="00BE154C" w:rsidP="00E4059C">
      <w:pPr>
        <w:pStyle w:val="a4"/>
        <w:numPr>
          <w:ilvl w:val="0"/>
          <w:numId w:val="9"/>
        </w:numPr>
        <w:spacing w:after="0" w:line="240" w:lineRule="auto"/>
        <w:rPr>
          <w:rFonts w:ascii="Times New Roman" w:hAnsi="Times New Roman"/>
          <w:sz w:val="24"/>
          <w:szCs w:val="24"/>
        </w:rPr>
      </w:pPr>
      <w:r w:rsidRPr="000A3838">
        <w:rPr>
          <w:rFonts w:ascii="Times New Roman" w:hAnsi="Times New Roman"/>
          <w:sz w:val="24"/>
          <w:szCs w:val="24"/>
        </w:rPr>
        <w:t xml:space="preserve">«Б.Коровка» - 9 детей, </w:t>
      </w:r>
    </w:p>
    <w:p w:rsidR="00BE154C" w:rsidRPr="000A3838" w:rsidRDefault="00BE154C" w:rsidP="00E4059C">
      <w:pPr>
        <w:pStyle w:val="a4"/>
        <w:numPr>
          <w:ilvl w:val="0"/>
          <w:numId w:val="9"/>
        </w:numPr>
        <w:spacing w:after="0" w:line="240" w:lineRule="auto"/>
        <w:rPr>
          <w:rFonts w:ascii="Times New Roman" w:hAnsi="Times New Roman"/>
          <w:sz w:val="24"/>
          <w:szCs w:val="24"/>
        </w:rPr>
      </w:pPr>
      <w:r w:rsidRPr="000A3838">
        <w:rPr>
          <w:rFonts w:ascii="Times New Roman" w:hAnsi="Times New Roman"/>
          <w:sz w:val="24"/>
          <w:szCs w:val="24"/>
        </w:rPr>
        <w:lastRenderedPageBreak/>
        <w:t>«Паучок» - 1 ребенок;</w:t>
      </w:r>
    </w:p>
    <w:p w:rsidR="00BE154C" w:rsidRPr="000A3838" w:rsidRDefault="00BE154C" w:rsidP="00E4059C">
      <w:pPr>
        <w:pStyle w:val="a4"/>
        <w:numPr>
          <w:ilvl w:val="0"/>
          <w:numId w:val="9"/>
        </w:numPr>
        <w:spacing w:after="0" w:line="240" w:lineRule="auto"/>
        <w:rPr>
          <w:rFonts w:ascii="Times New Roman" w:hAnsi="Times New Roman"/>
          <w:sz w:val="24"/>
          <w:szCs w:val="24"/>
        </w:rPr>
      </w:pPr>
      <w:r w:rsidRPr="000A3838">
        <w:rPr>
          <w:rFonts w:ascii="Times New Roman" w:hAnsi="Times New Roman"/>
          <w:sz w:val="24"/>
          <w:szCs w:val="24"/>
        </w:rPr>
        <w:t>«Кузнечик» - 2 ребенка с ОВЗ;</w:t>
      </w:r>
    </w:p>
    <w:p w:rsidR="00BE154C" w:rsidRPr="000A3838" w:rsidRDefault="00BE154C" w:rsidP="00E4059C">
      <w:pPr>
        <w:pStyle w:val="a4"/>
        <w:numPr>
          <w:ilvl w:val="0"/>
          <w:numId w:val="9"/>
        </w:numPr>
        <w:spacing w:after="0" w:line="240" w:lineRule="auto"/>
        <w:rPr>
          <w:rFonts w:ascii="Times New Roman" w:hAnsi="Times New Roman"/>
          <w:sz w:val="24"/>
          <w:szCs w:val="24"/>
        </w:rPr>
      </w:pPr>
      <w:r w:rsidRPr="000A3838">
        <w:rPr>
          <w:rFonts w:ascii="Times New Roman" w:hAnsi="Times New Roman"/>
          <w:sz w:val="24"/>
          <w:szCs w:val="24"/>
        </w:rPr>
        <w:t>«Жучок» - 1 ребенок с ОВЗ;</w:t>
      </w:r>
    </w:p>
    <w:p w:rsidR="00BE154C" w:rsidRPr="000A3838" w:rsidRDefault="00BE154C" w:rsidP="00E4059C">
      <w:pPr>
        <w:pStyle w:val="a4"/>
        <w:numPr>
          <w:ilvl w:val="0"/>
          <w:numId w:val="9"/>
        </w:numPr>
        <w:spacing w:after="0" w:line="240" w:lineRule="auto"/>
        <w:rPr>
          <w:rFonts w:ascii="Times New Roman" w:hAnsi="Times New Roman"/>
          <w:sz w:val="24"/>
          <w:szCs w:val="24"/>
        </w:rPr>
      </w:pPr>
      <w:r w:rsidRPr="000A3838">
        <w:rPr>
          <w:rFonts w:ascii="Times New Roman" w:hAnsi="Times New Roman"/>
          <w:sz w:val="24"/>
          <w:szCs w:val="24"/>
        </w:rPr>
        <w:t xml:space="preserve"> «Стрекоза» - 1 ребенок с ОВЗ;</w:t>
      </w:r>
    </w:p>
    <w:p w:rsidR="00BE154C" w:rsidRPr="000A3838" w:rsidRDefault="00BE154C" w:rsidP="00E4059C">
      <w:pPr>
        <w:pStyle w:val="a4"/>
        <w:numPr>
          <w:ilvl w:val="0"/>
          <w:numId w:val="9"/>
        </w:numPr>
        <w:spacing w:after="0" w:line="240" w:lineRule="auto"/>
        <w:rPr>
          <w:rFonts w:ascii="Times New Roman" w:hAnsi="Times New Roman"/>
          <w:sz w:val="24"/>
          <w:szCs w:val="24"/>
        </w:rPr>
      </w:pPr>
      <w:r w:rsidRPr="000A3838">
        <w:rPr>
          <w:rFonts w:ascii="Times New Roman" w:hAnsi="Times New Roman"/>
          <w:sz w:val="24"/>
          <w:szCs w:val="24"/>
        </w:rPr>
        <w:t>«Бабочка» - 1 ребенок с ОВЗ.</w:t>
      </w:r>
    </w:p>
    <w:p w:rsidR="00BE154C" w:rsidRPr="008119FC" w:rsidRDefault="00BE154C" w:rsidP="00BE154C"/>
    <w:p w:rsidR="00BE154C" w:rsidRPr="008119FC" w:rsidRDefault="00BE154C" w:rsidP="00BE154C">
      <w:r w:rsidRPr="008119FC">
        <w:t>По результатам логопедического обследования было сформировано расписание, в соответствие с выявленными нарушениями звукопроизношения.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развитию связной речи), была проведена в соответствии с календарно-тематическим планированием на 2023-2024 уч. год.</w:t>
      </w:r>
    </w:p>
    <w:p w:rsidR="00BE154C" w:rsidRPr="008119FC" w:rsidRDefault="00BE154C" w:rsidP="00BE154C">
      <w:r w:rsidRPr="008119FC">
        <w:t xml:space="preserve">В запланированные сроки (май) был проведён логопедический мониторинг с целью выявления динамики развития речи в коррекционно-образовательном процессе. </w:t>
      </w:r>
    </w:p>
    <w:p w:rsidR="00BE154C" w:rsidRPr="008119FC" w:rsidRDefault="00BE154C" w:rsidP="00BE154C">
      <w:r w:rsidRPr="008119FC">
        <w:t xml:space="preserve">Коррекционные занятия проводились в игровой форме с использованием наглядного материала и дидактических игр, которые были приобретены, либо были сделаны своими руками. </w:t>
      </w:r>
    </w:p>
    <w:p w:rsidR="00BE154C" w:rsidRPr="008119FC" w:rsidRDefault="00BE154C" w:rsidP="00BE154C">
      <w:r w:rsidRPr="008119FC">
        <w:t>Итоговая диагностика в конце учебного года (май) для контроля эффективности коррекционно-логопедической работы выявила положительную динамику в развитии речи детей.</w:t>
      </w:r>
    </w:p>
    <w:p w:rsidR="00BE154C" w:rsidRPr="00827CB6" w:rsidRDefault="00BE154C" w:rsidP="00BE154C">
      <w:pPr>
        <w:jc w:val="center"/>
        <w:rPr>
          <w:b/>
          <w:bCs/>
          <w:color w:val="000000"/>
        </w:rPr>
      </w:pPr>
      <w:r w:rsidRPr="00827CB6">
        <w:rPr>
          <w:b/>
          <w:bCs/>
          <w:color w:val="000000"/>
        </w:rPr>
        <w:t>Итоги логопедической работы за 2023 - 2024 учебный год                                                           МДОУ "Детский сад "Светлячок"</w:t>
      </w:r>
    </w:p>
    <w:p w:rsidR="00BE154C" w:rsidRPr="00827CB6" w:rsidRDefault="00BE154C" w:rsidP="00BE154C">
      <w:pPr>
        <w:jc w:val="center"/>
        <w:rPr>
          <w:b/>
          <w:bCs/>
          <w:color w:val="000000"/>
        </w:rPr>
      </w:pPr>
    </w:p>
    <w:tbl>
      <w:tblPr>
        <w:tblW w:w="7405" w:type="dxa"/>
        <w:tblInd w:w="542" w:type="dxa"/>
        <w:tblLook w:val="04A0"/>
      </w:tblPr>
      <w:tblGrid>
        <w:gridCol w:w="2982"/>
        <w:gridCol w:w="1305"/>
        <w:gridCol w:w="708"/>
        <w:gridCol w:w="1134"/>
        <w:gridCol w:w="1276"/>
      </w:tblGrid>
      <w:tr w:rsidR="00BE154C" w:rsidRPr="00827CB6" w:rsidTr="00096D67">
        <w:trPr>
          <w:trHeight w:val="290"/>
        </w:trPr>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154C" w:rsidRPr="00827CB6" w:rsidRDefault="00BE154C" w:rsidP="00096D67">
            <w:pPr>
              <w:jc w:val="center"/>
              <w:rPr>
                <w:b/>
                <w:bCs/>
                <w:color w:val="000000"/>
              </w:rPr>
            </w:pPr>
            <w:r w:rsidRPr="00827CB6">
              <w:rPr>
                <w:b/>
                <w:bCs/>
                <w:color w:val="000000"/>
              </w:rPr>
              <w:t>Логопедическое заключение</w:t>
            </w:r>
          </w:p>
        </w:tc>
        <w:tc>
          <w:tcPr>
            <w:tcW w:w="2013" w:type="dxa"/>
            <w:gridSpan w:val="2"/>
            <w:tcBorders>
              <w:top w:val="single" w:sz="4" w:space="0" w:color="auto"/>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b/>
                <w:bCs/>
                <w:color w:val="000000"/>
              </w:rPr>
            </w:pPr>
            <w:r w:rsidRPr="00827CB6">
              <w:rPr>
                <w:b/>
                <w:bCs/>
                <w:color w:val="000000"/>
              </w:rPr>
              <w:t>Начало года</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b/>
                <w:bCs/>
                <w:color w:val="000000"/>
              </w:rPr>
            </w:pPr>
            <w:r w:rsidRPr="00827CB6">
              <w:rPr>
                <w:b/>
                <w:bCs/>
                <w:color w:val="000000"/>
              </w:rPr>
              <w:t>Конец года</w:t>
            </w:r>
          </w:p>
        </w:tc>
      </w:tr>
      <w:tr w:rsidR="00BE154C" w:rsidRPr="00827CB6" w:rsidTr="00096D67">
        <w:trPr>
          <w:trHeight w:val="790"/>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BE154C" w:rsidRPr="00827CB6" w:rsidRDefault="00BE154C" w:rsidP="00096D67">
            <w:pPr>
              <w:rPr>
                <w:b/>
                <w:bCs/>
                <w:color w:val="000000"/>
              </w:rPr>
            </w:pPr>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b/>
                <w:bCs/>
                <w:color w:val="000000"/>
              </w:rPr>
            </w:pPr>
            <w:r w:rsidRPr="00827CB6">
              <w:rPr>
                <w:b/>
                <w:bCs/>
                <w:color w:val="000000"/>
              </w:rPr>
              <w:t>Кол-во детей</w:t>
            </w:r>
          </w:p>
        </w:tc>
        <w:tc>
          <w:tcPr>
            <w:tcW w:w="708"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b/>
                <w:bCs/>
                <w:color w:val="000000"/>
              </w:rPr>
            </w:pPr>
            <w:r w:rsidRPr="00827CB6">
              <w:rPr>
                <w:b/>
                <w:bCs/>
                <w:color w:val="000000"/>
              </w:rPr>
              <w:t>%</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b/>
                <w:bCs/>
                <w:color w:val="000000"/>
              </w:rPr>
            </w:pPr>
            <w:r w:rsidRPr="00827CB6">
              <w:rPr>
                <w:b/>
                <w:bCs/>
                <w:color w:val="000000"/>
              </w:rPr>
              <w:t>Кол-во детей</w:t>
            </w:r>
          </w:p>
        </w:tc>
        <w:tc>
          <w:tcPr>
            <w:tcW w:w="1276"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b/>
                <w:bCs/>
                <w:color w:val="000000"/>
              </w:rPr>
            </w:pPr>
            <w:r w:rsidRPr="00827CB6">
              <w:rPr>
                <w:b/>
                <w:bCs/>
                <w:color w:val="000000"/>
              </w:rPr>
              <w:t>%</w:t>
            </w:r>
          </w:p>
        </w:tc>
      </w:tr>
      <w:tr w:rsidR="00BE154C" w:rsidRPr="00827CB6" w:rsidTr="00096D67">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E154C" w:rsidRPr="00827CB6" w:rsidRDefault="00BE154C" w:rsidP="00096D67">
            <w:pPr>
              <w:rPr>
                <w:color w:val="000000"/>
              </w:rPr>
            </w:pPr>
            <w:r w:rsidRPr="00827CB6">
              <w:rPr>
                <w:color w:val="000000"/>
              </w:rPr>
              <w:t>Норма</w:t>
            </w:r>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0</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0%</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10</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43%</w:t>
            </w:r>
          </w:p>
        </w:tc>
      </w:tr>
      <w:tr w:rsidR="00BE154C" w:rsidRPr="00827CB6" w:rsidTr="00096D67">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E154C" w:rsidRPr="00827CB6" w:rsidRDefault="00BE154C" w:rsidP="00096D67">
            <w:pPr>
              <w:rPr>
                <w:color w:val="000000"/>
              </w:rPr>
            </w:pPr>
            <w:proofErr w:type="spellStart"/>
            <w:r w:rsidRPr="00827CB6">
              <w:rPr>
                <w:color w:val="000000"/>
              </w:rPr>
              <w:t>Дислалия</w:t>
            </w:r>
            <w:proofErr w:type="spellEnd"/>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1</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4%</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0%</w:t>
            </w:r>
          </w:p>
        </w:tc>
      </w:tr>
      <w:tr w:rsidR="00BE154C" w:rsidRPr="00827CB6" w:rsidTr="00096D67">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E154C" w:rsidRPr="00827CB6" w:rsidRDefault="00BE154C" w:rsidP="00096D67">
            <w:pPr>
              <w:rPr>
                <w:color w:val="000000"/>
              </w:rPr>
            </w:pPr>
            <w:r w:rsidRPr="00827CB6">
              <w:rPr>
                <w:color w:val="000000"/>
              </w:rPr>
              <w:t>Дизартрии</w:t>
            </w:r>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10</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43%</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17%</w:t>
            </w:r>
          </w:p>
        </w:tc>
      </w:tr>
      <w:tr w:rsidR="00BE154C" w:rsidRPr="00827CB6" w:rsidTr="00096D67">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E154C" w:rsidRPr="00827CB6" w:rsidRDefault="00BE154C" w:rsidP="00096D67">
            <w:pPr>
              <w:rPr>
                <w:color w:val="000000"/>
              </w:rPr>
            </w:pPr>
            <w:r w:rsidRPr="00827CB6">
              <w:rPr>
                <w:color w:val="000000"/>
              </w:rPr>
              <w:t>ФФН</w:t>
            </w:r>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4</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17%</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1</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5%</w:t>
            </w:r>
          </w:p>
        </w:tc>
      </w:tr>
      <w:tr w:rsidR="00BE154C" w:rsidRPr="00827CB6" w:rsidTr="00096D67">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E154C" w:rsidRPr="00827CB6" w:rsidRDefault="00BE154C" w:rsidP="00096D67">
            <w:pPr>
              <w:rPr>
                <w:color w:val="000000"/>
              </w:rPr>
            </w:pPr>
            <w:r w:rsidRPr="00827CB6">
              <w:rPr>
                <w:color w:val="000000"/>
              </w:rPr>
              <w:t xml:space="preserve">ОНР </w:t>
            </w:r>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3</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13%</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2</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9%</w:t>
            </w:r>
          </w:p>
        </w:tc>
      </w:tr>
      <w:tr w:rsidR="00BE154C" w:rsidRPr="00827CB6" w:rsidTr="00096D67">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E154C" w:rsidRPr="00827CB6" w:rsidRDefault="00BE154C" w:rsidP="00096D67">
            <w:pPr>
              <w:rPr>
                <w:color w:val="000000"/>
              </w:rPr>
            </w:pPr>
            <w:proofErr w:type="spellStart"/>
            <w:r w:rsidRPr="00827CB6">
              <w:rPr>
                <w:color w:val="000000"/>
              </w:rPr>
              <w:t>Сист.недор</w:t>
            </w:r>
            <w:proofErr w:type="spellEnd"/>
            <w:r w:rsidRPr="00827CB6">
              <w:rPr>
                <w:color w:val="000000"/>
              </w:rPr>
              <w:t xml:space="preserve"> речи</w:t>
            </w:r>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4</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17%</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4</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19%</w:t>
            </w:r>
          </w:p>
        </w:tc>
      </w:tr>
      <w:tr w:rsidR="00BE154C" w:rsidRPr="00827CB6" w:rsidTr="00096D67">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BE154C" w:rsidRPr="00827CB6" w:rsidRDefault="00BE154C" w:rsidP="00096D67">
            <w:pPr>
              <w:rPr>
                <w:color w:val="000000"/>
              </w:rPr>
            </w:pPr>
            <w:r w:rsidRPr="00827CB6">
              <w:rPr>
                <w:color w:val="000000"/>
              </w:rPr>
              <w:t>ЗПР</w:t>
            </w:r>
          </w:p>
        </w:tc>
        <w:tc>
          <w:tcPr>
            <w:tcW w:w="1305"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1</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4%</w:t>
            </w:r>
          </w:p>
        </w:tc>
        <w:tc>
          <w:tcPr>
            <w:tcW w:w="1134" w:type="dxa"/>
            <w:tcBorders>
              <w:top w:val="nil"/>
              <w:left w:val="nil"/>
              <w:bottom w:val="single" w:sz="4" w:space="0" w:color="auto"/>
              <w:right w:val="single" w:sz="4" w:space="0" w:color="auto"/>
            </w:tcBorders>
            <w:shd w:val="clear" w:color="auto" w:fill="auto"/>
            <w:vAlign w:val="bottom"/>
            <w:hideMark/>
          </w:tcPr>
          <w:p w:rsidR="00BE154C" w:rsidRPr="00827CB6" w:rsidRDefault="00BE154C" w:rsidP="00096D67">
            <w:pPr>
              <w:jc w:val="center"/>
              <w:rPr>
                <w:color w:val="000000"/>
              </w:rPr>
            </w:pPr>
            <w:r w:rsidRPr="00827CB6">
              <w:rPr>
                <w:color w:val="000000"/>
              </w:rPr>
              <w:t>0</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0%</w:t>
            </w:r>
          </w:p>
        </w:tc>
      </w:tr>
      <w:tr w:rsidR="00BE154C" w:rsidRPr="00827CB6" w:rsidTr="00096D67">
        <w:trPr>
          <w:trHeight w:val="370"/>
        </w:trPr>
        <w:tc>
          <w:tcPr>
            <w:tcW w:w="2982" w:type="dxa"/>
            <w:tcBorders>
              <w:top w:val="nil"/>
              <w:left w:val="single" w:sz="4" w:space="0" w:color="auto"/>
              <w:bottom w:val="single" w:sz="4" w:space="0" w:color="auto"/>
              <w:right w:val="single" w:sz="4" w:space="0" w:color="auto"/>
            </w:tcBorders>
            <w:shd w:val="clear" w:color="auto" w:fill="auto"/>
            <w:vAlign w:val="bottom"/>
            <w:hideMark/>
          </w:tcPr>
          <w:p w:rsidR="00BE154C" w:rsidRPr="00827CB6" w:rsidRDefault="00BE154C" w:rsidP="00096D67">
            <w:pPr>
              <w:jc w:val="right"/>
              <w:rPr>
                <w:b/>
                <w:bCs/>
                <w:color w:val="000000"/>
              </w:rPr>
            </w:pPr>
            <w:r w:rsidRPr="00827CB6">
              <w:rPr>
                <w:b/>
                <w:bCs/>
                <w:color w:val="000000"/>
              </w:rPr>
              <w:t xml:space="preserve">Итого </w:t>
            </w:r>
          </w:p>
        </w:tc>
        <w:tc>
          <w:tcPr>
            <w:tcW w:w="1305"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23</w:t>
            </w:r>
          </w:p>
        </w:tc>
        <w:tc>
          <w:tcPr>
            <w:tcW w:w="708"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21</w:t>
            </w:r>
          </w:p>
        </w:tc>
        <w:tc>
          <w:tcPr>
            <w:tcW w:w="1276" w:type="dxa"/>
            <w:tcBorders>
              <w:top w:val="nil"/>
              <w:left w:val="nil"/>
              <w:bottom w:val="single" w:sz="4" w:space="0" w:color="auto"/>
              <w:right w:val="single" w:sz="4" w:space="0" w:color="auto"/>
            </w:tcBorders>
            <w:shd w:val="clear" w:color="auto" w:fill="auto"/>
            <w:noWrap/>
            <w:vAlign w:val="bottom"/>
            <w:hideMark/>
          </w:tcPr>
          <w:p w:rsidR="00BE154C" w:rsidRPr="00827CB6" w:rsidRDefault="00BE154C" w:rsidP="00096D67">
            <w:pPr>
              <w:jc w:val="center"/>
              <w:rPr>
                <w:color w:val="000000"/>
              </w:rPr>
            </w:pPr>
            <w:r w:rsidRPr="00827CB6">
              <w:rPr>
                <w:color w:val="000000"/>
              </w:rPr>
              <w:t> </w:t>
            </w:r>
          </w:p>
        </w:tc>
      </w:tr>
    </w:tbl>
    <w:p w:rsidR="00BE154C" w:rsidRPr="002F6F1E" w:rsidRDefault="00BE154C" w:rsidP="00BE154C">
      <w:r w:rsidRPr="00827CB6">
        <w:rPr>
          <w:b/>
          <w:bCs/>
          <w:noProof/>
          <w:color w:val="000000"/>
        </w:rPr>
        <w:drawing>
          <wp:inline distT="0" distB="0" distL="0" distR="0">
            <wp:extent cx="2829560" cy="1830705"/>
            <wp:effectExtent l="0" t="0" r="8890"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27CB6">
        <w:rPr>
          <w:b/>
          <w:bCs/>
          <w:noProof/>
          <w:color w:val="000000"/>
        </w:rPr>
        <w:drawing>
          <wp:inline distT="0" distB="0" distL="0" distR="0">
            <wp:extent cx="2783840" cy="1836420"/>
            <wp:effectExtent l="0" t="0" r="165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154C" w:rsidRPr="009867EE" w:rsidRDefault="00BE154C" w:rsidP="00BE154C">
      <w:r w:rsidRPr="009867EE">
        <w:t xml:space="preserve">Адаптированные образовательные программы реализованы в полном объеме, 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Коррекционная работа проводилась по следующим направлениям: накопление и 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 </w:t>
      </w:r>
    </w:p>
    <w:p w:rsidR="00BE154C" w:rsidRPr="009867EE" w:rsidRDefault="00BE154C" w:rsidP="00BE154C">
      <w:r>
        <w:rPr>
          <w:color w:val="000000" w:themeColor="text1"/>
        </w:rPr>
        <w:lastRenderedPageBreak/>
        <w:t>  </w:t>
      </w:r>
      <w:r w:rsidRPr="009867EE">
        <w:t>В соответствии с годовым планом работы, с педагогами детского сада проводились консультации по вопросам планирования работы по развитию речи детей с учётом возрастных норм и лексических тем, оказывалась систематическая помощь воспитателям в организации индивидуальной и групповой работы по развитию речи.</w:t>
      </w:r>
    </w:p>
    <w:p w:rsidR="00BE154C" w:rsidRPr="00D91F39" w:rsidRDefault="00BE154C" w:rsidP="00BE154C">
      <w:pPr>
        <w:shd w:val="clear" w:color="auto" w:fill="FFFFFF"/>
        <w:jc w:val="both"/>
      </w:pPr>
      <w:r w:rsidRPr="00D91F39">
        <w:t xml:space="preserve"> За период с сентября по май проведены индивидуальные консультации с родителями детей: запланированные и по запросам. На каждый запрос родителей (зачисление на занятии с учителем-логопедом, состояние речи ребёнка, поведение ребёнка на логопедических занятиях, выполнение домашнего задания логопеда и т.д.) даны рекомендации и советы по всем вопросам. Проведены родительские собрания и консультации в соответствии с планом работы. По следующим темам: «Индивидуальное консультирование для родителей по результатам логопедического обследования»;«Необходимость выполнения артикуляционной гимнастики. Правила выполнения артикуляционной гимнастики»;«Как воспитать у ребенка навыки правильного звукопроизношения»;«Когда следует обратиться за помощью к детскому логопеду»;«Развитие связной речи ребенка в семье»;«Правильно ли говорит ваш ребенок?»;«Почему у ре</w:t>
      </w:r>
      <w:r>
        <w:t>бенка возникло нарушение речи?».</w:t>
      </w:r>
    </w:p>
    <w:p w:rsidR="00BE154C" w:rsidRPr="009867EE" w:rsidRDefault="00BE154C" w:rsidP="00BE154C">
      <w:pPr>
        <w:pStyle w:val="a6"/>
        <w:shd w:val="clear" w:color="auto" w:fill="FFFFFF"/>
        <w:jc w:val="both"/>
        <w:rPr>
          <w:color w:val="000000" w:themeColor="text1"/>
        </w:rPr>
      </w:pPr>
      <w:r w:rsidRPr="009867EE">
        <w:rPr>
          <w:color w:val="000000" w:themeColor="text1"/>
        </w:rPr>
        <w:t>Создавалась предметно-развивающая среда в логопедическом кабинете: пособия и игры по теме самообразования, пополнение электронного банка методической литературой. Систематически осуществлялся подбор методической и коррекционной литературы и пособий, консультаций, логопедических игр в помощь воспитателям и родителям.</w:t>
      </w:r>
    </w:p>
    <w:p w:rsidR="00BE154C" w:rsidRPr="004D0F8B" w:rsidRDefault="00BE154C" w:rsidP="00BE154C">
      <w:r w:rsidRPr="009867EE">
        <w:t> </w:t>
      </w:r>
      <w:r w:rsidRPr="00E374F2">
        <w:rPr>
          <w:b/>
        </w:rPr>
        <w:t>Вывод:</w:t>
      </w:r>
      <w:r w:rsidRPr="009867EE">
        <w:t xml:space="preserve"> образовательный процесс в Детском саду организован в соответствии 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продолжается. Полученные результаты говорят о достаточно высокой эффект</w:t>
      </w:r>
      <w:r>
        <w:t xml:space="preserve">ивности коррекционной работы. </w:t>
      </w:r>
    </w:p>
    <w:p w:rsidR="002712C7" w:rsidRPr="00096D67" w:rsidRDefault="00E2068B" w:rsidP="00E2153A">
      <w:pPr>
        <w:pStyle w:val="a3"/>
        <w:ind w:firstLine="709"/>
        <w:jc w:val="both"/>
        <w:rPr>
          <w:rFonts w:ascii="Times New Roman" w:hAnsi="Times New Roman" w:cs="Times New Roman"/>
          <w:sz w:val="24"/>
          <w:szCs w:val="24"/>
        </w:rPr>
      </w:pPr>
      <w:r>
        <w:rPr>
          <w:rFonts w:ascii="Times New Roman" w:hAnsi="Times New Roman" w:cs="Times New Roman"/>
          <w:b/>
          <w:sz w:val="24"/>
          <w:szCs w:val="24"/>
        </w:rPr>
        <w:t>4</w:t>
      </w:r>
      <w:r w:rsidR="002712C7" w:rsidRPr="00096D67">
        <w:rPr>
          <w:rFonts w:ascii="Times New Roman" w:hAnsi="Times New Roman" w:cs="Times New Roman"/>
          <w:b/>
          <w:sz w:val="24"/>
          <w:szCs w:val="24"/>
        </w:rPr>
        <w:t>. Активное участие педагогов и воспитанников в различных конкурсах</w:t>
      </w:r>
      <w:r w:rsidR="002712C7" w:rsidRPr="00096D67">
        <w:rPr>
          <w:rFonts w:ascii="Times New Roman" w:hAnsi="Times New Roman" w:cs="Times New Roman"/>
          <w:sz w:val="24"/>
          <w:szCs w:val="24"/>
        </w:rPr>
        <w:t xml:space="preserve">.  </w:t>
      </w:r>
    </w:p>
    <w:p w:rsidR="00104FC9" w:rsidRPr="00096D67" w:rsidRDefault="002712C7" w:rsidP="00D45ECC">
      <w:pPr>
        <w:pStyle w:val="a3"/>
        <w:ind w:firstLine="709"/>
        <w:jc w:val="both"/>
        <w:rPr>
          <w:rFonts w:ascii="Times New Roman" w:hAnsi="Times New Roman" w:cs="Times New Roman"/>
          <w:sz w:val="24"/>
          <w:szCs w:val="24"/>
        </w:rPr>
      </w:pPr>
      <w:r w:rsidRPr="00096D67">
        <w:rPr>
          <w:rFonts w:ascii="Times New Roman" w:hAnsi="Times New Roman" w:cs="Times New Roman"/>
          <w:sz w:val="24"/>
          <w:szCs w:val="24"/>
        </w:rPr>
        <w:t>МДОУ неоднократно награждалось грамотами, дипломами, благодарственными письмами.</w:t>
      </w:r>
    </w:p>
    <w:p w:rsidR="00104FC9" w:rsidRPr="00096D67" w:rsidRDefault="00104FC9" w:rsidP="00104FC9">
      <w:pPr>
        <w:pStyle w:val="a3"/>
        <w:jc w:val="both"/>
        <w:rPr>
          <w:rFonts w:ascii="Times New Roman" w:hAnsi="Times New Roman"/>
          <w:sz w:val="24"/>
          <w:szCs w:val="24"/>
        </w:rPr>
      </w:pPr>
      <w:r w:rsidRPr="00096D67">
        <w:rPr>
          <w:rFonts w:ascii="Times New Roman" w:hAnsi="Times New Roman"/>
          <w:sz w:val="24"/>
          <w:szCs w:val="24"/>
        </w:rPr>
        <w:t>Вместе со своими воспитанниками педагоги приняли участие в следующих творческих конкурсах:</w:t>
      </w:r>
    </w:p>
    <w:p w:rsidR="00121FEF" w:rsidRPr="00AB01AA" w:rsidRDefault="00121FEF" w:rsidP="00104FC9">
      <w:pPr>
        <w:pStyle w:val="a3"/>
        <w:jc w:val="both"/>
        <w:rPr>
          <w:rStyle w:val="a9"/>
          <w:rFonts w:ascii="Times New Roman" w:eastAsia="Calibri" w:hAnsi="Times New Roman"/>
          <w:b w:val="0"/>
          <w:sz w:val="24"/>
          <w:szCs w:val="24"/>
          <w:lang w:eastAsia="ru-RU"/>
        </w:rPr>
      </w:pPr>
    </w:p>
    <w:tbl>
      <w:tblPr>
        <w:tblStyle w:val="11"/>
        <w:tblW w:w="10916" w:type="dxa"/>
        <w:tblInd w:w="-856" w:type="dxa"/>
        <w:tblLayout w:type="fixed"/>
        <w:tblLook w:val="04A0"/>
      </w:tblPr>
      <w:tblGrid>
        <w:gridCol w:w="2269"/>
        <w:gridCol w:w="1843"/>
        <w:gridCol w:w="1134"/>
        <w:gridCol w:w="1984"/>
        <w:gridCol w:w="1701"/>
        <w:gridCol w:w="1985"/>
      </w:tblGrid>
      <w:tr w:rsidR="00096D67" w:rsidRPr="00837EDF" w:rsidTr="00096D67">
        <w:tc>
          <w:tcPr>
            <w:tcW w:w="2269" w:type="dxa"/>
          </w:tcPr>
          <w:p w:rsidR="00096D67" w:rsidRPr="00837EDF" w:rsidRDefault="00096D67" w:rsidP="00096D67">
            <w:r w:rsidRPr="00837EDF">
              <w:rPr>
                <w:b/>
              </w:rPr>
              <w:t>Название конкурса</w:t>
            </w:r>
          </w:p>
        </w:tc>
        <w:tc>
          <w:tcPr>
            <w:tcW w:w="1843" w:type="dxa"/>
          </w:tcPr>
          <w:p w:rsidR="00096D67" w:rsidRPr="00837EDF" w:rsidRDefault="00096D67" w:rsidP="00096D67">
            <w:pPr>
              <w:jc w:val="both"/>
            </w:pPr>
            <w:r w:rsidRPr="00837EDF">
              <w:rPr>
                <w:b/>
              </w:rPr>
              <w:t>Участники</w:t>
            </w:r>
          </w:p>
        </w:tc>
        <w:tc>
          <w:tcPr>
            <w:tcW w:w="1134" w:type="dxa"/>
          </w:tcPr>
          <w:p w:rsidR="00096D67" w:rsidRPr="00837EDF" w:rsidRDefault="00096D67" w:rsidP="00096D67">
            <w:pPr>
              <w:jc w:val="center"/>
            </w:pPr>
            <w:r w:rsidRPr="00837EDF">
              <w:rPr>
                <w:b/>
              </w:rPr>
              <w:t>Дата</w:t>
            </w:r>
          </w:p>
        </w:tc>
        <w:tc>
          <w:tcPr>
            <w:tcW w:w="1984" w:type="dxa"/>
          </w:tcPr>
          <w:p w:rsidR="00096D67" w:rsidRPr="00837EDF" w:rsidRDefault="00096D67" w:rsidP="00096D67">
            <w:pPr>
              <w:jc w:val="center"/>
            </w:pPr>
            <w:r w:rsidRPr="00837EDF">
              <w:rPr>
                <w:b/>
              </w:rPr>
              <w:t>Результат</w:t>
            </w:r>
          </w:p>
        </w:tc>
        <w:tc>
          <w:tcPr>
            <w:tcW w:w="1701" w:type="dxa"/>
          </w:tcPr>
          <w:p w:rsidR="00096D67" w:rsidRPr="00837EDF" w:rsidRDefault="00096D67" w:rsidP="00096D67">
            <w:pPr>
              <w:jc w:val="both"/>
            </w:pPr>
            <w:r w:rsidRPr="00837EDF">
              <w:rPr>
                <w:b/>
              </w:rPr>
              <w:t>Приказ</w:t>
            </w:r>
          </w:p>
        </w:tc>
        <w:tc>
          <w:tcPr>
            <w:tcW w:w="1985" w:type="dxa"/>
          </w:tcPr>
          <w:p w:rsidR="00096D67" w:rsidRPr="00837EDF" w:rsidRDefault="00096D67" w:rsidP="00096D67">
            <w:pPr>
              <w:autoSpaceDE w:val="0"/>
              <w:autoSpaceDN w:val="0"/>
              <w:adjustRightInd w:val="0"/>
              <w:jc w:val="center"/>
            </w:pPr>
            <w:r w:rsidRPr="00837EDF">
              <w:rPr>
                <w:b/>
              </w:rPr>
              <w:t>ФИО педагога</w:t>
            </w:r>
          </w:p>
        </w:tc>
      </w:tr>
      <w:tr w:rsidR="00096D67" w:rsidRPr="00837EDF" w:rsidTr="00096D67">
        <w:tc>
          <w:tcPr>
            <w:tcW w:w="2269" w:type="dxa"/>
            <w:vMerge w:val="restart"/>
          </w:tcPr>
          <w:p w:rsidR="00096D67" w:rsidRPr="00837EDF" w:rsidRDefault="00096D67" w:rsidP="00096D67">
            <w:r w:rsidRPr="00837EDF">
              <w:t xml:space="preserve">Городской фестиваль национальных культур </w:t>
            </w:r>
          </w:p>
          <w:p w:rsidR="00096D67" w:rsidRPr="00837EDF" w:rsidRDefault="00096D67" w:rsidP="00096D67">
            <w:r w:rsidRPr="00837EDF">
              <w:t>«В слове Мы сто тысяч Я»</w:t>
            </w:r>
          </w:p>
        </w:tc>
        <w:tc>
          <w:tcPr>
            <w:tcW w:w="1843" w:type="dxa"/>
          </w:tcPr>
          <w:p w:rsidR="00096D67" w:rsidRPr="00837EDF" w:rsidRDefault="00096D67" w:rsidP="00096D67">
            <w:pPr>
              <w:jc w:val="both"/>
            </w:pPr>
          </w:p>
        </w:tc>
        <w:tc>
          <w:tcPr>
            <w:tcW w:w="1134" w:type="dxa"/>
            <w:vMerge w:val="restart"/>
          </w:tcPr>
          <w:p w:rsidR="00096D67" w:rsidRPr="00837EDF" w:rsidRDefault="00096D67" w:rsidP="00096D67">
            <w:pPr>
              <w:jc w:val="center"/>
            </w:pPr>
            <w:r w:rsidRPr="00837EDF">
              <w:t>Ноябрь 2023</w:t>
            </w:r>
          </w:p>
        </w:tc>
        <w:tc>
          <w:tcPr>
            <w:tcW w:w="1984" w:type="dxa"/>
          </w:tcPr>
          <w:p w:rsidR="00096D67" w:rsidRPr="00837EDF" w:rsidRDefault="00096D67" w:rsidP="00096D67">
            <w:pPr>
              <w:jc w:val="center"/>
            </w:pPr>
            <w:r w:rsidRPr="00837EDF">
              <w:rPr>
                <w:lang w:val="en-US"/>
              </w:rPr>
              <w:t>III</w:t>
            </w:r>
            <w:r w:rsidRPr="00837EDF">
              <w:t xml:space="preserve"> место в номинации</w:t>
            </w:r>
          </w:p>
          <w:p w:rsidR="00096D67" w:rsidRPr="00837EDF" w:rsidRDefault="00096D67" w:rsidP="00096D67">
            <w:pPr>
              <w:jc w:val="center"/>
            </w:pPr>
            <w:r w:rsidRPr="00837EDF">
              <w:t>представление, сказка</w:t>
            </w:r>
          </w:p>
        </w:tc>
        <w:tc>
          <w:tcPr>
            <w:tcW w:w="1701" w:type="dxa"/>
            <w:vMerge w:val="restart"/>
          </w:tcPr>
          <w:p w:rsidR="00096D67" w:rsidRPr="00837EDF" w:rsidRDefault="00096D67" w:rsidP="00096D67">
            <w:pPr>
              <w:jc w:val="both"/>
            </w:pPr>
            <w:r w:rsidRPr="00837EDF">
              <w:t>Приказ УО</w:t>
            </w:r>
          </w:p>
          <w:p w:rsidR="00096D67" w:rsidRPr="00837EDF" w:rsidRDefault="00096D67" w:rsidP="00096D67">
            <w:r w:rsidRPr="00837EDF">
              <w:t>№ 962/01-04 от 20.11.2023</w:t>
            </w:r>
          </w:p>
          <w:p w:rsidR="00096D67" w:rsidRPr="00837EDF" w:rsidRDefault="00096D67" w:rsidP="00096D67">
            <w:pPr>
              <w:jc w:val="both"/>
            </w:pPr>
          </w:p>
        </w:tc>
        <w:tc>
          <w:tcPr>
            <w:tcW w:w="1985" w:type="dxa"/>
          </w:tcPr>
          <w:p w:rsidR="00096D67" w:rsidRPr="00837EDF" w:rsidRDefault="00096D67" w:rsidP="00096D67">
            <w:pPr>
              <w:autoSpaceDE w:val="0"/>
              <w:autoSpaceDN w:val="0"/>
              <w:adjustRightInd w:val="0"/>
              <w:jc w:val="center"/>
            </w:pPr>
            <w:bookmarkStart w:id="3" w:name="_Hlk151477477"/>
            <w:r w:rsidRPr="00837EDF">
              <w:t>Лазарева Ж. С.</w:t>
            </w:r>
          </w:p>
          <w:p w:rsidR="00096D67" w:rsidRPr="00837EDF" w:rsidRDefault="00096D67" w:rsidP="00096D67">
            <w:pPr>
              <w:autoSpaceDE w:val="0"/>
              <w:autoSpaceDN w:val="0"/>
              <w:adjustRightInd w:val="0"/>
              <w:jc w:val="center"/>
            </w:pPr>
            <w:proofErr w:type="spellStart"/>
            <w:r w:rsidRPr="00837EDF">
              <w:t>Шуплецова</w:t>
            </w:r>
            <w:proofErr w:type="spellEnd"/>
            <w:r w:rsidRPr="00837EDF">
              <w:t xml:space="preserve"> С. Г</w:t>
            </w:r>
            <w:bookmarkEnd w:id="3"/>
            <w:r w:rsidRPr="00837EDF">
              <w:t>.</w:t>
            </w:r>
          </w:p>
        </w:tc>
      </w:tr>
      <w:tr w:rsidR="00096D67" w:rsidRPr="00837EDF" w:rsidTr="00096D67">
        <w:tc>
          <w:tcPr>
            <w:tcW w:w="2269" w:type="dxa"/>
            <w:vMerge/>
          </w:tcPr>
          <w:p w:rsidR="00096D67" w:rsidRPr="00837EDF" w:rsidRDefault="00096D67" w:rsidP="00096D67"/>
        </w:tc>
        <w:tc>
          <w:tcPr>
            <w:tcW w:w="1843" w:type="dxa"/>
          </w:tcPr>
          <w:p w:rsidR="00096D67" w:rsidRPr="00837EDF" w:rsidRDefault="00096D67" w:rsidP="00096D67">
            <w:pPr>
              <w:jc w:val="both"/>
            </w:pPr>
            <w:proofErr w:type="spellStart"/>
            <w:r w:rsidRPr="00837EDF">
              <w:t>Базаева</w:t>
            </w:r>
            <w:proofErr w:type="spellEnd"/>
            <w:r w:rsidRPr="00837EDF">
              <w:t xml:space="preserve"> Милана</w:t>
            </w:r>
          </w:p>
        </w:tc>
        <w:tc>
          <w:tcPr>
            <w:tcW w:w="1134" w:type="dxa"/>
            <w:vMerge/>
          </w:tcPr>
          <w:p w:rsidR="00096D67" w:rsidRPr="00837EDF" w:rsidRDefault="00096D67" w:rsidP="00096D67">
            <w:pPr>
              <w:jc w:val="center"/>
            </w:pPr>
          </w:p>
        </w:tc>
        <w:tc>
          <w:tcPr>
            <w:tcW w:w="1984" w:type="dxa"/>
          </w:tcPr>
          <w:p w:rsidR="00096D67" w:rsidRPr="00837EDF" w:rsidRDefault="00096D67" w:rsidP="00096D67">
            <w:pPr>
              <w:jc w:val="center"/>
            </w:pPr>
            <w:r w:rsidRPr="00837EDF">
              <w:rPr>
                <w:lang w:val="en-US"/>
              </w:rPr>
              <w:t>III</w:t>
            </w:r>
            <w:r w:rsidRPr="00837EDF">
              <w:t xml:space="preserve"> место в номинации</w:t>
            </w:r>
          </w:p>
          <w:p w:rsidR="00096D67" w:rsidRPr="00837EDF" w:rsidRDefault="00096D67" w:rsidP="00096D67">
            <w:pPr>
              <w:jc w:val="center"/>
            </w:pPr>
            <w:r w:rsidRPr="00837EDF">
              <w:rPr>
                <w:bCs/>
              </w:rPr>
              <w:t>амулеты, обереги</w:t>
            </w:r>
          </w:p>
        </w:tc>
        <w:tc>
          <w:tcPr>
            <w:tcW w:w="1701" w:type="dxa"/>
            <w:vMerge/>
          </w:tcPr>
          <w:p w:rsidR="00096D67" w:rsidRPr="00837EDF" w:rsidRDefault="00096D67" w:rsidP="00096D67">
            <w:pPr>
              <w:jc w:val="both"/>
            </w:pPr>
          </w:p>
        </w:tc>
        <w:tc>
          <w:tcPr>
            <w:tcW w:w="1985" w:type="dxa"/>
          </w:tcPr>
          <w:p w:rsidR="00096D67" w:rsidRPr="00837EDF" w:rsidRDefault="00096D67" w:rsidP="00096D67">
            <w:pPr>
              <w:rPr>
                <w:color w:val="000000"/>
              </w:rPr>
            </w:pPr>
            <w:bookmarkStart w:id="4" w:name="_Hlk151642117"/>
            <w:r w:rsidRPr="00837EDF">
              <w:rPr>
                <w:color w:val="000000"/>
              </w:rPr>
              <w:t>Новицкая И. Д.</w:t>
            </w:r>
          </w:p>
          <w:p w:rsidR="00096D67" w:rsidRPr="00837EDF" w:rsidRDefault="00096D67" w:rsidP="00096D67">
            <w:pPr>
              <w:autoSpaceDE w:val="0"/>
              <w:autoSpaceDN w:val="0"/>
              <w:adjustRightInd w:val="0"/>
            </w:pPr>
            <w:r w:rsidRPr="00837EDF">
              <w:rPr>
                <w:color w:val="000000"/>
              </w:rPr>
              <w:t>Кротова Е. А</w:t>
            </w:r>
            <w:bookmarkEnd w:id="4"/>
            <w:r w:rsidRPr="00837EDF">
              <w:rPr>
                <w:color w:val="000000"/>
              </w:rPr>
              <w:t>.</w:t>
            </w:r>
          </w:p>
        </w:tc>
      </w:tr>
      <w:tr w:rsidR="00096D67" w:rsidRPr="00837EDF" w:rsidTr="00096D67">
        <w:tc>
          <w:tcPr>
            <w:tcW w:w="2269" w:type="dxa"/>
            <w:vMerge w:val="restart"/>
          </w:tcPr>
          <w:p w:rsidR="00096D67" w:rsidRPr="00837EDF" w:rsidRDefault="00096D67" w:rsidP="00096D67">
            <w:pPr>
              <w:outlineLvl w:val="1"/>
            </w:pPr>
            <w:r w:rsidRPr="00837EDF">
              <w:t>Городской творческий конкурс "Здорово здоровым быть!"</w:t>
            </w:r>
          </w:p>
          <w:p w:rsidR="00096D67" w:rsidRPr="00837EDF" w:rsidRDefault="00096D67" w:rsidP="00096D67"/>
        </w:tc>
        <w:tc>
          <w:tcPr>
            <w:tcW w:w="1843" w:type="dxa"/>
          </w:tcPr>
          <w:p w:rsidR="00096D67" w:rsidRPr="00837EDF" w:rsidRDefault="00096D67" w:rsidP="00096D67">
            <w:pPr>
              <w:jc w:val="both"/>
            </w:pPr>
            <w:r w:rsidRPr="00837EDF">
              <w:t xml:space="preserve">Барашева </w:t>
            </w:r>
            <w:proofErr w:type="spellStart"/>
            <w:r w:rsidRPr="00837EDF">
              <w:t>Дарина</w:t>
            </w:r>
            <w:proofErr w:type="spellEnd"/>
          </w:p>
        </w:tc>
        <w:tc>
          <w:tcPr>
            <w:tcW w:w="1134" w:type="dxa"/>
            <w:vMerge w:val="restart"/>
          </w:tcPr>
          <w:p w:rsidR="00096D67" w:rsidRPr="00837EDF" w:rsidRDefault="00096D67" w:rsidP="00096D67">
            <w:pPr>
              <w:jc w:val="center"/>
            </w:pPr>
            <w:r w:rsidRPr="00837EDF">
              <w:t>декабрь 2023</w:t>
            </w:r>
          </w:p>
        </w:tc>
        <w:tc>
          <w:tcPr>
            <w:tcW w:w="1984" w:type="dxa"/>
          </w:tcPr>
          <w:p w:rsidR="00096D67" w:rsidRPr="00837EDF" w:rsidRDefault="00096D67" w:rsidP="00096D67">
            <w:pPr>
              <w:jc w:val="center"/>
            </w:pPr>
            <w:r w:rsidRPr="00837EDF">
              <w:rPr>
                <w:lang w:val="en-US"/>
              </w:rPr>
              <w:t>I</w:t>
            </w:r>
            <w:r w:rsidRPr="00837EDF">
              <w:t xml:space="preserve"> место</w:t>
            </w:r>
          </w:p>
          <w:p w:rsidR="00096D67" w:rsidRPr="00837EDF" w:rsidRDefault="00096D67" w:rsidP="00096D67">
            <w:pPr>
              <w:jc w:val="center"/>
            </w:pPr>
            <w:r w:rsidRPr="00837EDF">
              <w:t xml:space="preserve"> в номинации плакат</w:t>
            </w:r>
          </w:p>
        </w:tc>
        <w:tc>
          <w:tcPr>
            <w:tcW w:w="1701" w:type="dxa"/>
            <w:vMerge w:val="restart"/>
          </w:tcPr>
          <w:p w:rsidR="00096D67" w:rsidRPr="00837EDF" w:rsidRDefault="00096D67" w:rsidP="00096D67">
            <w:pPr>
              <w:jc w:val="both"/>
            </w:pPr>
            <w:r w:rsidRPr="00837EDF">
              <w:t>Приказ УО</w:t>
            </w:r>
          </w:p>
          <w:p w:rsidR="00096D67" w:rsidRPr="00837EDF" w:rsidRDefault="00096D67" w:rsidP="00096D67">
            <w:r w:rsidRPr="00837EDF">
              <w:t>№ 1007/01-04 от 04.12.2023</w:t>
            </w:r>
          </w:p>
          <w:p w:rsidR="00096D67" w:rsidRPr="00837EDF" w:rsidRDefault="00096D67" w:rsidP="00096D67">
            <w:pPr>
              <w:jc w:val="both"/>
            </w:pPr>
          </w:p>
        </w:tc>
        <w:tc>
          <w:tcPr>
            <w:tcW w:w="1985" w:type="dxa"/>
          </w:tcPr>
          <w:p w:rsidR="00096D67" w:rsidRPr="00837EDF" w:rsidRDefault="00096D67" w:rsidP="00096D67">
            <w:pPr>
              <w:autoSpaceDE w:val="0"/>
              <w:autoSpaceDN w:val="0"/>
              <w:adjustRightInd w:val="0"/>
              <w:jc w:val="center"/>
            </w:pPr>
            <w:r w:rsidRPr="00837EDF">
              <w:t>Сорокина А.Н.</w:t>
            </w:r>
          </w:p>
          <w:p w:rsidR="00096D67" w:rsidRPr="00837EDF" w:rsidRDefault="00096D67" w:rsidP="00096D67">
            <w:pPr>
              <w:rPr>
                <w:color w:val="000000"/>
              </w:rPr>
            </w:pPr>
          </w:p>
        </w:tc>
      </w:tr>
      <w:tr w:rsidR="00096D67" w:rsidRPr="00837EDF" w:rsidTr="00096D67">
        <w:tc>
          <w:tcPr>
            <w:tcW w:w="2269" w:type="dxa"/>
            <w:vMerge/>
          </w:tcPr>
          <w:p w:rsidR="00096D67" w:rsidRPr="00837EDF" w:rsidRDefault="00096D67" w:rsidP="00096D67">
            <w:pPr>
              <w:outlineLvl w:val="1"/>
            </w:pPr>
          </w:p>
        </w:tc>
        <w:tc>
          <w:tcPr>
            <w:tcW w:w="1843" w:type="dxa"/>
          </w:tcPr>
          <w:p w:rsidR="00096D67" w:rsidRPr="00837EDF" w:rsidRDefault="00096D67" w:rsidP="00096D67">
            <w:pPr>
              <w:jc w:val="both"/>
            </w:pPr>
            <w:r w:rsidRPr="00837EDF">
              <w:t xml:space="preserve">Юшкова Варвара </w:t>
            </w:r>
          </w:p>
        </w:tc>
        <w:tc>
          <w:tcPr>
            <w:tcW w:w="1134" w:type="dxa"/>
            <w:vMerge/>
          </w:tcPr>
          <w:p w:rsidR="00096D67" w:rsidRPr="00837EDF" w:rsidRDefault="00096D67" w:rsidP="00096D67">
            <w:pPr>
              <w:jc w:val="center"/>
            </w:pPr>
          </w:p>
        </w:tc>
        <w:tc>
          <w:tcPr>
            <w:tcW w:w="1984" w:type="dxa"/>
          </w:tcPr>
          <w:p w:rsidR="00096D67" w:rsidRPr="00837EDF" w:rsidRDefault="00096D67" w:rsidP="00096D67">
            <w:pPr>
              <w:jc w:val="center"/>
            </w:pPr>
            <w:r w:rsidRPr="00837EDF">
              <w:rPr>
                <w:lang w:val="en-US"/>
              </w:rPr>
              <w:t>II</w:t>
            </w:r>
            <w:r w:rsidRPr="00837EDF">
              <w:t xml:space="preserve"> место</w:t>
            </w:r>
          </w:p>
          <w:p w:rsidR="00096D67" w:rsidRPr="00837EDF" w:rsidRDefault="00096D67" w:rsidP="00096D67">
            <w:pPr>
              <w:jc w:val="center"/>
            </w:pPr>
            <w:r w:rsidRPr="00837EDF">
              <w:t>в номинации плакат</w:t>
            </w:r>
          </w:p>
        </w:tc>
        <w:tc>
          <w:tcPr>
            <w:tcW w:w="1701" w:type="dxa"/>
            <w:vMerge/>
          </w:tcPr>
          <w:p w:rsidR="00096D67" w:rsidRPr="00837EDF" w:rsidRDefault="00096D67" w:rsidP="00096D67">
            <w:pPr>
              <w:jc w:val="both"/>
            </w:pPr>
          </w:p>
        </w:tc>
        <w:tc>
          <w:tcPr>
            <w:tcW w:w="1985" w:type="dxa"/>
            <w:vMerge w:val="restart"/>
          </w:tcPr>
          <w:p w:rsidR="00096D67" w:rsidRPr="00837EDF" w:rsidRDefault="00096D67" w:rsidP="00096D67">
            <w:pPr>
              <w:autoSpaceDE w:val="0"/>
              <w:autoSpaceDN w:val="0"/>
              <w:adjustRightInd w:val="0"/>
              <w:jc w:val="center"/>
            </w:pPr>
          </w:p>
          <w:p w:rsidR="00096D67" w:rsidRPr="00837EDF" w:rsidRDefault="00096D67" w:rsidP="00096D67">
            <w:pPr>
              <w:autoSpaceDE w:val="0"/>
              <w:autoSpaceDN w:val="0"/>
              <w:adjustRightInd w:val="0"/>
              <w:jc w:val="center"/>
            </w:pPr>
            <w:r w:rsidRPr="00837EDF">
              <w:t>Павлова А.А.</w:t>
            </w:r>
          </w:p>
          <w:p w:rsidR="00096D67" w:rsidRPr="00837EDF" w:rsidRDefault="00096D67" w:rsidP="00096D67">
            <w:pPr>
              <w:autoSpaceDE w:val="0"/>
              <w:autoSpaceDN w:val="0"/>
              <w:adjustRightInd w:val="0"/>
              <w:jc w:val="center"/>
            </w:pPr>
            <w:r w:rsidRPr="00837EDF">
              <w:t>Дмитриева А.А.</w:t>
            </w:r>
          </w:p>
        </w:tc>
      </w:tr>
      <w:tr w:rsidR="00096D67" w:rsidRPr="00837EDF" w:rsidTr="00096D67">
        <w:tc>
          <w:tcPr>
            <w:tcW w:w="2269" w:type="dxa"/>
            <w:vMerge/>
          </w:tcPr>
          <w:p w:rsidR="00096D67" w:rsidRPr="00837EDF" w:rsidRDefault="00096D67" w:rsidP="00096D67">
            <w:pPr>
              <w:outlineLvl w:val="1"/>
            </w:pPr>
          </w:p>
        </w:tc>
        <w:tc>
          <w:tcPr>
            <w:tcW w:w="1843" w:type="dxa"/>
          </w:tcPr>
          <w:p w:rsidR="00096D67" w:rsidRPr="00837EDF" w:rsidRDefault="00096D67" w:rsidP="00096D67">
            <w:pPr>
              <w:jc w:val="both"/>
            </w:pPr>
            <w:r w:rsidRPr="00837EDF">
              <w:t>Коллективная работа</w:t>
            </w:r>
          </w:p>
        </w:tc>
        <w:tc>
          <w:tcPr>
            <w:tcW w:w="1134" w:type="dxa"/>
            <w:vMerge/>
          </w:tcPr>
          <w:p w:rsidR="00096D67" w:rsidRPr="00837EDF" w:rsidRDefault="00096D67" w:rsidP="00096D67">
            <w:pPr>
              <w:jc w:val="center"/>
            </w:pPr>
          </w:p>
        </w:tc>
        <w:tc>
          <w:tcPr>
            <w:tcW w:w="1984" w:type="dxa"/>
          </w:tcPr>
          <w:p w:rsidR="00096D67" w:rsidRPr="00837EDF" w:rsidRDefault="00096D67" w:rsidP="00096D67">
            <w:pPr>
              <w:jc w:val="center"/>
            </w:pPr>
            <w:r w:rsidRPr="00837EDF">
              <w:rPr>
                <w:lang w:val="en-US"/>
              </w:rPr>
              <w:t>I</w:t>
            </w:r>
            <w:r w:rsidRPr="00837EDF">
              <w:t xml:space="preserve"> место</w:t>
            </w:r>
          </w:p>
          <w:p w:rsidR="00096D67" w:rsidRPr="00837EDF" w:rsidRDefault="00096D67" w:rsidP="00096D67">
            <w:pPr>
              <w:jc w:val="center"/>
            </w:pPr>
            <w:r w:rsidRPr="00837EDF">
              <w:t xml:space="preserve"> в номинации </w:t>
            </w:r>
            <w:r w:rsidRPr="00837EDF">
              <w:lastRenderedPageBreak/>
              <w:t>видеоролик</w:t>
            </w:r>
          </w:p>
        </w:tc>
        <w:tc>
          <w:tcPr>
            <w:tcW w:w="1701" w:type="dxa"/>
            <w:vMerge/>
          </w:tcPr>
          <w:p w:rsidR="00096D67" w:rsidRPr="00837EDF" w:rsidRDefault="00096D67" w:rsidP="00096D67">
            <w:pPr>
              <w:jc w:val="both"/>
            </w:pPr>
          </w:p>
        </w:tc>
        <w:tc>
          <w:tcPr>
            <w:tcW w:w="1985" w:type="dxa"/>
            <w:vMerge/>
          </w:tcPr>
          <w:p w:rsidR="00096D67" w:rsidRPr="00837EDF" w:rsidRDefault="00096D67" w:rsidP="00096D67">
            <w:pPr>
              <w:autoSpaceDE w:val="0"/>
              <w:autoSpaceDN w:val="0"/>
              <w:adjustRightInd w:val="0"/>
              <w:jc w:val="center"/>
            </w:pPr>
          </w:p>
        </w:tc>
      </w:tr>
      <w:tr w:rsidR="00096D67" w:rsidRPr="00837EDF" w:rsidTr="00096D67">
        <w:tc>
          <w:tcPr>
            <w:tcW w:w="2269" w:type="dxa"/>
          </w:tcPr>
          <w:p w:rsidR="00096D67" w:rsidRPr="00837EDF" w:rsidRDefault="00096D67" w:rsidP="00096D67">
            <w:pPr>
              <w:outlineLvl w:val="1"/>
            </w:pPr>
            <w:r w:rsidRPr="00837EDF">
              <w:lastRenderedPageBreak/>
              <w:t>Межрегиональный конкурс</w:t>
            </w:r>
          </w:p>
          <w:p w:rsidR="00096D67" w:rsidRPr="00837EDF" w:rsidRDefault="00096D67" w:rsidP="00096D67">
            <w:pPr>
              <w:outlineLvl w:val="1"/>
            </w:pPr>
            <w:r w:rsidRPr="00837EDF">
              <w:t>анимационного творчества</w:t>
            </w:r>
          </w:p>
          <w:p w:rsidR="00096D67" w:rsidRPr="00837EDF" w:rsidRDefault="00096D67" w:rsidP="00096D67">
            <w:pPr>
              <w:outlineLvl w:val="1"/>
            </w:pPr>
            <w:r w:rsidRPr="00837EDF">
              <w:t>«Создай анимацию»</w:t>
            </w:r>
          </w:p>
        </w:tc>
        <w:tc>
          <w:tcPr>
            <w:tcW w:w="1843" w:type="dxa"/>
          </w:tcPr>
          <w:p w:rsidR="00096D67" w:rsidRPr="00837EDF" w:rsidRDefault="00096D67" w:rsidP="00096D67">
            <w:pPr>
              <w:jc w:val="both"/>
            </w:pPr>
            <w:r w:rsidRPr="00837EDF">
              <w:t>Коллективная работа</w:t>
            </w:r>
          </w:p>
        </w:tc>
        <w:tc>
          <w:tcPr>
            <w:tcW w:w="1134" w:type="dxa"/>
          </w:tcPr>
          <w:p w:rsidR="00096D67" w:rsidRPr="00837EDF" w:rsidRDefault="00096D67" w:rsidP="00096D67">
            <w:pPr>
              <w:jc w:val="center"/>
            </w:pPr>
            <w:r w:rsidRPr="00837EDF">
              <w:t>декабрь 2023</w:t>
            </w:r>
          </w:p>
        </w:tc>
        <w:tc>
          <w:tcPr>
            <w:tcW w:w="1984" w:type="dxa"/>
          </w:tcPr>
          <w:p w:rsidR="00096D67" w:rsidRPr="00837EDF" w:rsidRDefault="00096D67" w:rsidP="00096D67">
            <w:pPr>
              <w:jc w:val="center"/>
            </w:pPr>
            <w:r w:rsidRPr="00837EDF">
              <w:rPr>
                <w:lang w:val="en-US"/>
              </w:rPr>
              <w:t>III</w:t>
            </w:r>
            <w:r w:rsidRPr="00837EDF">
              <w:t xml:space="preserve"> место в номинации</w:t>
            </w:r>
          </w:p>
          <w:p w:rsidR="00096D67" w:rsidRPr="00837EDF" w:rsidRDefault="00096D67" w:rsidP="00096D67">
            <w:pPr>
              <w:jc w:val="center"/>
            </w:pPr>
            <w:r w:rsidRPr="00837EDF">
              <w:t>«</w:t>
            </w:r>
            <w:proofErr w:type="spellStart"/>
            <w:r w:rsidRPr="00837EDF">
              <w:t>Стоп-моушн</w:t>
            </w:r>
            <w:proofErr w:type="spellEnd"/>
            <w:r w:rsidRPr="00837EDF">
              <w:t>/</w:t>
            </w:r>
            <w:proofErr w:type="spellStart"/>
            <w:r w:rsidRPr="00837EDF">
              <w:t>stopmotion</w:t>
            </w:r>
            <w:proofErr w:type="spellEnd"/>
            <w:r w:rsidRPr="00837EDF">
              <w:t>»</w:t>
            </w:r>
          </w:p>
        </w:tc>
        <w:tc>
          <w:tcPr>
            <w:tcW w:w="1701" w:type="dxa"/>
          </w:tcPr>
          <w:p w:rsidR="00096D67" w:rsidRPr="00837EDF" w:rsidRDefault="00096D67" w:rsidP="00096D67">
            <w:pPr>
              <w:jc w:val="both"/>
            </w:pPr>
            <w:r w:rsidRPr="00837EDF">
              <w:t xml:space="preserve">Приказ </w:t>
            </w:r>
          </w:p>
          <w:p w:rsidR="00096D67" w:rsidRPr="00837EDF" w:rsidRDefault="00096D67" w:rsidP="00096D67">
            <w:pPr>
              <w:jc w:val="both"/>
            </w:pPr>
            <w:r w:rsidRPr="00837EDF">
              <w:t>г. Ярославль</w:t>
            </w:r>
          </w:p>
          <w:p w:rsidR="00096D67" w:rsidRPr="00837EDF" w:rsidRDefault="00096D67" w:rsidP="00096D67">
            <w:pPr>
              <w:jc w:val="both"/>
            </w:pPr>
            <w:r w:rsidRPr="00837EDF">
              <w:t>№ 80/07-01</w:t>
            </w:r>
          </w:p>
          <w:p w:rsidR="00096D67" w:rsidRPr="00837EDF" w:rsidRDefault="00096D67" w:rsidP="00096D67">
            <w:r w:rsidRPr="00837EDF">
              <w:t>от 20.12.2023</w:t>
            </w:r>
          </w:p>
          <w:p w:rsidR="00096D67" w:rsidRPr="00837EDF" w:rsidRDefault="00096D67" w:rsidP="00096D67">
            <w:pPr>
              <w:jc w:val="both"/>
            </w:pPr>
          </w:p>
          <w:p w:rsidR="00096D67" w:rsidRPr="00837EDF" w:rsidRDefault="00096D67" w:rsidP="00096D67">
            <w:pPr>
              <w:jc w:val="both"/>
            </w:pPr>
          </w:p>
        </w:tc>
        <w:tc>
          <w:tcPr>
            <w:tcW w:w="1985" w:type="dxa"/>
          </w:tcPr>
          <w:p w:rsidR="00096D67" w:rsidRPr="00837EDF" w:rsidRDefault="00096D67" w:rsidP="00096D67">
            <w:pPr>
              <w:autoSpaceDE w:val="0"/>
              <w:autoSpaceDN w:val="0"/>
              <w:adjustRightInd w:val="0"/>
              <w:jc w:val="center"/>
            </w:pPr>
            <w:r w:rsidRPr="00837EDF">
              <w:t>Сорокина А.Н.</w:t>
            </w:r>
          </w:p>
          <w:p w:rsidR="00096D67" w:rsidRPr="00837EDF" w:rsidRDefault="00096D67" w:rsidP="00096D67">
            <w:pPr>
              <w:autoSpaceDE w:val="0"/>
              <w:autoSpaceDN w:val="0"/>
              <w:adjustRightInd w:val="0"/>
              <w:jc w:val="center"/>
            </w:pPr>
          </w:p>
        </w:tc>
      </w:tr>
      <w:tr w:rsidR="00096D67" w:rsidRPr="00837EDF" w:rsidTr="00096D67">
        <w:tc>
          <w:tcPr>
            <w:tcW w:w="2269" w:type="dxa"/>
          </w:tcPr>
          <w:p w:rsidR="00096D67" w:rsidRPr="00837EDF" w:rsidRDefault="00096D67" w:rsidP="00096D67">
            <w:r w:rsidRPr="00837EDF">
              <w:t xml:space="preserve">городской творческий конкурс </w:t>
            </w:r>
          </w:p>
          <w:p w:rsidR="00096D67" w:rsidRPr="00837EDF" w:rsidRDefault="00096D67" w:rsidP="00096D67">
            <w:pPr>
              <w:outlineLvl w:val="1"/>
            </w:pPr>
            <w:r>
              <w:t>«Ларец новогодних чудес»</w:t>
            </w:r>
          </w:p>
        </w:tc>
        <w:tc>
          <w:tcPr>
            <w:tcW w:w="1843" w:type="dxa"/>
          </w:tcPr>
          <w:p w:rsidR="00096D67" w:rsidRPr="00837EDF" w:rsidRDefault="00096D67" w:rsidP="00096D67">
            <w:pPr>
              <w:jc w:val="both"/>
            </w:pPr>
            <w:r>
              <w:t>Хлебов Ярослав</w:t>
            </w:r>
          </w:p>
        </w:tc>
        <w:tc>
          <w:tcPr>
            <w:tcW w:w="1134" w:type="dxa"/>
          </w:tcPr>
          <w:p w:rsidR="00096D67" w:rsidRPr="00837EDF" w:rsidRDefault="00096D67" w:rsidP="00096D67">
            <w:pPr>
              <w:jc w:val="center"/>
            </w:pPr>
            <w:r w:rsidRPr="00837EDF">
              <w:t>декабрь 2023</w:t>
            </w:r>
          </w:p>
        </w:tc>
        <w:tc>
          <w:tcPr>
            <w:tcW w:w="1984" w:type="dxa"/>
          </w:tcPr>
          <w:p w:rsidR="00096D67" w:rsidRPr="005E591B" w:rsidRDefault="00096D67" w:rsidP="00096D67">
            <w:pPr>
              <w:jc w:val="center"/>
            </w:pPr>
            <w:r>
              <w:t>Грамота за оригинальность идеи</w:t>
            </w:r>
          </w:p>
        </w:tc>
        <w:tc>
          <w:tcPr>
            <w:tcW w:w="1701" w:type="dxa"/>
          </w:tcPr>
          <w:p w:rsidR="00096D67" w:rsidRPr="00837EDF" w:rsidRDefault="00096D67" w:rsidP="00096D67">
            <w:pPr>
              <w:jc w:val="both"/>
            </w:pPr>
            <w:r w:rsidRPr="00837EDF">
              <w:t>Приказ УО</w:t>
            </w:r>
          </w:p>
          <w:p w:rsidR="00096D67" w:rsidRPr="00837EDF" w:rsidRDefault="00096D67" w:rsidP="00096D67">
            <w:r>
              <w:t>от 27.12.2023</w:t>
            </w:r>
          </w:p>
          <w:p w:rsidR="00096D67" w:rsidRPr="00837EDF" w:rsidRDefault="00096D67" w:rsidP="00096D67">
            <w:r>
              <w:t>№ 1082</w:t>
            </w:r>
            <w:r w:rsidRPr="00837EDF">
              <w:t>/01-04</w:t>
            </w:r>
          </w:p>
          <w:p w:rsidR="00096D67" w:rsidRPr="00837EDF" w:rsidRDefault="00096D67" w:rsidP="00096D67">
            <w:pPr>
              <w:jc w:val="both"/>
            </w:pPr>
          </w:p>
        </w:tc>
        <w:tc>
          <w:tcPr>
            <w:tcW w:w="1985" w:type="dxa"/>
          </w:tcPr>
          <w:p w:rsidR="00096D67" w:rsidRPr="00837EDF" w:rsidRDefault="00096D67" w:rsidP="00096D67">
            <w:pPr>
              <w:autoSpaceDE w:val="0"/>
              <w:autoSpaceDN w:val="0"/>
              <w:adjustRightInd w:val="0"/>
              <w:jc w:val="center"/>
            </w:pPr>
            <w:r w:rsidRPr="00837EDF">
              <w:t>Лазарева Ж. С.</w:t>
            </w:r>
          </w:p>
          <w:p w:rsidR="00096D67" w:rsidRPr="00837EDF" w:rsidRDefault="00096D67" w:rsidP="00096D67">
            <w:pPr>
              <w:autoSpaceDE w:val="0"/>
              <w:autoSpaceDN w:val="0"/>
              <w:adjustRightInd w:val="0"/>
              <w:jc w:val="center"/>
            </w:pPr>
            <w:proofErr w:type="spellStart"/>
            <w:r w:rsidRPr="00837EDF">
              <w:t>Шуплецова</w:t>
            </w:r>
            <w:proofErr w:type="spellEnd"/>
            <w:r w:rsidRPr="00837EDF">
              <w:t xml:space="preserve"> С. Г.</w:t>
            </w:r>
          </w:p>
        </w:tc>
      </w:tr>
      <w:tr w:rsidR="00096D67" w:rsidRPr="00837EDF" w:rsidTr="00096D67">
        <w:tc>
          <w:tcPr>
            <w:tcW w:w="2269" w:type="dxa"/>
          </w:tcPr>
          <w:p w:rsidR="00096D67" w:rsidRPr="00837EDF" w:rsidRDefault="00096D67" w:rsidP="00096D67">
            <w:r w:rsidRPr="00837EDF">
              <w:t xml:space="preserve">городской творческий конкурс </w:t>
            </w:r>
          </w:p>
          <w:p w:rsidR="00096D67" w:rsidRPr="00837EDF" w:rsidRDefault="00096D67" w:rsidP="00096D67">
            <w:r w:rsidRPr="00837EDF">
              <w:t>«Мир начинается с мамы!»</w:t>
            </w:r>
          </w:p>
        </w:tc>
        <w:tc>
          <w:tcPr>
            <w:tcW w:w="1843" w:type="dxa"/>
          </w:tcPr>
          <w:p w:rsidR="00096D67" w:rsidRPr="00837EDF" w:rsidRDefault="00096D67" w:rsidP="00096D67">
            <w:pPr>
              <w:jc w:val="both"/>
            </w:pPr>
            <w:r w:rsidRPr="00837EDF">
              <w:t>Андреева Виктория</w:t>
            </w:r>
          </w:p>
        </w:tc>
        <w:tc>
          <w:tcPr>
            <w:tcW w:w="1134" w:type="dxa"/>
          </w:tcPr>
          <w:p w:rsidR="00096D67" w:rsidRPr="00837EDF" w:rsidRDefault="00096D67" w:rsidP="00096D67">
            <w:pPr>
              <w:jc w:val="center"/>
            </w:pPr>
            <w:r w:rsidRPr="00837EDF">
              <w:t>Март 2024</w:t>
            </w:r>
          </w:p>
        </w:tc>
        <w:tc>
          <w:tcPr>
            <w:tcW w:w="1984" w:type="dxa"/>
          </w:tcPr>
          <w:p w:rsidR="00096D67" w:rsidRPr="00837EDF" w:rsidRDefault="00096D67" w:rsidP="00096D67">
            <w:pPr>
              <w:jc w:val="center"/>
            </w:pPr>
            <w:r w:rsidRPr="00837EDF">
              <w:rPr>
                <w:lang w:val="en-US"/>
              </w:rPr>
              <w:t>III</w:t>
            </w:r>
            <w:r w:rsidRPr="00837EDF">
              <w:t xml:space="preserve"> место в номинации рисунок</w:t>
            </w:r>
          </w:p>
        </w:tc>
        <w:tc>
          <w:tcPr>
            <w:tcW w:w="1701" w:type="dxa"/>
          </w:tcPr>
          <w:p w:rsidR="00096D67" w:rsidRPr="00837EDF" w:rsidRDefault="00096D67" w:rsidP="00096D67">
            <w:pPr>
              <w:jc w:val="both"/>
            </w:pPr>
            <w:r w:rsidRPr="00837EDF">
              <w:t>Приказ УО</w:t>
            </w:r>
          </w:p>
          <w:p w:rsidR="00096D67" w:rsidRPr="00837EDF" w:rsidRDefault="00096D67" w:rsidP="00096D67">
            <w:r w:rsidRPr="00837EDF">
              <w:t xml:space="preserve">от 07.03.2024 </w:t>
            </w:r>
          </w:p>
          <w:p w:rsidR="00096D67" w:rsidRPr="00837EDF" w:rsidRDefault="00096D67" w:rsidP="00096D67">
            <w:r w:rsidRPr="00837EDF">
              <w:t>№ 197/01-04</w:t>
            </w:r>
          </w:p>
          <w:p w:rsidR="00096D67" w:rsidRPr="00837EDF" w:rsidRDefault="00096D67" w:rsidP="00096D67">
            <w:pPr>
              <w:jc w:val="both"/>
            </w:pPr>
          </w:p>
        </w:tc>
        <w:tc>
          <w:tcPr>
            <w:tcW w:w="1985" w:type="dxa"/>
          </w:tcPr>
          <w:p w:rsidR="00096D67" w:rsidRPr="00837EDF" w:rsidRDefault="00096D67" w:rsidP="00096D67">
            <w:pPr>
              <w:autoSpaceDE w:val="0"/>
              <w:autoSpaceDN w:val="0"/>
              <w:adjustRightInd w:val="0"/>
              <w:jc w:val="center"/>
            </w:pPr>
            <w:r w:rsidRPr="00837EDF">
              <w:t>Новицкая И.Д., Кротова Е.А</w:t>
            </w:r>
          </w:p>
        </w:tc>
      </w:tr>
      <w:tr w:rsidR="00096D67" w:rsidRPr="00837EDF" w:rsidTr="00096D67">
        <w:tc>
          <w:tcPr>
            <w:tcW w:w="2269" w:type="dxa"/>
            <w:vMerge w:val="restart"/>
          </w:tcPr>
          <w:p w:rsidR="00096D67" w:rsidRPr="00837EDF" w:rsidRDefault="00096D67" w:rsidP="00096D67">
            <w:pPr>
              <w:jc w:val="both"/>
            </w:pPr>
            <w:r w:rsidRPr="00837EDF">
              <w:t xml:space="preserve">Городской конкурс по ПДД </w:t>
            </w:r>
          </w:p>
          <w:p w:rsidR="00096D67" w:rsidRPr="00837EDF" w:rsidRDefault="00096D67" w:rsidP="00096D67">
            <w:pPr>
              <w:jc w:val="both"/>
            </w:pPr>
            <w:r w:rsidRPr="00837EDF">
              <w:t>«Правила дорожного движения глазами детей»</w:t>
            </w:r>
          </w:p>
          <w:p w:rsidR="00096D67" w:rsidRPr="00837EDF" w:rsidRDefault="00096D67" w:rsidP="00096D67">
            <w:pPr>
              <w:outlineLvl w:val="1"/>
            </w:pPr>
          </w:p>
        </w:tc>
        <w:tc>
          <w:tcPr>
            <w:tcW w:w="1843" w:type="dxa"/>
          </w:tcPr>
          <w:p w:rsidR="00096D67" w:rsidRPr="00837EDF" w:rsidRDefault="00096D67" w:rsidP="00096D67">
            <w:pPr>
              <w:jc w:val="both"/>
            </w:pPr>
            <w:proofErr w:type="spellStart"/>
            <w:r w:rsidRPr="00837EDF">
              <w:t>Буйневич</w:t>
            </w:r>
            <w:proofErr w:type="spellEnd"/>
            <w:r w:rsidRPr="00837EDF">
              <w:t xml:space="preserve"> Полина</w:t>
            </w:r>
          </w:p>
        </w:tc>
        <w:tc>
          <w:tcPr>
            <w:tcW w:w="1134" w:type="dxa"/>
            <w:vMerge w:val="restart"/>
          </w:tcPr>
          <w:p w:rsidR="00096D67" w:rsidRPr="00837EDF" w:rsidRDefault="00096D67" w:rsidP="00096D67">
            <w:pPr>
              <w:jc w:val="center"/>
            </w:pPr>
            <w:r w:rsidRPr="00837EDF">
              <w:t>Март 2024</w:t>
            </w:r>
          </w:p>
        </w:tc>
        <w:tc>
          <w:tcPr>
            <w:tcW w:w="1984" w:type="dxa"/>
          </w:tcPr>
          <w:p w:rsidR="00096D67" w:rsidRPr="00837EDF" w:rsidRDefault="00096D67" w:rsidP="00096D67">
            <w:pPr>
              <w:jc w:val="center"/>
            </w:pPr>
            <w:r w:rsidRPr="00837EDF">
              <w:rPr>
                <w:lang w:val="en-US"/>
              </w:rPr>
              <w:t>I</w:t>
            </w:r>
            <w:r w:rsidRPr="00837EDF">
              <w:t xml:space="preserve"> место в номинации декоративно-прикладное (макет)</w:t>
            </w:r>
          </w:p>
        </w:tc>
        <w:tc>
          <w:tcPr>
            <w:tcW w:w="1701" w:type="dxa"/>
            <w:vMerge w:val="restart"/>
          </w:tcPr>
          <w:p w:rsidR="00096D67" w:rsidRPr="00837EDF" w:rsidRDefault="00096D67" w:rsidP="00096D67">
            <w:pPr>
              <w:jc w:val="both"/>
            </w:pPr>
            <w:r w:rsidRPr="00837EDF">
              <w:t>Приказ УО</w:t>
            </w:r>
          </w:p>
          <w:p w:rsidR="00096D67" w:rsidRPr="00837EDF" w:rsidRDefault="00096D67" w:rsidP="00096D67">
            <w:pPr>
              <w:jc w:val="both"/>
            </w:pPr>
            <w:r w:rsidRPr="00837EDF">
              <w:t xml:space="preserve"> От 04.04.2024 </w:t>
            </w:r>
          </w:p>
          <w:p w:rsidR="00096D67" w:rsidRPr="00837EDF" w:rsidRDefault="00096D67" w:rsidP="00096D67">
            <w:pPr>
              <w:jc w:val="both"/>
            </w:pPr>
            <w:r w:rsidRPr="00837EDF">
              <w:t>№ 290/01-04</w:t>
            </w:r>
          </w:p>
          <w:p w:rsidR="00096D67" w:rsidRPr="00837EDF" w:rsidRDefault="00096D67" w:rsidP="00096D67">
            <w:pPr>
              <w:jc w:val="both"/>
            </w:pPr>
          </w:p>
        </w:tc>
        <w:tc>
          <w:tcPr>
            <w:tcW w:w="1985" w:type="dxa"/>
          </w:tcPr>
          <w:p w:rsidR="00096D67" w:rsidRPr="00837EDF" w:rsidRDefault="00096D67" w:rsidP="00096D67">
            <w:pPr>
              <w:jc w:val="both"/>
            </w:pPr>
            <w:proofErr w:type="spellStart"/>
            <w:r w:rsidRPr="00837EDF">
              <w:t>Ускирева</w:t>
            </w:r>
            <w:proofErr w:type="spellEnd"/>
            <w:r w:rsidRPr="00837EDF">
              <w:t xml:space="preserve"> О.В.</w:t>
            </w:r>
          </w:p>
          <w:p w:rsidR="00096D67" w:rsidRPr="00837EDF" w:rsidRDefault="00096D67" w:rsidP="00096D67">
            <w:pPr>
              <w:jc w:val="both"/>
            </w:pPr>
            <w:r w:rsidRPr="00837EDF">
              <w:t>Зарайская Л.В.</w:t>
            </w:r>
          </w:p>
        </w:tc>
      </w:tr>
      <w:tr w:rsidR="00096D67" w:rsidRPr="00837EDF" w:rsidTr="00096D67">
        <w:tc>
          <w:tcPr>
            <w:tcW w:w="2269" w:type="dxa"/>
            <w:vMerge/>
          </w:tcPr>
          <w:p w:rsidR="00096D67" w:rsidRPr="00837EDF" w:rsidRDefault="00096D67" w:rsidP="00096D67">
            <w:pPr>
              <w:outlineLvl w:val="1"/>
            </w:pPr>
          </w:p>
        </w:tc>
        <w:tc>
          <w:tcPr>
            <w:tcW w:w="1843" w:type="dxa"/>
          </w:tcPr>
          <w:p w:rsidR="00096D67" w:rsidRPr="00837EDF" w:rsidRDefault="00096D67" w:rsidP="00096D67">
            <w:pPr>
              <w:jc w:val="both"/>
            </w:pPr>
            <w:proofErr w:type="spellStart"/>
            <w:r w:rsidRPr="00837EDF">
              <w:t>Ямщикова</w:t>
            </w:r>
            <w:proofErr w:type="spellEnd"/>
          </w:p>
          <w:p w:rsidR="00096D67" w:rsidRPr="00837EDF" w:rsidRDefault="00096D67" w:rsidP="00096D67">
            <w:pPr>
              <w:jc w:val="both"/>
            </w:pPr>
            <w:proofErr w:type="spellStart"/>
            <w:r w:rsidRPr="00837EDF">
              <w:t>Дарина</w:t>
            </w:r>
            <w:proofErr w:type="spellEnd"/>
          </w:p>
        </w:tc>
        <w:tc>
          <w:tcPr>
            <w:tcW w:w="1134" w:type="dxa"/>
            <w:vMerge/>
          </w:tcPr>
          <w:p w:rsidR="00096D67" w:rsidRPr="00837EDF" w:rsidRDefault="00096D67" w:rsidP="00096D67">
            <w:pPr>
              <w:jc w:val="center"/>
            </w:pPr>
          </w:p>
        </w:tc>
        <w:tc>
          <w:tcPr>
            <w:tcW w:w="1984" w:type="dxa"/>
          </w:tcPr>
          <w:p w:rsidR="00096D67" w:rsidRPr="00837EDF" w:rsidRDefault="00096D67" w:rsidP="00096D67">
            <w:pPr>
              <w:jc w:val="center"/>
            </w:pPr>
            <w:r w:rsidRPr="00837EDF">
              <w:rPr>
                <w:lang w:val="en-US"/>
              </w:rPr>
              <w:t>III</w:t>
            </w:r>
            <w:r w:rsidRPr="00837EDF">
              <w:t xml:space="preserve"> место в номинации плакат</w:t>
            </w:r>
          </w:p>
        </w:tc>
        <w:tc>
          <w:tcPr>
            <w:tcW w:w="1701" w:type="dxa"/>
            <w:vMerge/>
          </w:tcPr>
          <w:p w:rsidR="00096D67" w:rsidRPr="00837EDF" w:rsidRDefault="00096D67" w:rsidP="00096D67">
            <w:pPr>
              <w:jc w:val="both"/>
            </w:pPr>
          </w:p>
        </w:tc>
        <w:tc>
          <w:tcPr>
            <w:tcW w:w="1985" w:type="dxa"/>
          </w:tcPr>
          <w:p w:rsidR="00096D67" w:rsidRPr="00837EDF" w:rsidRDefault="00096D67" w:rsidP="00096D67">
            <w:pPr>
              <w:autoSpaceDE w:val="0"/>
              <w:autoSpaceDN w:val="0"/>
              <w:adjustRightInd w:val="0"/>
              <w:jc w:val="center"/>
            </w:pPr>
            <w:r w:rsidRPr="00837EDF">
              <w:t>Новицкая И.Д., Кротова Е.А</w:t>
            </w:r>
          </w:p>
        </w:tc>
      </w:tr>
      <w:tr w:rsidR="00096D67" w:rsidRPr="00837EDF" w:rsidTr="00096D67">
        <w:tc>
          <w:tcPr>
            <w:tcW w:w="2269" w:type="dxa"/>
            <w:vMerge/>
          </w:tcPr>
          <w:p w:rsidR="00096D67" w:rsidRPr="00837EDF" w:rsidRDefault="00096D67" w:rsidP="00096D67">
            <w:pPr>
              <w:outlineLvl w:val="1"/>
            </w:pPr>
          </w:p>
        </w:tc>
        <w:tc>
          <w:tcPr>
            <w:tcW w:w="1843" w:type="dxa"/>
          </w:tcPr>
          <w:p w:rsidR="00096D67" w:rsidRPr="00837EDF" w:rsidRDefault="00096D67" w:rsidP="00096D67">
            <w:pPr>
              <w:jc w:val="both"/>
            </w:pPr>
            <w:proofErr w:type="spellStart"/>
            <w:r w:rsidRPr="00837EDF">
              <w:t>Галышева</w:t>
            </w:r>
            <w:proofErr w:type="spellEnd"/>
            <w:r w:rsidRPr="00837EDF">
              <w:t xml:space="preserve"> София</w:t>
            </w:r>
          </w:p>
        </w:tc>
        <w:tc>
          <w:tcPr>
            <w:tcW w:w="1134" w:type="dxa"/>
            <w:vMerge/>
          </w:tcPr>
          <w:p w:rsidR="00096D67" w:rsidRPr="00837EDF" w:rsidRDefault="00096D67" w:rsidP="00096D67">
            <w:pPr>
              <w:jc w:val="center"/>
            </w:pPr>
          </w:p>
        </w:tc>
        <w:tc>
          <w:tcPr>
            <w:tcW w:w="1984" w:type="dxa"/>
          </w:tcPr>
          <w:p w:rsidR="00096D67" w:rsidRPr="00837EDF" w:rsidRDefault="00096D67" w:rsidP="00096D67">
            <w:pPr>
              <w:jc w:val="center"/>
            </w:pPr>
            <w:r w:rsidRPr="00837EDF">
              <w:rPr>
                <w:lang w:val="en-US"/>
              </w:rPr>
              <w:t>III</w:t>
            </w:r>
            <w:r w:rsidRPr="00837EDF">
              <w:t xml:space="preserve"> место в номинации рисунок</w:t>
            </w:r>
          </w:p>
        </w:tc>
        <w:tc>
          <w:tcPr>
            <w:tcW w:w="1701" w:type="dxa"/>
            <w:vMerge/>
          </w:tcPr>
          <w:p w:rsidR="00096D67" w:rsidRPr="00837EDF" w:rsidRDefault="00096D67" w:rsidP="00096D67">
            <w:pPr>
              <w:jc w:val="both"/>
            </w:pPr>
          </w:p>
        </w:tc>
        <w:tc>
          <w:tcPr>
            <w:tcW w:w="1985" w:type="dxa"/>
          </w:tcPr>
          <w:p w:rsidR="00096D67" w:rsidRPr="00837EDF" w:rsidRDefault="00096D67" w:rsidP="00096D67">
            <w:pPr>
              <w:rPr>
                <w:color w:val="000000"/>
              </w:rPr>
            </w:pPr>
            <w:r w:rsidRPr="00837EDF">
              <w:rPr>
                <w:color w:val="000000"/>
              </w:rPr>
              <w:t>Комарова О.В.</w:t>
            </w:r>
          </w:p>
          <w:p w:rsidR="00096D67" w:rsidRPr="00837EDF" w:rsidRDefault="00096D67" w:rsidP="00096D67">
            <w:pPr>
              <w:autoSpaceDE w:val="0"/>
              <w:autoSpaceDN w:val="0"/>
              <w:adjustRightInd w:val="0"/>
            </w:pPr>
            <w:r w:rsidRPr="00837EDF">
              <w:rPr>
                <w:color w:val="000000"/>
              </w:rPr>
              <w:t>Калугина Е.В.</w:t>
            </w:r>
          </w:p>
        </w:tc>
      </w:tr>
      <w:tr w:rsidR="00096D67" w:rsidRPr="00837EDF" w:rsidTr="00096D67">
        <w:tc>
          <w:tcPr>
            <w:tcW w:w="2269" w:type="dxa"/>
            <w:vMerge w:val="restart"/>
          </w:tcPr>
          <w:p w:rsidR="00096D67" w:rsidRPr="00837EDF" w:rsidRDefault="00096D67" w:rsidP="00096D67">
            <w:r w:rsidRPr="00837EDF">
              <w:t>Городской творческий  конкурс</w:t>
            </w:r>
          </w:p>
          <w:p w:rsidR="00096D67" w:rsidRPr="00837EDF" w:rsidRDefault="00096D67" w:rsidP="00096D67">
            <w:pPr>
              <w:pStyle w:val="10"/>
              <w:shd w:val="clear" w:color="auto" w:fill="auto"/>
              <w:ind w:firstLine="0"/>
              <w:rPr>
                <w:bCs/>
              </w:rPr>
            </w:pPr>
            <w:r w:rsidRPr="00837EDF">
              <w:rPr>
                <w:bCs/>
              </w:rPr>
              <w:t>«Великой Победе посвящается»</w:t>
            </w:r>
          </w:p>
          <w:p w:rsidR="00096D67" w:rsidRPr="00837EDF" w:rsidRDefault="00096D67" w:rsidP="00096D67">
            <w:pPr>
              <w:outlineLvl w:val="1"/>
            </w:pPr>
          </w:p>
        </w:tc>
        <w:tc>
          <w:tcPr>
            <w:tcW w:w="1843" w:type="dxa"/>
          </w:tcPr>
          <w:p w:rsidR="00096D67" w:rsidRPr="00837EDF" w:rsidRDefault="00096D67" w:rsidP="00096D67">
            <w:pPr>
              <w:jc w:val="both"/>
            </w:pPr>
            <w:proofErr w:type="spellStart"/>
            <w:r w:rsidRPr="00837EDF">
              <w:t>Шайхутдинов</w:t>
            </w:r>
            <w:proofErr w:type="spellEnd"/>
            <w:r w:rsidRPr="00837EDF">
              <w:t xml:space="preserve"> Дмитрий</w:t>
            </w:r>
          </w:p>
        </w:tc>
        <w:tc>
          <w:tcPr>
            <w:tcW w:w="1134" w:type="dxa"/>
            <w:vMerge w:val="restart"/>
          </w:tcPr>
          <w:p w:rsidR="00096D67" w:rsidRPr="00837EDF" w:rsidRDefault="00096D67" w:rsidP="00096D67">
            <w:pPr>
              <w:jc w:val="center"/>
            </w:pPr>
            <w:r w:rsidRPr="00837EDF">
              <w:t>Май 2024</w:t>
            </w:r>
          </w:p>
        </w:tc>
        <w:tc>
          <w:tcPr>
            <w:tcW w:w="1984" w:type="dxa"/>
          </w:tcPr>
          <w:p w:rsidR="00096D67" w:rsidRPr="00837EDF" w:rsidRDefault="00096D67" w:rsidP="00096D67">
            <w:pPr>
              <w:jc w:val="center"/>
            </w:pPr>
            <w:r w:rsidRPr="00837EDF">
              <w:rPr>
                <w:lang w:val="en-US"/>
              </w:rPr>
              <w:t>II</w:t>
            </w:r>
            <w:r w:rsidRPr="00837EDF">
              <w:t xml:space="preserve"> место в номинации открытка</w:t>
            </w:r>
          </w:p>
        </w:tc>
        <w:tc>
          <w:tcPr>
            <w:tcW w:w="1701" w:type="dxa"/>
            <w:vMerge w:val="restart"/>
          </w:tcPr>
          <w:p w:rsidR="00096D67" w:rsidRPr="00837EDF" w:rsidRDefault="00096D67" w:rsidP="00096D67">
            <w:pPr>
              <w:jc w:val="both"/>
            </w:pPr>
            <w:r w:rsidRPr="00837EDF">
              <w:t>Приказ УО</w:t>
            </w:r>
          </w:p>
          <w:p w:rsidR="00096D67" w:rsidRPr="00837EDF" w:rsidRDefault="00096D67" w:rsidP="00096D67">
            <w:pPr>
              <w:jc w:val="both"/>
            </w:pPr>
            <w:r w:rsidRPr="00837EDF">
              <w:t>№ 396/01-04</w:t>
            </w:r>
          </w:p>
          <w:p w:rsidR="00096D67" w:rsidRPr="00837EDF" w:rsidRDefault="00096D67" w:rsidP="00096D67">
            <w:pPr>
              <w:jc w:val="both"/>
            </w:pPr>
            <w:r w:rsidRPr="00837EDF">
              <w:t>От 07.05.2024</w:t>
            </w:r>
          </w:p>
        </w:tc>
        <w:tc>
          <w:tcPr>
            <w:tcW w:w="1985" w:type="dxa"/>
          </w:tcPr>
          <w:p w:rsidR="00096D67" w:rsidRPr="00837EDF" w:rsidRDefault="00096D67" w:rsidP="00096D67">
            <w:r w:rsidRPr="00837EDF">
              <w:t>Павлова А. А.</w:t>
            </w:r>
          </w:p>
          <w:p w:rsidR="00096D67" w:rsidRPr="00837EDF" w:rsidRDefault="00096D67" w:rsidP="00096D67">
            <w:pPr>
              <w:rPr>
                <w:color w:val="000000"/>
              </w:rPr>
            </w:pPr>
            <w:r w:rsidRPr="00837EDF">
              <w:t>Дмитриева А. А.</w:t>
            </w:r>
          </w:p>
        </w:tc>
      </w:tr>
      <w:tr w:rsidR="00096D67" w:rsidRPr="00837EDF" w:rsidTr="00096D67">
        <w:tc>
          <w:tcPr>
            <w:tcW w:w="2269" w:type="dxa"/>
            <w:vMerge/>
          </w:tcPr>
          <w:p w:rsidR="00096D67" w:rsidRPr="00837EDF" w:rsidRDefault="00096D67" w:rsidP="00096D67"/>
        </w:tc>
        <w:tc>
          <w:tcPr>
            <w:tcW w:w="1843" w:type="dxa"/>
          </w:tcPr>
          <w:p w:rsidR="00096D67" w:rsidRPr="00837EDF" w:rsidRDefault="00096D67" w:rsidP="00096D67">
            <w:pPr>
              <w:jc w:val="both"/>
            </w:pPr>
            <w:r w:rsidRPr="00837EDF">
              <w:t>Гусаров Семён</w:t>
            </w:r>
          </w:p>
        </w:tc>
        <w:tc>
          <w:tcPr>
            <w:tcW w:w="1134" w:type="dxa"/>
            <w:vMerge/>
          </w:tcPr>
          <w:p w:rsidR="00096D67" w:rsidRPr="00837EDF" w:rsidRDefault="00096D67" w:rsidP="00096D67">
            <w:pPr>
              <w:jc w:val="center"/>
            </w:pPr>
          </w:p>
        </w:tc>
        <w:tc>
          <w:tcPr>
            <w:tcW w:w="1984" w:type="dxa"/>
          </w:tcPr>
          <w:p w:rsidR="00096D67" w:rsidRPr="00837EDF" w:rsidRDefault="00096D67" w:rsidP="00096D67">
            <w:pPr>
              <w:jc w:val="center"/>
            </w:pPr>
            <w:r w:rsidRPr="00837EDF">
              <w:rPr>
                <w:lang w:val="en-US"/>
              </w:rPr>
              <w:t>II</w:t>
            </w:r>
            <w:r w:rsidRPr="00837EDF">
              <w:t xml:space="preserve"> место в номинации рисунок</w:t>
            </w:r>
          </w:p>
        </w:tc>
        <w:tc>
          <w:tcPr>
            <w:tcW w:w="1701" w:type="dxa"/>
            <w:vMerge/>
          </w:tcPr>
          <w:p w:rsidR="00096D67" w:rsidRPr="00837EDF" w:rsidRDefault="00096D67" w:rsidP="00096D67">
            <w:pPr>
              <w:jc w:val="both"/>
            </w:pPr>
          </w:p>
        </w:tc>
        <w:tc>
          <w:tcPr>
            <w:tcW w:w="1985" w:type="dxa"/>
          </w:tcPr>
          <w:p w:rsidR="00096D67" w:rsidRPr="00837EDF" w:rsidRDefault="00096D67" w:rsidP="00096D67">
            <w:pPr>
              <w:rPr>
                <w:color w:val="000000"/>
              </w:rPr>
            </w:pPr>
            <w:r w:rsidRPr="00837EDF">
              <w:t>Сорокина А. Н. Морозова Д. А.</w:t>
            </w:r>
          </w:p>
        </w:tc>
      </w:tr>
      <w:tr w:rsidR="00096D67" w:rsidRPr="00837EDF" w:rsidTr="00096D67">
        <w:tc>
          <w:tcPr>
            <w:tcW w:w="2269" w:type="dxa"/>
          </w:tcPr>
          <w:p w:rsidR="00096D67" w:rsidRPr="00837EDF" w:rsidRDefault="00096D67" w:rsidP="00096D67">
            <w:r>
              <w:t>Областной конкурс видеороликов «Семейное ПДД»</w:t>
            </w:r>
          </w:p>
        </w:tc>
        <w:tc>
          <w:tcPr>
            <w:tcW w:w="1843" w:type="dxa"/>
          </w:tcPr>
          <w:p w:rsidR="00096D67" w:rsidRPr="00837EDF" w:rsidRDefault="00096D67" w:rsidP="00096D67">
            <w:pPr>
              <w:jc w:val="both"/>
            </w:pPr>
            <w:r>
              <w:t xml:space="preserve">Семья </w:t>
            </w:r>
            <w:proofErr w:type="spellStart"/>
            <w:r>
              <w:t>Солошенкова</w:t>
            </w:r>
            <w:proofErr w:type="spellEnd"/>
            <w:r>
              <w:t xml:space="preserve"> Ярослава</w:t>
            </w:r>
          </w:p>
        </w:tc>
        <w:tc>
          <w:tcPr>
            <w:tcW w:w="1134" w:type="dxa"/>
          </w:tcPr>
          <w:p w:rsidR="00096D67" w:rsidRPr="00837EDF" w:rsidRDefault="00096D67" w:rsidP="00096D67">
            <w:pPr>
              <w:jc w:val="center"/>
            </w:pPr>
            <w:r>
              <w:t>октябрь 2023</w:t>
            </w:r>
          </w:p>
        </w:tc>
        <w:tc>
          <w:tcPr>
            <w:tcW w:w="1984" w:type="dxa"/>
          </w:tcPr>
          <w:p w:rsidR="00096D67" w:rsidRPr="00936C1C" w:rsidRDefault="00096D67" w:rsidP="00096D67">
            <w:pPr>
              <w:jc w:val="center"/>
            </w:pPr>
            <w:r>
              <w:t>Специальный приз</w:t>
            </w:r>
          </w:p>
        </w:tc>
        <w:tc>
          <w:tcPr>
            <w:tcW w:w="1701" w:type="dxa"/>
          </w:tcPr>
          <w:p w:rsidR="00096D67" w:rsidRPr="00837EDF" w:rsidRDefault="00096D67" w:rsidP="00096D67">
            <w:pPr>
              <w:jc w:val="both"/>
            </w:pPr>
            <w:r>
              <w:t>ГОАУ ДО ЯО «Центр детей и юношества»</w:t>
            </w:r>
          </w:p>
        </w:tc>
        <w:tc>
          <w:tcPr>
            <w:tcW w:w="1985" w:type="dxa"/>
          </w:tcPr>
          <w:p w:rsidR="00096D67" w:rsidRPr="00837EDF" w:rsidRDefault="00096D67" w:rsidP="00096D67">
            <w:r>
              <w:t>Зелинская О.С.</w:t>
            </w:r>
          </w:p>
        </w:tc>
      </w:tr>
      <w:tr w:rsidR="00096D67" w:rsidRPr="00837EDF" w:rsidTr="00096D67">
        <w:tc>
          <w:tcPr>
            <w:tcW w:w="2269" w:type="dxa"/>
          </w:tcPr>
          <w:p w:rsidR="00096D67" w:rsidRDefault="00096D67" w:rsidP="00096D67">
            <w:r w:rsidRPr="00A57AE3">
              <w:t>Эвристический конкурс «Совенок – 2019» (Россия)</w:t>
            </w:r>
          </w:p>
        </w:tc>
        <w:tc>
          <w:tcPr>
            <w:tcW w:w="1843" w:type="dxa"/>
          </w:tcPr>
          <w:p w:rsidR="00096D67" w:rsidRDefault="00096D67" w:rsidP="00096D67">
            <w:pPr>
              <w:jc w:val="both"/>
            </w:pPr>
            <w:r>
              <w:t>40 участников</w:t>
            </w:r>
          </w:p>
        </w:tc>
        <w:tc>
          <w:tcPr>
            <w:tcW w:w="1134" w:type="dxa"/>
          </w:tcPr>
          <w:p w:rsidR="00096D67" w:rsidRDefault="00096D67" w:rsidP="00096D67">
            <w:pPr>
              <w:jc w:val="center"/>
            </w:pPr>
          </w:p>
        </w:tc>
        <w:tc>
          <w:tcPr>
            <w:tcW w:w="1984" w:type="dxa"/>
          </w:tcPr>
          <w:p w:rsidR="00096D67" w:rsidRDefault="00096D67" w:rsidP="00096D67">
            <w:pPr>
              <w:jc w:val="center"/>
            </w:pPr>
            <w:r>
              <w:t>12 победителей и 24 призера</w:t>
            </w:r>
          </w:p>
        </w:tc>
        <w:tc>
          <w:tcPr>
            <w:tcW w:w="1701" w:type="dxa"/>
          </w:tcPr>
          <w:p w:rsidR="00096D67" w:rsidRDefault="00096D67" w:rsidP="00096D67">
            <w:pPr>
              <w:jc w:val="both"/>
            </w:pPr>
          </w:p>
        </w:tc>
        <w:tc>
          <w:tcPr>
            <w:tcW w:w="1985" w:type="dxa"/>
          </w:tcPr>
          <w:p w:rsidR="00096D67" w:rsidRDefault="00096D67" w:rsidP="00096D67"/>
        </w:tc>
      </w:tr>
    </w:tbl>
    <w:p w:rsidR="00795362" w:rsidRPr="00AB01AA" w:rsidRDefault="00795362" w:rsidP="00104FC9">
      <w:pPr>
        <w:pStyle w:val="a3"/>
        <w:ind w:firstLine="708"/>
        <w:jc w:val="both"/>
        <w:rPr>
          <w:rFonts w:ascii="Times New Roman" w:hAnsi="Times New Roman"/>
          <w:sz w:val="24"/>
          <w:szCs w:val="24"/>
          <w:highlight w:val="yellow"/>
        </w:rPr>
      </w:pPr>
    </w:p>
    <w:p w:rsidR="00795362" w:rsidRPr="00AB01AA" w:rsidRDefault="00795362" w:rsidP="00104FC9">
      <w:pPr>
        <w:pStyle w:val="a3"/>
        <w:ind w:firstLine="708"/>
        <w:jc w:val="both"/>
        <w:rPr>
          <w:rFonts w:ascii="Times New Roman" w:hAnsi="Times New Roman"/>
          <w:sz w:val="24"/>
          <w:szCs w:val="24"/>
          <w:highlight w:val="yellow"/>
        </w:rPr>
      </w:pPr>
    </w:p>
    <w:p w:rsidR="00104FC9" w:rsidRPr="000B07E3" w:rsidRDefault="00104FC9" w:rsidP="00104FC9">
      <w:pPr>
        <w:pStyle w:val="a3"/>
        <w:ind w:left="1428"/>
        <w:jc w:val="both"/>
        <w:rPr>
          <w:rFonts w:ascii="Times New Roman" w:hAnsi="Times New Roman"/>
          <w:sz w:val="24"/>
          <w:szCs w:val="24"/>
          <w:highlight w:val="yellow"/>
        </w:rPr>
      </w:pPr>
    </w:p>
    <w:p w:rsidR="00DE6D52" w:rsidRPr="005D54A7" w:rsidRDefault="00B20940" w:rsidP="00DE6D52">
      <w:pPr>
        <w:ind w:firstLine="709"/>
        <w:rPr>
          <w:b/>
        </w:rPr>
      </w:pPr>
      <w:r w:rsidRPr="00E67F47">
        <w:rPr>
          <w:b/>
        </w:rPr>
        <w:t>5</w:t>
      </w:r>
      <w:r w:rsidR="00D249B1" w:rsidRPr="00E67F47">
        <w:rPr>
          <w:b/>
        </w:rPr>
        <w:t>.</w:t>
      </w:r>
      <w:r w:rsidR="00DE6D52" w:rsidRPr="005D54A7">
        <w:rPr>
          <w:b/>
        </w:rPr>
        <w:t xml:space="preserve"> Повышение педагогического образовательного уровня и мастерства.</w:t>
      </w:r>
    </w:p>
    <w:p w:rsidR="00DE6D52" w:rsidRPr="005D54A7" w:rsidRDefault="00DE6D52" w:rsidP="00DE6D52">
      <w:pPr>
        <w:ind w:firstLine="709"/>
        <w:rPr>
          <w:b/>
        </w:rPr>
      </w:pPr>
      <w:r w:rsidRPr="005D54A7">
        <w:rPr>
          <w:b/>
        </w:rPr>
        <w:t xml:space="preserve">Укомплектованность </w:t>
      </w:r>
      <w:proofErr w:type="spellStart"/>
      <w:r w:rsidRPr="005D54A7">
        <w:rPr>
          <w:b/>
        </w:rPr>
        <w:t>пед.кадрами</w:t>
      </w:r>
      <w:proofErr w:type="spellEnd"/>
    </w:p>
    <w:tbl>
      <w:tblPr>
        <w:tblStyle w:val="a5"/>
        <w:tblW w:w="0" w:type="auto"/>
        <w:tblLook w:val="04A0"/>
      </w:tblPr>
      <w:tblGrid>
        <w:gridCol w:w="2401"/>
        <w:gridCol w:w="2390"/>
        <w:gridCol w:w="2390"/>
        <w:gridCol w:w="2390"/>
      </w:tblGrid>
      <w:tr w:rsidR="00E2068B" w:rsidRPr="005D54A7" w:rsidTr="00153CFA">
        <w:tc>
          <w:tcPr>
            <w:tcW w:w="2401" w:type="dxa"/>
          </w:tcPr>
          <w:p w:rsidR="00E2068B" w:rsidRPr="005D54A7" w:rsidRDefault="00E2068B" w:rsidP="0012274B">
            <w:pPr>
              <w:ind w:firstLine="709"/>
            </w:pPr>
          </w:p>
        </w:tc>
        <w:tc>
          <w:tcPr>
            <w:tcW w:w="2390" w:type="dxa"/>
          </w:tcPr>
          <w:p w:rsidR="00E2068B" w:rsidRPr="005D54A7" w:rsidRDefault="00E2068B" w:rsidP="007307A0">
            <w:pPr>
              <w:ind w:firstLine="709"/>
            </w:pPr>
            <w:r>
              <w:t>2021-2022</w:t>
            </w:r>
          </w:p>
        </w:tc>
        <w:tc>
          <w:tcPr>
            <w:tcW w:w="2390" w:type="dxa"/>
          </w:tcPr>
          <w:p w:rsidR="00E2068B" w:rsidRPr="005D54A7" w:rsidRDefault="00E2068B" w:rsidP="007307A0">
            <w:pPr>
              <w:ind w:firstLine="709"/>
            </w:pPr>
            <w:r w:rsidRPr="005D54A7">
              <w:t>2022-2023</w:t>
            </w:r>
          </w:p>
        </w:tc>
        <w:tc>
          <w:tcPr>
            <w:tcW w:w="2390" w:type="dxa"/>
          </w:tcPr>
          <w:p w:rsidR="00E2068B" w:rsidRPr="005D54A7" w:rsidRDefault="00E2068B" w:rsidP="008B46EC">
            <w:pPr>
              <w:ind w:firstLine="709"/>
            </w:pPr>
            <w:r>
              <w:t>2023-2024</w:t>
            </w:r>
          </w:p>
        </w:tc>
      </w:tr>
      <w:tr w:rsidR="00E2068B" w:rsidRPr="005D54A7" w:rsidTr="00153CFA">
        <w:tc>
          <w:tcPr>
            <w:tcW w:w="2401" w:type="dxa"/>
          </w:tcPr>
          <w:p w:rsidR="00E2068B" w:rsidRPr="005D54A7" w:rsidRDefault="00E2068B" w:rsidP="0012274B">
            <w:pPr>
              <w:ind w:firstLine="709"/>
            </w:pPr>
            <w:r w:rsidRPr="005D54A7">
              <w:t>воспитатели</w:t>
            </w:r>
          </w:p>
        </w:tc>
        <w:tc>
          <w:tcPr>
            <w:tcW w:w="2390" w:type="dxa"/>
          </w:tcPr>
          <w:p w:rsidR="00E2068B" w:rsidRPr="005D54A7" w:rsidRDefault="00E2068B" w:rsidP="007307A0">
            <w:pPr>
              <w:ind w:firstLine="709"/>
            </w:pPr>
            <w:r>
              <w:t>18</w:t>
            </w:r>
          </w:p>
        </w:tc>
        <w:tc>
          <w:tcPr>
            <w:tcW w:w="2390" w:type="dxa"/>
          </w:tcPr>
          <w:p w:rsidR="00E2068B" w:rsidRPr="005D54A7" w:rsidRDefault="00E2068B" w:rsidP="007307A0">
            <w:pPr>
              <w:ind w:firstLine="709"/>
            </w:pPr>
            <w:r>
              <w:t>16</w:t>
            </w:r>
          </w:p>
        </w:tc>
        <w:tc>
          <w:tcPr>
            <w:tcW w:w="2390" w:type="dxa"/>
          </w:tcPr>
          <w:p w:rsidR="00E2068B" w:rsidRPr="005D54A7" w:rsidRDefault="00E2068B" w:rsidP="00E2068B">
            <w:pPr>
              <w:ind w:firstLine="709"/>
            </w:pPr>
            <w:r>
              <w:t>15</w:t>
            </w:r>
          </w:p>
        </w:tc>
      </w:tr>
      <w:tr w:rsidR="00E2068B" w:rsidRPr="005D54A7" w:rsidTr="00153CFA">
        <w:tc>
          <w:tcPr>
            <w:tcW w:w="2401" w:type="dxa"/>
          </w:tcPr>
          <w:p w:rsidR="00E2068B" w:rsidRPr="005D54A7" w:rsidRDefault="00E2068B" w:rsidP="0012274B">
            <w:pPr>
              <w:ind w:firstLine="709"/>
            </w:pPr>
            <w:r w:rsidRPr="005D54A7">
              <w:t>старший воспитатель</w:t>
            </w:r>
          </w:p>
        </w:tc>
        <w:tc>
          <w:tcPr>
            <w:tcW w:w="2390" w:type="dxa"/>
          </w:tcPr>
          <w:p w:rsidR="00E2068B" w:rsidRPr="005D54A7" w:rsidRDefault="00E2068B" w:rsidP="007307A0">
            <w:pPr>
              <w:ind w:firstLine="709"/>
            </w:pPr>
            <w:r w:rsidRPr="005D54A7">
              <w:t>1</w:t>
            </w:r>
          </w:p>
        </w:tc>
        <w:tc>
          <w:tcPr>
            <w:tcW w:w="2390" w:type="dxa"/>
          </w:tcPr>
          <w:p w:rsidR="00E2068B" w:rsidRPr="005D54A7" w:rsidRDefault="00E2068B" w:rsidP="007307A0">
            <w:pPr>
              <w:ind w:firstLine="709"/>
            </w:pPr>
            <w:r w:rsidRPr="005D54A7">
              <w:t>1</w:t>
            </w:r>
          </w:p>
        </w:tc>
        <w:tc>
          <w:tcPr>
            <w:tcW w:w="2390" w:type="dxa"/>
          </w:tcPr>
          <w:p w:rsidR="00E2068B" w:rsidRPr="005D54A7" w:rsidRDefault="00E2068B" w:rsidP="008B46EC">
            <w:pPr>
              <w:ind w:firstLine="709"/>
            </w:pPr>
            <w:r>
              <w:t>1</w:t>
            </w:r>
          </w:p>
        </w:tc>
      </w:tr>
      <w:tr w:rsidR="00E2068B" w:rsidRPr="005D54A7" w:rsidTr="00153CFA">
        <w:tc>
          <w:tcPr>
            <w:tcW w:w="2401" w:type="dxa"/>
          </w:tcPr>
          <w:p w:rsidR="00E2068B" w:rsidRPr="005D54A7" w:rsidRDefault="00E2068B" w:rsidP="0012274B">
            <w:pPr>
              <w:ind w:firstLine="709"/>
            </w:pPr>
            <w:r w:rsidRPr="005D54A7">
              <w:t>учитель логопед</w:t>
            </w:r>
          </w:p>
        </w:tc>
        <w:tc>
          <w:tcPr>
            <w:tcW w:w="2390" w:type="dxa"/>
          </w:tcPr>
          <w:p w:rsidR="00E2068B" w:rsidRPr="005D54A7" w:rsidRDefault="00E2068B" w:rsidP="007307A0">
            <w:pPr>
              <w:ind w:firstLine="709"/>
            </w:pPr>
            <w:r w:rsidRPr="005D54A7">
              <w:t>1</w:t>
            </w:r>
          </w:p>
        </w:tc>
        <w:tc>
          <w:tcPr>
            <w:tcW w:w="2390" w:type="dxa"/>
          </w:tcPr>
          <w:p w:rsidR="00E2068B" w:rsidRPr="005D54A7" w:rsidRDefault="00E2068B" w:rsidP="007307A0">
            <w:pPr>
              <w:ind w:firstLine="709"/>
            </w:pPr>
            <w:r w:rsidRPr="005D54A7">
              <w:t>1</w:t>
            </w:r>
          </w:p>
        </w:tc>
        <w:tc>
          <w:tcPr>
            <w:tcW w:w="2390" w:type="dxa"/>
          </w:tcPr>
          <w:p w:rsidR="00E2068B" w:rsidRPr="005D54A7" w:rsidRDefault="00E2068B" w:rsidP="008B46EC">
            <w:pPr>
              <w:ind w:firstLine="709"/>
            </w:pPr>
            <w:r>
              <w:t>совмещение</w:t>
            </w:r>
          </w:p>
        </w:tc>
      </w:tr>
      <w:tr w:rsidR="00E2068B" w:rsidRPr="005D54A7" w:rsidTr="00153CFA">
        <w:tc>
          <w:tcPr>
            <w:tcW w:w="2401" w:type="dxa"/>
          </w:tcPr>
          <w:p w:rsidR="00E2068B" w:rsidRPr="005D54A7" w:rsidRDefault="00E2068B" w:rsidP="0012274B">
            <w:pPr>
              <w:ind w:firstLine="709"/>
            </w:pPr>
            <w:r w:rsidRPr="005D54A7">
              <w:t>музыкальный руководитель</w:t>
            </w:r>
          </w:p>
        </w:tc>
        <w:tc>
          <w:tcPr>
            <w:tcW w:w="2390" w:type="dxa"/>
          </w:tcPr>
          <w:p w:rsidR="00E2068B" w:rsidRPr="005D54A7" w:rsidRDefault="00E2068B" w:rsidP="007307A0">
            <w:pPr>
              <w:ind w:firstLine="709"/>
            </w:pPr>
            <w:r w:rsidRPr="005D54A7">
              <w:t>2</w:t>
            </w:r>
          </w:p>
        </w:tc>
        <w:tc>
          <w:tcPr>
            <w:tcW w:w="2390" w:type="dxa"/>
          </w:tcPr>
          <w:p w:rsidR="00E2068B" w:rsidRPr="005D54A7" w:rsidRDefault="00E2068B" w:rsidP="007307A0">
            <w:pPr>
              <w:ind w:firstLine="709"/>
            </w:pPr>
            <w:r w:rsidRPr="005D54A7">
              <w:t>1</w:t>
            </w:r>
          </w:p>
        </w:tc>
        <w:tc>
          <w:tcPr>
            <w:tcW w:w="2390" w:type="dxa"/>
          </w:tcPr>
          <w:p w:rsidR="00E2068B" w:rsidRPr="005D54A7" w:rsidRDefault="00E2068B" w:rsidP="008B46EC">
            <w:pPr>
              <w:ind w:firstLine="709"/>
            </w:pPr>
            <w:r>
              <w:t>1</w:t>
            </w:r>
          </w:p>
        </w:tc>
      </w:tr>
      <w:tr w:rsidR="00E2068B" w:rsidRPr="005D54A7" w:rsidTr="00153CFA">
        <w:tc>
          <w:tcPr>
            <w:tcW w:w="2401" w:type="dxa"/>
          </w:tcPr>
          <w:p w:rsidR="00E2068B" w:rsidRPr="005D54A7" w:rsidRDefault="00E2068B" w:rsidP="0012274B">
            <w:pPr>
              <w:ind w:firstLine="709"/>
            </w:pPr>
            <w:r w:rsidRPr="005D54A7">
              <w:t xml:space="preserve">педагог </w:t>
            </w:r>
            <w:r w:rsidRPr="005D54A7">
              <w:lastRenderedPageBreak/>
              <w:t>психолог</w:t>
            </w:r>
          </w:p>
        </w:tc>
        <w:tc>
          <w:tcPr>
            <w:tcW w:w="2390" w:type="dxa"/>
          </w:tcPr>
          <w:p w:rsidR="00E2068B" w:rsidRPr="005D54A7" w:rsidRDefault="00E2068B" w:rsidP="00153CFA">
            <w:pPr>
              <w:ind w:firstLine="709"/>
            </w:pPr>
            <w:r w:rsidRPr="005D54A7">
              <w:lastRenderedPageBreak/>
              <w:t>совмещение</w:t>
            </w:r>
          </w:p>
        </w:tc>
        <w:tc>
          <w:tcPr>
            <w:tcW w:w="2390" w:type="dxa"/>
          </w:tcPr>
          <w:p w:rsidR="00E2068B" w:rsidRPr="005D54A7" w:rsidRDefault="00E2068B" w:rsidP="00153CFA">
            <w:pPr>
              <w:ind w:firstLine="709"/>
            </w:pPr>
            <w:r w:rsidRPr="005D54A7">
              <w:t>совмещение</w:t>
            </w:r>
          </w:p>
          <w:p w:rsidR="00E2068B" w:rsidRPr="005D54A7" w:rsidRDefault="00E2068B" w:rsidP="00153CFA">
            <w:pPr>
              <w:ind w:firstLine="709"/>
            </w:pPr>
          </w:p>
        </w:tc>
        <w:tc>
          <w:tcPr>
            <w:tcW w:w="2390" w:type="dxa"/>
          </w:tcPr>
          <w:p w:rsidR="00E2068B" w:rsidRPr="005D54A7" w:rsidRDefault="00E2068B" w:rsidP="00153CFA">
            <w:pPr>
              <w:ind w:firstLine="709"/>
            </w:pPr>
            <w:r w:rsidRPr="005D54A7">
              <w:lastRenderedPageBreak/>
              <w:t>совмещение</w:t>
            </w:r>
          </w:p>
          <w:p w:rsidR="00E2068B" w:rsidRPr="005D54A7" w:rsidRDefault="00E2068B" w:rsidP="00153CFA">
            <w:pPr>
              <w:ind w:firstLine="709"/>
            </w:pPr>
          </w:p>
        </w:tc>
      </w:tr>
      <w:tr w:rsidR="00E2068B" w:rsidRPr="005D54A7" w:rsidTr="00153CFA">
        <w:tc>
          <w:tcPr>
            <w:tcW w:w="2401" w:type="dxa"/>
          </w:tcPr>
          <w:p w:rsidR="00E2068B" w:rsidRPr="005D54A7" w:rsidRDefault="00E2068B" w:rsidP="0012274B">
            <w:pPr>
              <w:ind w:firstLine="709"/>
            </w:pPr>
            <w:r w:rsidRPr="005D54A7">
              <w:lastRenderedPageBreak/>
              <w:t>инструктор по физической культуре</w:t>
            </w:r>
          </w:p>
        </w:tc>
        <w:tc>
          <w:tcPr>
            <w:tcW w:w="2390" w:type="dxa"/>
          </w:tcPr>
          <w:p w:rsidR="00E2068B" w:rsidRPr="005D54A7" w:rsidRDefault="00E2068B" w:rsidP="00153CFA">
            <w:pPr>
              <w:ind w:firstLine="709"/>
            </w:pPr>
            <w:r w:rsidRPr="005D54A7">
              <w:t>совмещение</w:t>
            </w:r>
          </w:p>
        </w:tc>
        <w:tc>
          <w:tcPr>
            <w:tcW w:w="2390" w:type="dxa"/>
          </w:tcPr>
          <w:p w:rsidR="00E2068B" w:rsidRPr="005D54A7" w:rsidRDefault="00E2068B" w:rsidP="00153CFA">
            <w:pPr>
              <w:ind w:firstLine="709"/>
            </w:pPr>
            <w:r w:rsidRPr="005D54A7">
              <w:t>совмещение</w:t>
            </w:r>
          </w:p>
        </w:tc>
        <w:tc>
          <w:tcPr>
            <w:tcW w:w="2390" w:type="dxa"/>
          </w:tcPr>
          <w:p w:rsidR="00E2068B" w:rsidRPr="005D54A7" w:rsidRDefault="00E2068B" w:rsidP="00153CFA">
            <w:pPr>
              <w:ind w:firstLine="709"/>
            </w:pPr>
            <w:r w:rsidRPr="005D54A7">
              <w:t>совмещение</w:t>
            </w:r>
          </w:p>
        </w:tc>
      </w:tr>
      <w:tr w:rsidR="00E2068B" w:rsidRPr="000B07E3" w:rsidTr="00153CFA">
        <w:tc>
          <w:tcPr>
            <w:tcW w:w="2401" w:type="dxa"/>
          </w:tcPr>
          <w:p w:rsidR="00E2068B" w:rsidRPr="005D54A7" w:rsidRDefault="00E2068B" w:rsidP="0012274B">
            <w:pPr>
              <w:ind w:firstLine="709"/>
            </w:pPr>
            <w:r w:rsidRPr="005D54A7">
              <w:t>Итого</w:t>
            </w:r>
          </w:p>
        </w:tc>
        <w:tc>
          <w:tcPr>
            <w:tcW w:w="2390" w:type="dxa"/>
          </w:tcPr>
          <w:p w:rsidR="00E2068B" w:rsidRPr="005D54A7" w:rsidRDefault="00E2068B" w:rsidP="009E01AA">
            <w:r>
              <w:t>22</w:t>
            </w:r>
          </w:p>
        </w:tc>
        <w:tc>
          <w:tcPr>
            <w:tcW w:w="2390" w:type="dxa"/>
          </w:tcPr>
          <w:p w:rsidR="00E2068B" w:rsidRPr="005D54A7" w:rsidRDefault="00E2068B" w:rsidP="00153CFA">
            <w:pPr>
              <w:ind w:firstLine="709"/>
            </w:pPr>
            <w:r>
              <w:t>22</w:t>
            </w:r>
          </w:p>
        </w:tc>
        <w:tc>
          <w:tcPr>
            <w:tcW w:w="2390" w:type="dxa"/>
          </w:tcPr>
          <w:p w:rsidR="00E2068B" w:rsidRPr="005D54A7" w:rsidRDefault="00E2068B" w:rsidP="00E2068B">
            <w:pPr>
              <w:ind w:firstLine="709"/>
            </w:pPr>
            <w:r w:rsidRPr="005D54A7">
              <w:t>1</w:t>
            </w:r>
            <w:r>
              <w:t>7</w:t>
            </w:r>
            <w:r w:rsidRPr="005D54A7">
              <w:t xml:space="preserve">-  </w:t>
            </w:r>
            <w:r>
              <w:t>71</w:t>
            </w:r>
            <w:r w:rsidRPr="005D54A7">
              <w:t>%</w:t>
            </w:r>
          </w:p>
        </w:tc>
      </w:tr>
    </w:tbl>
    <w:p w:rsidR="00096D67" w:rsidRDefault="00096D67" w:rsidP="00096D67"/>
    <w:p w:rsidR="00DE6D52" w:rsidRPr="009E01AA" w:rsidRDefault="00B20940" w:rsidP="00DE6D52">
      <w:pPr>
        <w:ind w:firstLine="709"/>
        <w:rPr>
          <w:b/>
        </w:rPr>
      </w:pPr>
      <w:r w:rsidRPr="009E01AA">
        <w:rPr>
          <w:b/>
        </w:rPr>
        <w:t>6</w:t>
      </w:r>
      <w:r w:rsidR="00D249B1" w:rsidRPr="009E01AA">
        <w:t>.</w:t>
      </w:r>
      <w:r w:rsidR="00DE6D52" w:rsidRPr="009E01AA">
        <w:rPr>
          <w:b/>
        </w:rPr>
        <w:t xml:space="preserve">Анализ </w:t>
      </w:r>
      <w:r w:rsidR="005C58F3" w:rsidRPr="009E01AA">
        <w:rPr>
          <w:b/>
        </w:rPr>
        <w:t>показателей повышения</w:t>
      </w:r>
      <w:r w:rsidR="00DE6D52" w:rsidRPr="009E01AA">
        <w:rPr>
          <w:b/>
        </w:rPr>
        <w:t xml:space="preserve"> квалификации педагогических работников МДОУ. </w:t>
      </w:r>
    </w:p>
    <w:p w:rsidR="00DE6D52" w:rsidRPr="009E01AA" w:rsidRDefault="00DE6D52" w:rsidP="00DE6D52">
      <w:pPr>
        <w:ind w:firstLine="709"/>
        <w:rPr>
          <w:b/>
        </w:rPr>
      </w:pPr>
      <w:r w:rsidRPr="009E01AA">
        <w:rPr>
          <w:b/>
        </w:rPr>
        <w:t xml:space="preserve">Аттестация </w:t>
      </w:r>
    </w:p>
    <w:tbl>
      <w:tblPr>
        <w:tblW w:w="9321"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126"/>
        <w:gridCol w:w="2126"/>
        <w:gridCol w:w="2126"/>
      </w:tblGrid>
      <w:tr w:rsidR="00E2068B" w:rsidRPr="009E01AA" w:rsidTr="00E2068B">
        <w:tc>
          <w:tcPr>
            <w:tcW w:w="2943" w:type="dxa"/>
          </w:tcPr>
          <w:p w:rsidR="00E2068B" w:rsidRPr="009E01AA" w:rsidRDefault="00E2068B" w:rsidP="0012274B">
            <w:pPr>
              <w:pStyle w:val="a4"/>
              <w:spacing w:before="120" w:after="0" w:line="180" w:lineRule="atLeast"/>
              <w:ind w:left="0" w:firstLine="709"/>
              <w:jc w:val="both"/>
              <w:rPr>
                <w:rFonts w:ascii="Times New Roman" w:hAnsi="Times New Roman"/>
                <w:b/>
                <w:sz w:val="24"/>
                <w:szCs w:val="24"/>
              </w:rPr>
            </w:pPr>
            <w:r w:rsidRPr="009E01AA">
              <w:rPr>
                <w:rFonts w:ascii="Times New Roman" w:hAnsi="Times New Roman"/>
                <w:b/>
                <w:sz w:val="24"/>
                <w:szCs w:val="24"/>
              </w:rPr>
              <w:t>категория</w:t>
            </w:r>
          </w:p>
        </w:tc>
        <w:tc>
          <w:tcPr>
            <w:tcW w:w="2126" w:type="dxa"/>
          </w:tcPr>
          <w:p w:rsidR="00E2068B" w:rsidRPr="009E01AA" w:rsidRDefault="00E2068B" w:rsidP="006E5840">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2021-2022</w:t>
            </w:r>
          </w:p>
          <w:p w:rsidR="00E2068B" w:rsidRPr="009E01AA" w:rsidRDefault="00E2068B" w:rsidP="006E5840">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w:t>
            </w:r>
            <w:r>
              <w:rPr>
                <w:rFonts w:ascii="Times New Roman" w:hAnsi="Times New Roman"/>
                <w:b/>
                <w:sz w:val="24"/>
                <w:szCs w:val="24"/>
              </w:rPr>
              <w:t>2</w:t>
            </w:r>
            <w:r w:rsidRPr="009E01AA">
              <w:rPr>
                <w:rFonts w:ascii="Times New Roman" w:hAnsi="Times New Roman"/>
                <w:b/>
                <w:sz w:val="24"/>
                <w:szCs w:val="24"/>
              </w:rPr>
              <w:t xml:space="preserve"> педагога</w:t>
            </w:r>
          </w:p>
        </w:tc>
        <w:tc>
          <w:tcPr>
            <w:tcW w:w="2126" w:type="dxa"/>
          </w:tcPr>
          <w:p w:rsidR="00E2068B" w:rsidRDefault="00E2068B" w:rsidP="006E5840">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2022-2023</w:t>
            </w:r>
          </w:p>
          <w:p w:rsidR="00E2068B" w:rsidRPr="009E01AA" w:rsidRDefault="00E2068B" w:rsidP="006E5840">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19 педагогов</w:t>
            </w:r>
          </w:p>
        </w:tc>
        <w:tc>
          <w:tcPr>
            <w:tcW w:w="2126" w:type="dxa"/>
          </w:tcPr>
          <w:p w:rsidR="00E2068B" w:rsidRDefault="00E2068B" w:rsidP="009E01AA">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2023-2024</w:t>
            </w:r>
          </w:p>
          <w:p w:rsidR="00E2068B" w:rsidRPr="009E01AA" w:rsidRDefault="00E2068B" w:rsidP="009E01AA">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17 педагогов</w:t>
            </w:r>
          </w:p>
        </w:tc>
      </w:tr>
      <w:tr w:rsidR="00E2068B" w:rsidRPr="009E01AA" w:rsidTr="00E2068B">
        <w:tc>
          <w:tcPr>
            <w:tcW w:w="2943" w:type="dxa"/>
          </w:tcPr>
          <w:p w:rsidR="00E2068B" w:rsidRPr="009E01AA" w:rsidRDefault="00E2068B" w:rsidP="0012274B">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Высшая</w:t>
            </w:r>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w:t>
            </w:r>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w:t>
            </w:r>
          </w:p>
        </w:tc>
        <w:tc>
          <w:tcPr>
            <w:tcW w:w="2126" w:type="dxa"/>
          </w:tcPr>
          <w:p w:rsidR="00E2068B" w:rsidRPr="009E01AA" w:rsidRDefault="00E2068B" w:rsidP="00153CFA">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1</w:t>
            </w:r>
          </w:p>
        </w:tc>
      </w:tr>
      <w:tr w:rsidR="00E2068B" w:rsidRPr="009E01AA" w:rsidTr="00E2068B">
        <w:tc>
          <w:tcPr>
            <w:tcW w:w="2943" w:type="dxa"/>
          </w:tcPr>
          <w:p w:rsidR="00E2068B" w:rsidRPr="009E01AA" w:rsidRDefault="00E2068B" w:rsidP="0012274B">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Первая</w:t>
            </w:r>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13</w:t>
            </w:r>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13</w:t>
            </w:r>
          </w:p>
        </w:tc>
        <w:tc>
          <w:tcPr>
            <w:tcW w:w="2126" w:type="dxa"/>
          </w:tcPr>
          <w:p w:rsidR="00E2068B" w:rsidRPr="009E01AA" w:rsidRDefault="00E2068B" w:rsidP="00153CFA">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13</w:t>
            </w:r>
          </w:p>
        </w:tc>
      </w:tr>
      <w:tr w:rsidR="00E2068B" w:rsidRPr="009E01AA" w:rsidTr="00E2068B">
        <w:tc>
          <w:tcPr>
            <w:tcW w:w="2943" w:type="dxa"/>
          </w:tcPr>
          <w:p w:rsidR="00E2068B" w:rsidRPr="009E01AA" w:rsidRDefault="00E2068B" w:rsidP="00D0503C">
            <w:pPr>
              <w:pStyle w:val="a4"/>
              <w:spacing w:before="120" w:after="0" w:line="180" w:lineRule="atLeast"/>
              <w:ind w:left="0"/>
              <w:jc w:val="center"/>
              <w:rPr>
                <w:rFonts w:ascii="Times New Roman" w:hAnsi="Times New Roman"/>
                <w:sz w:val="24"/>
                <w:szCs w:val="24"/>
              </w:rPr>
            </w:pPr>
            <w:proofErr w:type="gramStart"/>
            <w:r w:rsidRPr="009E01AA">
              <w:rPr>
                <w:rFonts w:ascii="Times New Roman" w:hAnsi="Times New Roman"/>
                <w:sz w:val="24"/>
                <w:szCs w:val="24"/>
              </w:rPr>
              <w:t>Аттестованы на соответствие занимаемой должности</w:t>
            </w:r>
            <w:proofErr w:type="gramEnd"/>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6</w:t>
            </w:r>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5</w:t>
            </w:r>
          </w:p>
        </w:tc>
        <w:tc>
          <w:tcPr>
            <w:tcW w:w="2126" w:type="dxa"/>
          </w:tcPr>
          <w:p w:rsidR="00E2068B" w:rsidRPr="009E01AA" w:rsidRDefault="00E2068B" w:rsidP="00153CFA">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3</w:t>
            </w:r>
          </w:p>
        </w:tc>
      </w:tr>
      <w:tr w:rsidR="00E2068B" w:rsidRPr="000B07E3" w:rsidTr="00E2068B">
        <w:tc>
          <w:tcPr>
            <w:tcW w:w="2943" w:type="dxa"/>
          </w:tcPr>
          <w:p w:rsidR="00E2068B" w:rsidRPr="009E01AA" w:rsidRDefault="00E2068B" w:rsidP="0012274B">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Без категории</w:t>
            </w:r>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2</w:t>
            </w:r>
          </w:p>
        </w:tc>
        <w:tc>
          <w:tcPr>
            <w:tcW w:w="2126" w:type="dxa"/>
          </w:tcPr>
          <w:p w:rsidR="00E2068B" w:rsidRPr="009E01AA" w:rsidRDefault="00E2068B" w:rsidP="006E5840">
            <w:pPr>
              <w:pStyle w:val="a4"/>
              <w:spacing w:before="120" w:after="0" w:line="180" w:lineRule="atLeast"/>
              <w:ind w:left="0" w:firstLine="709"/>
              <w:jc w:val="both"/>
              <w:rPr>
                <w:rFonts w:ascii="Times New Roman" w:hAnsi="Times New Roman"/>
                <w:sz w:val="24"/>
                <w:szCs w:val="24"/>
              </w:rPr>
            </w:pPr>
          </w:p>
        </w:tc>
        <w:tc>
          <w:tcPr>
            <w:tcW w:w="2126" w:type="dxa"/>
          </w:tcPr>
          <w:p w:rsidR="00E2068B" w:rsidRPr="009E01AA" w:rsidRDefault="00E2068B" w:rsidP="00153CFA">
            <w:pPr>
              <w:pStyle w:val="a4"/>
              <w:spacing w:before="120" w:after="0" w:line="180" w:lineRule="atLeast"/>
              <w:ind w:left="0" w:firstLine="709"/>
              <w:jc w:val="both"/>
              <w:rPr>
                <w:rFonts w:ascii="Times New Roman" w:hAnsi="Times New Roman"/>
                <w:sz w:val="24"/>
                <w:szCs w:val="24"/>
              </w:rPr>
            </w:pPr>
          </w:p>
        </w:tc>
      </w:tr>
    </w:tbl>
    <w:p w:rsidR="009E01AA" w:rsidRPr="00096D67" w:rsidRDefault="009E01AA" w:rsidP="00096D67">
      <w:pPr>
        <w:spacing w:before="120" w:line="180" w:lineRule="atLeast"/>
        <w:jc w:val="both"/>
        <w:rPr>
          <w:b/>
        </w:rPr>
      </w:pPr>
    </w:p>
    <w:p w:rsidR="009E01AA" w:rsidRDefault="009E01AA" w:rsidP="00DE6D52">
      <w:pPr>
        <w:pStyle w:val="a4"/>
        <w:spacing w:before="120" w:after="0" w:line="180" w:lineRule="atLeast"/>
        <w:ind w:left="-283" w:firstLine="709"/>
        <w:jc w:val="both"/>
        <w:rPr>
          <w:rFonts w:ascii="Times New Roman" w:hAnsi="Times New Roman"/>
          <w:b/>
          <w:sz w:val="24"/>
          <w:szCs w:val="24"/>
        </w:rPr>
      </w:pPr>
    </w:p>
    <w:p w:rsidR="00DE6D52" w:rsidRPr="009E01AA" w:rsidRDefault="00B20940" w:rsidP="00DE6D52">
      <w:pPr>
        <w:pStyle w:val="a4"/>
        <w:spacing w:before="120" w:after="0" w:line="180" w:lineRule="atLeast"/>
        <w:ind w:left="-283" w:firstLine="709"/>
        <w:jc w:val="both"/>
        <w:rPr>
          <w:rFonts w:ascii="Times New Roman" w:hAnsi="Times New Roman"/>
          <w:b/>
          <w:sz w:val="24"/>
          <w:szCs w:val="24"/>
        </w:rPr>
      </w:pPr>
      <w:r w:rsidRPr="009E01AA">
        <w:rPr>
          <w:rFonts w:ascii="Times New Roman" w:hAnsi="Times New Roman"/>
          <w:b/>
          <w:sz w:val="24"/>
          <w:szCs w:val="24"/>
        </w:rPr>
        <w:t>7</w:t>
      </w:r>
      <w:r w:rsidR="00D249B1" w:rsidRPr="009E01AA">
        <w:rPr>
          <w:rFonts w:ascii="Times New Roman" w:hAnsi="Times New Roman"/>
          <w:b/>
          <w:sz w:val="24"/>
          <w:szCs w:val="24"/>
        </w:rPr>
        <w:t>.</w:t>
      </w:r>
      <w:r w:rsidR="00DE6D52" w:rsidRPr="009E01AA">
        <w:rPr>
          <w:rFonts w:ascii="Times New Roman" w:hAnsi="Times New Roman"/>
          <w:b/>
          <w:sz w:val="24"/>
          <w:szCs w:val="24"/>
        </w:rPr>
        <w:t>Образовательный уровень имеет положительную динамику</w:t>
      </w:r>
    </w:p>
    <w:p w:rsidR="00DE6D52" w:rsidRPr="009E01AA" w:rsidRDefault="00DE6D52" w:rsidP="00DE6D52">
      <w:pPr>
        <w:pStyle w:val="a4"/>
        <w:spacing w:before="120" w:after="0" w:line="180" w:lineRule="atLeast"/>
        <w:ind w:left="-283" w:firstLine="709"/>
        <w:jc w:val="both"/>
        <w:rPr>
          <w:rFonts w:ascii="Times New Roman" w:hAnsi="Times New Roman"/>
          <w:b/>
          <w:sz w:val="24"/>
          <w:szCs w:val="24"/>
        </w:rPr>
      </w:pPr>
    </w:p>
    <w:tbl>
      <w:tblPr>
        <w:tblW w:w="9663"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6"/>
        <w:gridCol w:w="2389"/>
        <w:gridCol w:w="2389"/>
        <w:gridCol w:w="2389"/>
      </w:tblGrid>
      <w:tr w:rsidR="00E2068B" w:rsidRPr="009E01AA" w:rsidTr="00E2068B">
        <w:tc>
          <w:tcPr>
            <w:tcW w:w="2496" w:type="dxa"/>
          </w:tcPr>
          <w:p w:rsidR="00E2068B" w:rsidRPr="009E01AA" w:rsidRDefault="00E2068B" w:rsidP="0012274B">
            <w:pPr>
              <w:pStyle w:val="a4"/>
              <w:spacing w:before="120" w:after="0" w:line="180" w:lineRule="atLeast"/>
              <w:ind w:left="0" w:firstLine="709"/>
              <w:jc w:val="both"/>
              <w:rPr>
                <w:rFonts w:ascii="Times New Roman" w:hAnsi="Times New Roman"/>
                <w:b/>
                <w:sz w:val="24"/>
                <w:szCs w:val="24"/>
              </w:rPr>
            </w:pPr>
            <w:r w:rsidRPr="009E01AA">
              <w:rPr>
                <w:rFonts w:ascii="Times New Roman" w:hAnsi="Times New Roman"/>
                <w:b/>
                <w:sz w:val="24"/>
                <w:szCs w:val="24"/>
              </w:rPr>
              <w:t>образование</w:t>
            </w:r>
          </w:p>
        </w:tc>
        <w:tc>
          <w:tcPr>
            <w:tcW w:w="2389" w:type="dxa"/>
          </w:tcPr>
          <w:p w:rsidR="00E2068B" w:rsidRPr="009E01AA" w:rsidRDefault="00E2068B" w:rsidP="001D415F">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2021-2022</w:t>
            </w:r>
          </w:p>
          <w:p w:rsidR="00E2068B" w:rsidRPr="009E01AA" w:rsidRDefault="00E2068B" w:rsidP="001D415F">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w:t>
            </w:r>
            <w:r>
              <w:rPr>
                <w:rFonts w:ascii="Times New Roman" w:hAnsi="Times New Roman"/>
                <w:b/>
                <w:sz w:val="24"/>
                <w:szCs w:val="24"/>
              </w:rPr>
              <w:t>2</w:t>
            </w:r>
            <w:r w:rsidRPr="009E01AA">
              <w:rPr>
                <w:rFonts w:ascii="Times New Roman" w:hAnsi="Times New Roman"/>
                <w:b/>
                <w:sz w:val="24"/>
                <w:szCs w:val="24"/>
              </w:rPr>
              <w:t xml:space="preserve"> педагога</w:t>
            </w:r>
          </w:p>
        </w:tc>
        <w:tc>
          <w:tcPr>
            <w:tcW w:w="2389" w:type="dxa"/>
          </w:tcPr>
          <w:p w:rsidR="00E2068B" w:rsidRDefault="00E2068B" w:rsidP="001D415F">
            <w:pPr>
              <w:pStyle w:val="a4"/>
              <w:spacing w:before="120" w:after="0" w:line="180" w:lineRule="atLeast"/>
              <w:ind w:left="0"/>
              <w:jc w:val="center"/>
              <w:rPr>
                <w:rFonts w:ascii="Times New Roman" w:hAnsi="Times New Roman"/>
                <w:b/>
                <w:sz w:val="24"/>
                <w:szCs w:val="24"/>
              </w:rPr>
            </w:pPr>
            <w:r w:rsidRPr="009E01AA">
              <w:rPr>
                <w:rFonts w:ascii="Times New Roman" w:hAnsi="Times New Roman"/>
                <w:b/>
                <w:sz w:val="24"/>
                <w:szCs w:val="24"/>
              </w:rPr>
              <w:t>2022-2023</w:t>
            </w:r>
          </w:p>
          <w:p w:rsidR="00E2068B" w:rsidRPr="009E01AA" w:rsidRDefault="00E2068B" w:rsidP="001D415F">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19 педагогов</w:t>
            </w:r>
          </w:p>
        </w:tc>
        <w:tc>
          <w:tcPr>
            <w:tcW w:w="2389" w:type="dxa"/>
          </w:tcPr>
          <w:p w:rsidR="00E2068B" w:rsidRDefault="00E2068B" w:rsidP="00153CFA">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2023-2024</w:t>
            </w:r>
          </w:p>
          <w:p w:rsidR="00E2068B" w:rsidRPr="009E01AA" w:rsidRDefault="00E2068B" w:rsidP="00153CFA">
            <w:pPr>
              <w:pStyle w:val="a4"/>
              <w:spacing w:before="120" w:after="0" w:line="180" w:lineRule="atLeast"/>
              <w:ind w:left="0"/>
              <w:jc w:val="center"/>
              <w:rPr>
                <w:rFonts w:ascii="Times New Roman" w:hAnsi="Times New Roman"/>
                <w:b/>
                <w:sz w:val="24"/>
                <w:szCs w:val="24"/>
              </w:rPr>
            </w:pPr>
            <w:r>
              <w:rPr>
                <w:rFonts w:ascii="Times New Roman" w:hAnsi="Times New Roman"/>
                <w:b/>
                <w:sz w:val="24"/>
                <w:szCs w:val="24"/>
              </w:rPr>
              <w:t>17 педагогов</w:t>
            </w:r>
          </w:p>
        </w:tc>
      </w:tr>
      <w:tr w:rsidR="00E2068B" w:rsidRPr="009E01AA" w:rsidTr="00E2068B">
        <w:tc>
          <w:tcPr>
            <w:tcW w:w="2496" w:type="dxa"/>
          </w:tcPr>
          <w:p w:rsidR="00E2068B" w:rsidRPr="009E01AA" w:rsidRDefault="00E2068B" w:rsidP="00D0503C">
            <w:pPr>
              <w:spacing w:before="120" w:line="180" w:lineRule="atLeast"/>
              <w:jc w:val="both"/>
            </w:pPr>
            <w:r w:rsidRPr="009E01AA">
              <w:t>Высшее</w:t>
            </w:r>
          </w:p>
        </w:tc>
        <w:tc>
          <w:tcPr>
            <w:tcW w:w="2389" w:type="dxa"/>
          </w:tcPr>
          <w:p w:rsidR="00E2068B" w:rsidRPr="009E01AA" w:rsidRDefault="00E2068B" w:rsidP="001D415F">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8</w:t>
            </w:r>
          </w:p>
        </w:tc>
        <w:tc>
          <w:tcPr>
            <w:tcW w:w="2389" w:type="dxa"/>
          </w:tcPr>
          <w:p w:rsidR="00E2068B" w:rsidRPr="009E01AA" w:rsidRDefault="00E2068B" w:rsidP="001D415F">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7</w:t>
            </w:r>
          </w:p>
        </w:tc>
        <w:tc>
          <w:tcPr>
            <w:tcW w:w="2389" w:type="dxa"/>
          </w:tcPr>
          <w:p w:rsidR="00E2068B" w:rsidRPr="009E01AA" w:rsidRDefault="00E2068B" w:rsidP="00D27749">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8</w:t>
            </w:r>
          </w:p>
        </w:tc>
      </w:tr>
      <w:tr w:rsidR="00E2068B" w:rsidRPr="009E01AA" w:rsidTr="00E2068B">
        <w:tc>
          <w:tcPr>
            <w:tcW w:w="2496" w:type="dxa"/>
          </w:tcPr>
          <w:p w:rsidR="00E2068B" w:rsidRPr="009E01AA" w:rsidRDefault="00E2068B" w:rsidP="00D0503C">
            <w:pPr>
              <w:pStyle w:val="a4"/>
              <w:spacing w:before="120" w:after="0" w:line="180" w:lineRule="atLeast"/>
              <w:ind w:left="0"/>
              <w:jc w:val="both"/>
              <w:rPr>
                <w:rFonts w:ascii="Times New Roman" w:hAnsi="Times New Roman"/>
                <w:sz w:val="24"/>
                <w:szCs w:val="24"/>
              </w:rPr>
            </w:pPr>
            <w:proofErr w:type="gramStart"/>
            <w:r w:rsidRPr="009E01AA">
              <w:rPr>
                <w:rFonts w:ascii="Times New Roman" w:hAnsi="Times New Roman"/>
                <w:sz w:val="24"/>
                <w:szCs w:val="24"/>
              </w:rPr>
              <w:t>Среднее-специальное</w:t>
            </w:r>
            <w:proofErr w:type="gramEnd"/>
          </w:p>
        </w:tc>
        <w:tc>
          <w:tcPr>
            <w:tcW w:w="2389" w:type="dxa"/>
          </w:tcPr>
          <w:p w:rsidR="00E2068B" w:rsidRPr="009E01AA" w:rsidRDefault="00E2068B" w:rsidP="001D415F">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11</w:t>
            </w:r>
          </w:p>
        </w:tc>
        <w:tc>
          <w:tcPr>
            <w:tcW w:w="2389" w:type="dxa"/>
          </w:tcPr>
          <w:p w:rsidR="00E2068B" w:rsidRPr="009E01AA" w:rsidRDefault="00E2068B" w:rsidP="001D415F">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12</w:t>
            </w:r>
          </w:p>
        </w:tc>
        <w:tc>
          <w:tcPr>
            <w:tcW w:w="2389" w:type="dxa"/>
          </w:tcPr>
          <w:p w:rsidR="00E2068B" w:rsidRPr="009E01AA" w:rsidRDefault="00E2068B" w:rsidP="00D27749">
            <w:pPr>
              <w:pStyle w:val="a4"/>
              <w:spacing w:before="120" w:after="0" w:line="180" w:lineRule="atLeast"/>
              <w:ind w:left="0" w:firstLine="709"/>
              <w:jc w:val="both"/>
              <w:rPr>
                <w:rFonts w:ascii="Times New Roman" w:hAnsi="Times New Roman"/>
                <w:sz w:val="24"/>
                <w:szCs w:val="24"/>
              </w:rPr>
            </w:pPr>
            <w:r>
              <w:rPr>
                <w:rFonts w:ascii="Times New Roman" w:hAnsi="Times New Roman"/>
                <w:sz w:val="24"/>
                <w:szCs w:val="24"/>
              </w:rPr>
              <w:t>9</w:t>
            </w:r>
          </w:p>
        </w:tc>
      </w:tr>
      <w:tr w:rsidR="00E2068B" w:rsidRPr="00FC3B6A" w:rsidTr="00E2068B">
        <w:trPr>
          <w:trHeight w:val="1090"/>
        </w:trPr>
        <w:tc>
          <w:tcPr>
            <w:tcW w:w="2496" w:type="dxa"/>
          </w:tcPr>
          <w:p w:rsidR="00E2068B" w:rsidRPr="009E01AA" w:rsidRDefault="00E2068B" w:rsidP="00D0503C">
            <w:pPr>
              <w:pStyle w:val="a4"/>
              <w:spacing w:before="120" w:after="0" w:line="180" w:lineRule="atLeast"/>
              <w:ind w:left="0"/>
              <w:jc w:val="both"/>
              <w:rPr>
                <w:rFonts w:ascii="Times New Roman" w:hAnsi="Times New Roman"/>
                <w:sz w:val="24"/>
                <w:szCs w:val="24"/>
              </w:rPr>
            </w:pPr>
            <w:r w:rsidRPr="009E01AA">
              <w:rPr>
                <w:rFonts w:ascii="Times New Roman" w:hAnsi="Times New Roman"/>
                <w:sz w:val="24"/>
                <w:szCs w:val="24"/>
              </w:rPr>
              <w:t>Без образования</w:t>
            </w:r>
          </w:p>
        </w:tc>
        <w:tc>
          <w:tcPr>
            <w:tcW w:w="2389" w:type="dxa"/>
          </w:tcPr>
          <w:p w:rsidR="00E2068B" w:rsidRPr="009E01AA" w:rsidRDefault="00E2068B" w:rsidP="001D415F">
            <w:pPr>
              <w:pStyle w:val="a4"/>
              <w:spacing w:before="120" w:after="0" w:line="180" w:lineRule="atLeast"/>
              <w:ind w:left="0" w:firstLine="709"/>
              <w:jc w:val="both"/>
              <w:rPr>
                <w:rFonts w:ascii="Times New Roman" w:hAnsi="Times New Roman"/>
                <w:sz w:val="24"/>
                <w:szCs w:val="24"/>
              </w:rPr>
            </w:pPr>
            <w:r w:rsidRPr="009E01AA">
              <w:rPr>
                <w:rFonts w:ascii="Times New Roman" w:hAnsi="Times New Roman"/>
                <w:sz w:val="24"/>
                <w:szCs w:val="24"/>
              </w:rPr>
              <w:t>3  студенты Ростовского педагогического колледжа</w:t>
            </w:r>
          </w:p>
        </w:tc>
        <w:tc>
          <w:tcPr>
            <w:tcW w:w="2389" w:type="dxa"/>
          </w:tcPr>
          <w:p w:rsidR="00E2068B" w:rsidRPr="008B46EC" w:rsidRDefault="00E2068B" w:rsidP="001D415F">
            <w:pPr>
              <w:pStyle w:val="a4"/>
              <w:spacing w:before="120" w:after="0" w:line="180" w:lineRule="atLeast"/>
              <w:ind w:left="0" w:firstLine="709"/>
              <w:jc w:val="both"/>
              <w:rPr>
                <w:rFonts w:ascii="Times New Roman" w:hAnsi="Times New Roman"/>
                <w:sz w:val="24"/>
                <w:szCs w:val="24"/>
              </w:rPr>
            </w:pPr>
          </w:p>
        </w:tc>
        <w:tc>
          <w:tcPr>
            <w:tcW w:w="2389" w:type="dxa"/>
          </w:tcPr>
          <w:p w:rsidR="00E2068B" w:rsidRPr="009E01AA" w:rsidRDefault="00E2068B" w:rsidP="00D27749">
            <w:pPr>
              <w:pStyle w:val="a4"/>
              <w:spacing w:before="120" w:after="0" w:line="180" w:lineRule="atLeast"/>
              <w:ind w:left="0" w:firstLine="709"/>
              <w:jc w:val="both"/>
              <w:rPr>
                <w:rFonts w:ascii="Times New Roman" w:hAnsi="Times New Roman"/>
                <w:sz w:val="24"/>
                <w:szCs w:val="24"/>
              </w:rPr>
            </w:pPr>
          </w:p>
        </w:tc>
      </w:tr>
    </w:tbl>
    <w:p w:rsidR="003441C4" w:rsidRDefault="003441C4" w:rsidP="005C58F3">
      <w:pPr>
        <w:pStyle w:val="a3"/>
        <w:ind w:firstLine="709"/>
        <w:jc w:val="both"/>
        <w:rPr>
          <w:rFonts w:ascii="Times New Roman" w:hAnsi="Times New Roman" w:cs="Times New Roman"/>
          <w:sz w:val="24"/>
          <w:szCs w:val="24"/>
        </w:rPr>
      </w:pPr>
    </w:p>
    <w:p w:rsidR="00096D67" w:rsidRDefault="00096D67" w:rsidP="00096D67">
      <w:r w:rsidRPr="00313D23">
        <w:t xml:space="preserve">Одним их важнейших направлений деятельности, в условиях модернизации в системе образования, является развитие педагогов. Для этого был разработан план прохождения курсов повышения квалификации педагогов, обучение их профессиональному образованию, своевременному прохождению аттестации, работает методическое объединение для воспитателей, где педагоги делятся своим опытом работы. </w:t>
      </w:r>
      <w:r w:rsidRPr="009867EE">
        <w:t>Данные мероприятия создают условия для повышения качества реализ</w:t>
      </w:r>
      <w:r>
        <w:t>ации образовательной программы.</w:t>
      </w:r>
    </w:p>
    <w:p w:rsidR="00096D67" w:rsidRPr="009867EE" w:rsidRDefault="00096D67" w:rsidP="00096D67">
      <w:r>
        <w:t>В 2023 - 2024</w:t>
      </w:r>
      <w:r w:rsidRPr="009867EE">
        <w:t> году педагоги Детского сада приняли участие:</w:t>
      </w:r>
    </w:p>
    <w:p w:rsidR="00096D67" w:rsidRDefault="00096D67" w:rsidP="00E4059C">
      <w:pPr>
        <w:pStyle w:val="a4"/>
        <w:numPr>
          <w:ilvl w:val="0"/>
          <w:numId w:val="4"/>
        </w:numPr>
        <w:spacing w:after="160" w:line="259" w:lineRule="auto"/>
        <w:jc w:val="both"/>
        <w:rPr>
          <w:rFonts w:ascii="Times New Roman" w:hAnsi="Times New Roman"/>
          <w:sz w:val="24"/>
          <w:szCs w:val="24"/>
        </w:rPr>
      </w:pPr>
      <w:r w:rsidRPr="009867EE">
        <w:rPr>
          <w:rFonts w:ascii="Times New Roman" w:hAnsi="Times New Roman"/>
          <w:sz w:val="24"/>
          <w:szCs w:val="24"/>
        </w:rPr>
        <w:t>В городском конкурсе военно-патриотической песни «У костра» в номина</w:t>
      </w:r>
      <w:r>
        <w:rPr>
          <w:rFonts w:ascii="Times New Roman" w:hAnsi="Times New Roman"/>
          <w:sz w:val="24"/>
          <w:szCs w:val="24"/>
        </w:rPr>
        <w:t>ции туристское звучание – первое</w:t>
      </w:r>
      <w:r w:rsidRPr="009867EE">
        <w:rPr>
          <w:rFonts w:ascii="Times New Roman" w:hAnsi="Times New Roman"/>
          <w:sz w:val="24"/>
          <w:szCs w:val="24"/>
        </w:rPr>
        <w:t xml:space="preserve"> место;</w:t>
      </w:r>
    </w:p>
    <w:p w:rsidR="00096D67" w:rsidRDefault="00096D67" w:rsidP="00E4059C">
      <w:pPr>
        <w:pStyle w:val="a4"/>
        <w:numPr>
          <w:ilvl w:val="0"/>
          <w:numId w:val="4"/>
        </w:numPr>
        <w:spacing w:after="160" w:line="259" w:lineRule="auto"/>
        <w:jc w:val="both"/>
        <w:rPr>
          <w:rFonts w:ascii="Times New Roman" w:hAnsi="Times New Roman"/>
          <w:sz w:val="24"/>
          <w:szCs w:val="24"/>
        </w:rPr>
      </w:pPr>
      <w:r w:rsidRPr="009867EE">
        <w:rPr>
          <w:rFonts w:ascii="Times New Roman" w:hAnsi="Times New Roman"/>
          <w:sz w:val="24"/>
          <w:szCs w:val="24"/>
        </w:rPr>
        <w:t>в Международной ярмарке социально-педагогических инноваций в Ростове Великом</w:t>
      </w:r>
      <w:r w:rsidRPr="00430F9B">
        <w:rPr>
          <w:rFonts w:ascii="Times New Roman" w:hAnsi="Times New Roman"/>
          <w:sz w:val="24"/>
          <w:szCs w:val="24"/>
        </w:rPr>
        <w:t xml:space="preserve">(в рамках года педагога и наставника в Российской Федерации) </w:t>
      </w:r>
      <w:r>
        <w:rPr>
          <w:rFonts w:ascii="Times New Roman" w:hAnsi="Times New Roman"/>
          <w:sz w:val="24"/>
          <w:szCs w:val="24"/>
        </w:rPr>
        <w:t xml:space="preserve">Лазарева Ж.С. и </w:t>
      </w:r>
      <w:proofErr w:type="spellStart"/>
      <w:r>
        <w:rPr>
          <w:rFonts w:ascii="Times New Roman" w:hAnsi="Times New Roman"/>
          <w:sz w:val="24"/>
          <w:szCs w:val="24"/>
        </w:rPr>
        <w:t>Шуплецова</w:t>
      </w:r>
      <w:proofErr w:type="spellEnd"/>
      <w:r>
        <w:rPr>
          <w:rFonts w:ascii="Times New Roman" w:hAnsi="Times New Roman"/>
          <w:sz w:val="24"/>
          <w:szCs w:val="24"/>
        </w:rPr>
        <w:t xml:space="preserve"> С.Г. представили</w:t>
      </w:r>
      <w:r w:rsidRPr="00430F9B">
        <w:rPr>
          <w:rFonts w:ascii="Times New Roman" w:hAnsi="Times New Roman"/>
          <w:sz w:val="24"/>
          <w:szCs w:val="24"/>
        </w:rPr>
        <w:t xml:space="preserve"> проект по наставничеству «Моя ладонь в твоей ладошке», </w:t>
      </w:r>
      <w:r>
        <w:rPr>
          <w:rFonts w:ascii="Times New Roman" w:hAnsi="Times New Roman"/>
          <w:sz w:val="24"/>
          <w:szCs w:val="24"/>
        </w:rPr>
        <w:t xml:space="preserve">а </w:t>
      </w:r>
      <w:r w:rsidRPr="00430F9B">
        <w:rPr>
          <w:rFonts w:ascii="Times New Roman" w:hAnsi="Times New Roman"/>
          <w:sz w:val="24"/>
          <w:szCs w:val="24"/>
        </w:rPr>
        <w:t>Комарова О.В. представила опыт работы по ГШМВ (городская школ</w:t>
      </w:r>
      <w:r>
        <w:rPr>
          <w:rFonts w:ascii="Times New Roman" w:hAnsi="Times New Roman"/>
          <w:sz w:val="24"/>
          <w:szCs w:val="24"/>
        </w:rPr>
        <w:t>а молодого воспитателя);</w:t>
      </w:r>
    </w:p>
    <w:p w:rsidR="00096D67" w:rsidRDefault="00096D67" w:rsidP="00E4059C">
      <w:pPr>
        <w:pStyle w:val="a4"/>
        <w:numPr>
          <w:ilvl w:val="0"/>
          <w:numId w:val="4"/>
        </w:numPr>
        <w:spacing w:after="160" w:line="259" w:lineRule="auto"/>
        <w:jc w:val="both"/>
        <w:rPr>
          <w:rFonts w:ascii="Times New Roman" w:hAnsi="Times New Roman"/>
          <w:sz w:val="24"/>
          <w:szCs w:val="24"/>
        </w:rPr>
      </w:pPr>
      <w:r>
        <w:rPr>
          <w:rFonts w:ascii="Times New Roman" w:hAnsi="Times New Roman"/>
          <w:sz w:val="24"/>
          <w:szCs w:val="24"/>
        </w:rPr>
        <w:t>в муниципальном</w:t>
      </w:r>
      <w:r w:rsidRPr="00F24559">
        <w:rPr>
          <w:rFonts w:ascii="Times New Roman" w:hAnsi="Times New Roman"/>
          <w:sz w:val="24"/>
          <w:szCs w:val="24"/>
        </w:rPr>
        <w:t xml:space="preserve"> блиц-опрос</w:t>
      </w:r>
      <w:r>
        <w:rPr>
          <w:rFonts w:ascii="Times New Roman" w:hAnsi="Times New Roman"/>
          <w:sz w:val="24"/>
          <w:szCs w:val="24"/>
        </w:rPr>
        <w:t>е</w:t>
      </w:r>
      <w:r w:rsidRPr="00F24559">
        <w:rPr>
          <w:rFonts w:ascii="Times New Roman" w:hAnsi="Times New Roman"/>
          <w:sz w:val="24"/>
          <w:szCs w:val="24"/>
        </w:rPr>
        <w:t xml:space="preserve"> для педагогов«Семья и семейные ценности»</w:t>
      </w:r>
      <w:r>
        <w:rPr>
          <w:rFonts w:ascii="Times New Roman" w:hAnsi="Times New Roman"/>
          <w:sz w:val="24"/>
          <w:szCs w:val="24"/>
        </w:rPr>
        <w:t xml:space="preserve"> - Лазарева Ж.С. заняла </w:t>
      </w:r>
      <w:r>
        <w:rPr>
          <w:rFonts w:ascii="Times New Roman" w:hAnsi="Times New Roman"/>
          <w:sz w:val="24"/>
          <w:szCs w:val="24"/>
          <w:lang w:val="en-US"/>
        </w:rPr>
        <w:t>II</w:t>
      </w:r>
      <w:r>
        <w:rPr>
          <w:rFonts w:ascii="Times New Roman" w:hAnsi="Times New Roman"/>
          <w:sz w:val="24"/>
          <w:szCs w:val="24"/>
        </w:rPr>
        <w:t xml:space="preserve"> место;</w:t>
      </w:r>
    </w:p>
    <w:p w:rsidR="00096D67" w:rsidRDefault="00096D67" w:rsidP="00E4059C">
      <w:pPr>
        <w:pStyle w:val="a4"/>
        <w:numPr>
          <w:ilvl w:val="0"/>
          <w:numId w:val="4"/>
        </w:numPr>
        <w:spacing w:after="160" w:line="259" w:lineRule="auto"/>
        <w:jc w:val="both"/>
        <w:rPr>
          <w:rFonts w:ascii="Times New Roman" w:hAnsi="Times New Roman"/>
          <w:sz w:val="24"/>
          <w:szCs w:val="24"/>
        </w:rPr>
      </w:pPr>
      <w:r w:rsidRPr="00F24559">
        <w:rPr>
          <w:rFonts w:ascii="Times New Roman" w:hAnsi="Times New Roman"/>
          <w:sz w:val="24"/>
          <w:szCs w:val="24"/>
        </w:rPr>
        <w:t>в городской интеллектуально-развлекательной игре «</w:t>
      </w:r>
      <w:proofErr w:type="spellStart"/>
      <w:r w:rsidRPr="00F24559">
        <w:rPr>
          <w:rFonts w:ascii="Times New Roman" w:hAnsi="Times New Roman"/>
          <w:sz w:val="24"/>
          <w:szCs w:val="24"/>
        </w:rPr>
        <w:t>Мозгобой</w:t>
      </w:r>
      <w:proofErr w:type="spellEnd"/>
      <w:r w:rsidRPr="00F24559">
        <w:rPr>
          <w:rFonts w:ascii="Times New Roman" w:hAnsi="Times New Roman"/>
          <w:sz w:val="24"/>
          <w:szCs w:val="24"/>
        </w:rPr>
        <w:t>» для педагогов ДОУ – команда в составе: Смирнова Н.В., Сорокина А.Н.,</w:t>
      </w:r>
      <w:r w:rsidRPr="00F24559">
        <w:rPr>
          <w:rFonts w:ascii="Times New Roman" w:hAnsi="Times New Roman"/>
          <w:color w:val="000000"/>
          <w:sz w:val="24"/>
          <w:szCs w:val="24"/>
        </w:rPr>
        <w:t>Калугина Е.В.</w:t>
      </w:r>
      <w:r w:rsidRPr="00F24559">
        <w:rPr>
          <w:rFonts w:ascii="Times New Roman" w:hAnsi="Times New Roman"/>
          <w:sz w:val="24"/>
          <w:szCs w:val="24"/>
        </w:rPr>
        <w:t xml:space="preserve">, </w:t>
      </w:r>
      <w:r w:rsidRPr="00F24559">
        <w:rPr>
          <w:rFonts w:ascii="Times New Roman" w:hAnsi="Times New Roman"/>
          <w:color w:val="000000"/>
          <w:sz w:val="24"/>
          <w:szCs w:val="24"/>
        </w:rPr>
        <w:t>Кротова Е. А.</w:t>
      </w:r>
      <w:r w:rsidRPr="00F24559">
        <w:rPr>
          <w:rFonts w:ascii="Times New Roman" w:hAnsi="Times New Roman"/>
          <w:sz w:val="24"/>
          <w:szCs w:val="24"/>
        </w:rPr>
        <w:t xml:space="preserve">, Лазарева Ж. С., </w:t>
      </w:r>
      <w:proofErr w:type="spellStart"/>
      <w:r w:rsidRPr="00F24559">
        <w:rPr>
          <w:rFonts w:ascii="Times New Roman" w:hAnsi="Times New Roman"/>
          <w:sz w:val="24"/>
          <w:szCs w:val="24"/>
        </w:rPr>
        <w:t>Шуплецова</w:t>
      </w:r>
      <w:proofErr w:type="spellEnd"/>
      <w:r w:rsidRPr="00F24559">
        <w:rPr>
          <w:rFonts w:ascii="Times New Roman" w:hAnsi="Times New Roman"/>
          <w:sz w:val="24"/>
          <w:szCs w:val="24"/>
        </w:rPr>
        <w:t xml:space="preserve"> С. Г.</w:t>
      </w:r>
      <w:r>
        <w:rPr>
          <w:rFonts w:ascii="Times New Roman" w:hAnsi="Times New Roman"/>
          <w:sz w:val="24"/>
          <w:szCs w:val="24"/>
        </w:rPr>
        <w:t xml:space="preserve"> стала победителем;</w:t>
      </w:r>
    </w:p>
    <w:p w:rsidR="00096D67" w:rsidRDefault="00096D67" w:rsidP="00E4059C">
      <w:pPr>
        <w:pStyle w:val="a4"/>
        <w:numPr>
          <w:ilvl w:val="0"/>
          <w:numId w:val="4"/>
        </w:numPr>
        <w:spacing w:after="160" w:line="259" w:lineRule="auto"/>
        <w:jc w:val="both"/>
        <w:rPr>
          <w:rFonts w:ascii="Times New Roman" w:hAnsi="Times New Roman"/>
          <w:sz w:val="24"/>
          <w:szCs w:val="24"/>
        </w:rPr>
      </w:pPr>
      <w:r>
        <w:rPr>
          <w:rFonts w:ascii="Times New Roman" w:hAnsi="Times New Roman"/>
          <w:sz w:val="24"/>
          <w:szCs w:val="24"/>
        </w:rPr>
        <w:lastRenderedPageBreak/>
        <w:t>в муниципальном</w:t>
      </w:r>
      <w:r w:rsidRPr="00752EEE">
        <w:rPr>
          <w:rFonts w:ascii="Times New Roman" w:hAnsi="Times New Roman"/>
          <w:sz w:val="24"/>
          <w:szCs w:val="24"/>
        </w:rPr>
        <w:t xml:space="preserve"> конкурс</w:t>
      </w:r>
      <w:r>
        <w:rPr>
          <w:rFonts w:ascii="Times New Roman" w:hAnsi="Times New Roman"/>
          <w:sz w:val="24"/>
          <w:szCs w:val="24"/>
        </w:rPr>
        <w:t>е</w:t>
      </w:r>
      <w:r w:rsidRPr="00752EEE">
        <w:rPr>
          <w:rFonts w:ascii="Times New Roman" w:hAnsi="Times New Roman"/>
          <w:sz w:val="24"/>
          <w:szCs w:val="24"/>
        </w:rPr>
        <w:t xml:space="preserve"> образовательных видеороликов «Большая игротека»</w:t>
      </w:r>
      <w:r>
        <w:rPr>
          <w:rFonts w:ascii="Times New Roman" w:hAnsi="Times New Roman"/>
          <w:sz w:val="24"/>
          <w:szCs w:val="24"/>
        </w:rPr>
        <w:t xml:space="preserve"> Калугина Е.В. и Комарова О.В. заняли </w:t>
      </w:r>
      <w:r w:rsidRPr="00752EEE">
        <w:rPr>
          <w:rFonts w:ascii="Times New Roman" w:hAnsi="Times New Roman"/>
          <w:sz w:val="24"/>
          <w:szCs w:val="24"/>
          <w:lang w:val="en-US"/>
        </w:rPr>
        <w:t>III</w:t>
      </w:r>
      <w:r w:rsidRPr="00752EEE">
        <w:rPr>
          <w:rFonts w:ascii="Times New Roman" w:hAnsi="Times New Roman"/>
          <w:sz w:val="24"/>
          <w:szCs w:val="24"/>
        </w:rPr>
        <w:t xml:space="preserve"> место</w:t>
      </w:r>
      <w:r>
        <w:rPr>
          <w:rFonts w:ascii="Times New Roman" w:hAnsi="Times New Roman"/>
          <w:sz w:val="24"/>
          <w:szCs w:val="24"/>
        </w:rPr>
        <w:t>;</w:t>
      </w:r>
    </w:p>
    <w:p w:rsidR="00096D67" w:rsidRPr="00CD0156" w:rsidRDefault="00096D67" w:rsidP="00E4059C">
      <w:pPr>
        <w:pStyle w:val="a4"/>
        <w:numPr>
          <w:ilvl w:val="0"/>
          <w:numId w:val="4"/>
        </w:numPr>
        <w:spacing w:after="160" w:line="259" w:lineRule="auto"/>
        <w:rPr>
          <w:rFonts w:ascii="Times New Roman" w:hAnsi="Times New Roman"/>
          <w:sz w:val="24"/>
          <w:szCs w:val="24"/>
        </w:rPr>
      </w:pPr>
      <w:r>
        <w:rPr>
          <w:rFonts w:ascii="Times New Roman" w:hAnsi="Times New Roman"/>
          <w:color w:val="000000"/>
          <w:sz w:val="24"/>
          <w:szCs w:val="24"/>
        </w:rPr>
        <w:t xml:space="preserve">в муниципальном конкурсе </w:t>
      </w:r>
      <w:r w:rsidRPr="00B70F46">
        <w:rPr>
          <w:rFonts w:ascii="Times New Roman" w:hAnsi="Times New Roman"/>
          <w:color w:val="000000"/>
          <w:sz w:val="24"/>
          <w:szCs w:val="24"/>
        </w:rPr>
        <w:t>«Современное образовательное мероприятие с дошкольниками по художественно-эстетическому развитию</w:t>
      </w:r>
      <w:r>
        <w:rPr>
          <w:rFonts w:ascii="Times New Roman" w:hAnsi="Times New Roman"/>
          <w:color w:val="000000"/>
          <w:sz w:val="24"/>
          <w:szCs w:val="24"/>
        </w:rPr>
        <w:t>» Комарова О.В. стала победителем;</w:t>
      </w:r>
    </w:p>
    <w:p w:rsidR="00096D67" w:rsidRPr="00B70F46" w:rsidRDefault="00096D67" w:rsidP="00E4059C">
      <w:pPr>
        <w:pStyle w:val="a4"/>
        <w:numPr>
          <w:ilvl w:val="0"/>
          <w:numId w:val="4"/>
        </w:numPr>
        <w:spacing w:after="160" w:line="259" w:lineRule="auto"/>
        <w:rPr>
          <w:rFonts w:ascii="Times New Roman" w:hAnsi="Times New Roman"/>
          <w:sz w:val="24"/>
          <w:szCs w:val="24"/>
        </w:rPr>
      </w:pPr>
      <w:r>
        <w:rPr>
          <w:rFonts w:ascii="Times New Roman" w:hAnsi="Times New Roman"/>
          <w:color w:val="000000"/>
          <w:sz w:val="24"/>
          <w:szCs w:val="24"/>
        </w:rPr>
        <w:t xml:space="preserve">в городском фестивале художественного творчества «Педагогические таланты земли Переславской» - Новицкая И.Д. победитель и </w:t>
      </w:r>
      <w:proofErr w:type="spellStart"/>
      <w:r>
        <w:rPr>
          <w:rFonts w:ascii="Times New Roman" w:hAnsi="Times New Roman"/>
          <w:color w:val="000000"/>
          <w:sz w:val="24"/>
          <w:szCs w:val="24"/>
        </w:rPr>
        <w:t>Шуплецова</w:t>
      </w:r>
      <w:proofErr w:type="spellEnd"/>
      <w:r>
        <w:rPr>
          <w:rFonts w:ascii="Times New Roman" w:hAnsi="Times New Roman"/>
          <w:color w:val="000000"/>
          <w:sz w:val="24"/>
          <w:szCs w:val="24"/>
        </w:rPr>
        <w:t xml:space="preserve"> С.Г – </w:t>
      </w:r>
      <w:r>
        <w:rPr>
          <w:rFonts w:ascii="Times New Roman" w:hAnsi="Times New Roman"/>
          <w:color w:val="000000"/>
          <w:sz w:val="24"/>
          <w:szCs w:val="24"/>
          <w:lang w:val="en-US"/>
        </w:rPr>
        <w:t>III</w:t>
      </w:r>
      <w:r>
        <w:rPr>
          <w:rFonts w:ascii="Times New Roman" w:hAnsi="Times New Roman"/>
          <w:color w:val="000000"/>
          <w:sz w:val="24"/>
          <w:szCs w:val="24"/>
        </w:rPr>
        <w:t xml:space="preserve">место в номинации «Декоративно-прикладное творчество»; Калугина Е.В. - </w:t>
      </w:r>
      <w:r>
        <w:rPr>
          <w:rFonts w:ascii="Times New Roman" w:hAnsi="Times New Roman"/>
          <w:color w:val="000000"/>
          <w:sz w:val="24"/>
          <w:szCs w:val="24"/>
          <w:lang w:val="en-US"/>
        </w:rPr>
        <w:t>II</w:t>
      </w:r>
      <w:r>
        <w:rPr>
          <w:rFonts w:ascii="Times New Roman" w:hAnsi="Times New Roman"/>
          <w:color w:val="000000"/>
          <w:sz w:val="24"/>
          <w:szCs w:val="24"/>
        </w:rPr>
        <w:t>место в номинации «Художественное слово»; Сорокина А.Н. -</w:t>
      </w:r>
      <w:r>
        <w:rPr>
          <w:rFonts w:ascii="Times New Roman" w:hAnsi="Times New Roman"/>
          <w:color w:val="000000"/>
          <w:sz w:val="24"/>
          <w:szCs w:val="24"/>
          <w:lang w:val="en-US"/>
        </w:rPr>
        <w:t>III</w:t>
      </w:r>
      <w:r>
        <w:rPr>
          <w:rFonts w:ascii="Times New Roman" w:hAnsi="Times New Roman"/>
          <w:color w:val="000000"/>
          <w:sz w:val="24"/>
          <w:szCs w:val="24"/>
        </w:rPr>
        <w:t xml:space="preserve">место в номинации «Оригинальный жанр»; </w:t>
      </w:r>
      <w:r w:rsidRPr="00F24559">
        <w:rPr>
          <w:rFonts w:ascii="Times New Roman" w:hAnsi="Times New Roman"/>
          <w:sz w:val="24"/>
          <w:szCs w:val="24"/>
        </w:rPr>
        <w:t>Лазарева Ж. С</w:t>
      </w:r>
      <w:r>
        <w:rPr>
          <w:rFonts w:ascii="Times New Roman" w:hAnsi="Times New Roman"/>
          <w:sz w:val="24"/>
          <w:szCs w:val="24"/>
        </w:rPr>
        <w:t xml:space="preserve">. - </w:t>
      </w:r>
      <w:r>
        <w:rPr>
          <w:rFonts w:ascii="Times New Roman" w:hAnsi="Times New Roman"/>
          <w:color w:val="000000"/>
          <w:sz w:val="24"/>
          <w:szCs w:val="24"/>
          <w:lang w:val="en-US"/>
        </w:rPr>
        <w:t>III</w:t>
      </w:r>
      <w:r>
        <w:rPr>
          <w:rFonts w:ascii="Times New Roman" w:hAnsi="Times New Roman"/>
          <w:color w:val="000000"/>
          <w:sz w:val="24"/>
          <w:szCs w:val="24"/>
        </w:rPr>
        <w:t>место в номинации «Литературное творчество»</w:t>
      </w:r>
    </w:p>
    <w:p w:rsidR="00096D67" w:rsidRPr="00B50A01" w:rsidRDefault="00096D67" w:rsidP="00E4059C">
      <w:pPr>
        <w:pStyle w:val="a4"/>
        <w:numPr>
          <w:ilvl w:val="0"/>
          <w:numId w:val="4"/>
        </w:numPr>
        <w:spacing w:after="160" w:line="259" w:lineRule="auto"/>
        <w:jc w:val="both"/>
        <w:rPr>
          <w:rFonts w:ascii="Times New Roman" w:hAnsi="Times New Roman"/>
          <w:sz w:val="24"/>
          <w:szCs w:val="24"/>
        </w:rPr>
      </w:pPr>
      <w:r w:rsidRPr="00681285">
        <w:rPr>
          <w:rFonts w:ascii="Times New Roman" w:hAnsi="Times New Roman"/>
          <w:bCs/>
          <w:sz w:val="24"/>
          <w:szCs w:val="24"/>
        </w:rPr>
        <w:t xml:space="preserve">Комарова О.В. – получила золотой значок ГТО, Калугина Е.В. и </w:t>
      </w:r>
      <w:proofErr w:type="spellStart"/>
      <w:r w:rsidRPr="00681285">
        <w:rPr>
          <w:rFonts w:ascii="Times New Roman" w:hAnsi="Times New Roman"/>
          <w:bCs/>
          <w:sz w:val="24"/>
          <w:szCs w:val="24"/>
        </w:rPr>
        <w:t>Шуплецова</w:t>
      </w:r>
      <w:proofErr w:type="spellEnd"/>
      <w:r w:rsidRPr="00681285">
        <w:rPr>
          <w:rFonts w:ascii="Times New Roman" w:hAnsi="Times New Roman"/>
          <w:bCs/>
          <w:sz w:val="24"/>
          <w:szCs w:val="24"/>
        </w:rPr>
        <w:t xml:space="preserve"> С.Г. – серебро, </w:t>
      </w:r>
      <w:proofErr w:type="spellStart"/>
      <w:r w:rsidRPr="00681285">
        <w:rPr>
          <w:rFonts w:ascii="Times New Roman" w:hAnsi="Times New Roman"/>
          <w:bCs/>
          <w:sz w:val="24"/>
          <w:szCs w:val="24"/>
        </w:rPr>
        <w:t>Ускирева</w:t>
      </w:r>
      <w:proofErr w:type="spellEnd"/>
      <w:r w:rsidRPr="00681285">
        <w:rPr>
          <w:rFonts w:ascii="Times New Roman" w:hAnsi="Times New Roman"/>
          <w:bCs/>
          <w:sz w:val="24"/>
          <w:szCs w:val="24"/>
        </w:rPr>
        <w:t xml:space="preserve"> О.В. – бронза.</w:t>
      </w:r>
    </w:p>
    <w:p w:rsidR="00096D67" w:rsidRPr="00681285" w:rsidRDefault="00096D67" w:rsidP="00E4059C">
      <w:pPr>
        <w:pStyle w:val="a4"/>
        <w:numPr>
          <w:ilvl w:val="0"/>
          <w:numId w:val="4"/>
        </w:numPr>
        <w:spacing w:after="160" w:line="259" w:lineRule="auto"/>
        <w:jc w:val="both"/>
        <w:rPr>
          <w:rFonts w:ascii="Times New Roman" w:hAnsi="Times New Roman"/>
          <w:sz w:val="24"/>
          <w:szCs w:val="24"/>
        </w:rPr>
      </w:pPr>
      <w:r>
        <w:rPr>
          <w:rFonts w:ascii="Times New Roman" w:hAnsi="Times New Roman"/>
          <w:bCs/>
          <w:sz w:val="24"/>
          <w:szCs w:val="24"/>
        </w:rPr>
        <w:t>Смирнова Н.В., Комарова О.В., Лазарева Ж.С., Новицкая И.Д., Кротова Е.А.. Сорокина А.Н. являлись членами профессиональног</w:t>
      </w:r>
      <w:proofErr w:type="gramStart"/>
      <w:r>
        <w:rPr>
          <w:rFonts w:ascii="Times New Roman" w:hAnsi="Times New Roman"/>
          <w:bCs/>
          <w:sz w:val="24"/>
          <w:szCs w:val="24"/>
        </w:rPr>
        <w:t>о(</w:t>
      </w:r>
      <w:proofErr w:type="gramEnd"/>
      <w:r>
        <w:rPr>
          <w:rFonts w:ascii="Times New Roman" w:hAnsi="Times New Roman"/>
          <w:bCs/>
          <w:sz w:val="24"/>
          <w:szCs w:val="24"/>
        </w:rPr>
        <w:t>общественного) жюри Всероссийского конкурса «Воспитатель года России».</w:t>
      </w:r>
    </w:p>
    <w:p w:rsidR="00096D67" w:rsidRPr="00241FFE" w:rsidRDefault="00096D67" w:rsidP="00096D67">
      <w:pPr>
        <w:ind w:left="-8" w:right="57"/>
      </w:pPr>
      <w:r w:rsidRPr="009867EE">
        <w:rPr>
          <w:b/>
        </w:rPr>
        <w:t>Вывод:</w:t>
      </w:r>
      <w:r w:rsidRPr="00241FFE">
        <w:t xml:space="preserve">Оценка качества кадрового обеспечения - хорошая. Коллектив дошкольного учреждения стабильный, работоспособный, творческий, с достаточным инновационным потенциалом, способный внедрять современные программы и технологии в образовательную деятельность, работать в режиме развития и добиваться поставленных целей. Повышение квалификации осуществляется планомерно, исходя из потребностей ДОО в целом и индивидуальных запросов педагогов. </w:t>
      </w:r>
      <w:r w:rsidRPr="009867EE">
        <w:t>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w:t>
      </w:r>
    </w:p>
    <w:p w:rsidR="00096D67" w:rsidRDefault="00096D67" w:rsidP="00096D67">
      <w:pPr>
        <w:ind w:firstLine="709"/>
        <w:rPr>
          <w:b/>
          <w:highlight w:val="yellow"/>
        </w:rPr>
      </w:pPr>
    </w:p>
    <w:p w:rsidR="00675895" w:rsidRDefault="00675895" w:rsidP="005C58F3">
      <w:pPr>
        <w:pStyle w:val="a3"/>
        <w:ind w:firstLine="709"/>
        <w:jc w:val="both"/>
        <w:rPr>
          <w:rFonts w:ascii="Times New Roman" w:hAnsi="Times New Roman" w:cs="Times New Roman"/>
          <w:sz w:val="24"/>
          <w:szCs w:val="24"/>
        </w:rPr>
      </w:pPr>
    </w:p>
    <w:p w:rsidR="00675895" w:rsidRPr="00FC3B6A" w:rsidRDefault="00675895" w:rsidP="005C58F3">
      <w:pPr>
        <w:pStyle w:val="a3"/>
        <w:ind w:firstLine="709"/>
        <w:jc w:val="both"/>
        <w:rPr>
          <w:rFonts w:ascii="Times New Roman" w:hAnsi="Times New Roman" w:cs="Times New Roman"/>
          <w:sz w:val="24"/>
          <w:szCs w:val="24"/>
        </w:rPr>
      </w:pPr>
    </w:p>
    <w:p w:rsidR="002712C7" w:rsidRDefault="005C58F3" w:rsidP="00DE6D52">
      <w:pPr>
        <w:pStyle w:val="a3"/>
        <w:ind w:firstLine="709"/>
        <w:jc w:val="both"/>
        <w:rPr>
          <w:rFonts w:ascii="Times New Roman" w:hAnsi="Times New Roman" w:cs="Times New Roman"/>
          <w:b/>
          <w:sz w:val="24"/>
          <w:szCs w:val="24"/>
        </w:rPr>
      </w:pPr>
      <w:r w:rsidRPr="009E01AA">
        <w:rPr>
          <w:rFonts w:ascii="Times New Roman" w:hAnsi="Times New Roman" w:cs="Times New Roman"/>
          <w:b/>
          <w:sz w:val="24"/>
          <w:szCs w:val="24"/>
        </w:rPr>
        <w:t>8</w:t>
      </w:r>
      <w:r w:rsidR="002712C7" w:rsidRPr="009E01AA">
        <w:rPr>
          <w:rFonts w:ascii="Times New Roman" w:hAnsi="Times New Roman" w:cs="Times New Roman"/>
          <w:b/>
          <w:sz w:val="24"/>
          <w:szCs w:val="24"/>
        </w:rPr>
        <w:t>. Улучшилась  материально-техническая база М</w:t>
      </w:r>
      <w:r w:rsidR="00B86A15" w:rsidRPr="009E01AA">
        <w:rPr>
          <w:rFonts w:ascii="Times New Roman" w:hAnsi="Times New Roman" w:cs="Times New Roman"/>
          <w:b/>
          <w:sz w:val="24"/>
          <w:szCs w:val="24"/>
        </w:rPr>
        <w:t>Д</w:t>
      </w:r>
      <w:r w:rsidR="002712C7" w:rsidRPr="009E01AA">
        <w:rPr>
          <w:rFonts w:ascii="Times New Roman" w:hAnsi="Times New Roman" w:cs="Times New Roman"/>
          <w:b/>
          <w:sz w:val="24"/>
          <w:szCs w:val="24"/>
        </w:rPr>
        <w:t>ОУ.</w:t>
      </w:r>
    </w:p>
    <w:p w:rsidR="00675895" w:rsidRDefault="00675895" w:rsidP="00DE6D52">
      <w:pPr>
        <w:pStyle w:val="a3"/>
        <w:ind w:firstLine="709"/>
        <w:jc w:val="both"/>
        <w:rPr>
          <w:rFonts w:ascii="Times New Roman" w:hAnsi="Times New Roman" w:cs="Times New Roman"/>
          <w:b/>
          <w:sz w:val="24"/>
          <w:szCs w:val="24"/>
        </w:rPr>
      </w:pPr>
    </w:p>
    <w:p w:rsidR="00675895" w:rsidRPr="009867EE" w:rsidRDefault="00675895" w:rsidP="00675895">
      <w:r w:rsidRPr="009867EE">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675895" w:rsidRPr="009867EE" w:rsidRDefault="00675895" w:rsidP="00E4059C">
      <w:pPr>
        <w:numPr>
          <w:ilvl w:val="0"/>
          <w:numId w:val="5"/>
        </w:numPr>
        <w:spacing w:before="100" w:beforeAutospacing="1" w:after="100" w:afterAutospacing="1"/>
        <w:ind w:left="780" w:right="180"/>
        <w:contextualSpacing/>
      </w:pPr>
      <w:r w:rsidRPr="009867EE">
        <w:t>групповые помещения — 11;</w:t>
      </w:r>
    </w:p>
    <w:p w:rsidR="00675895" w:rsidRPr="009867EE" w:rsidRDefault="00675895" w:rsidP="00E4059C">
      <w:pPr>
        <w:numPr>
          <w:ilvl w:val="0"/>
          <w:numId w:val="5"/>
        </w:numPr>
        <w:spacing w:before="100" w:beforeAutospacing="1" w:after="100" w:afterAutospacing="1"/>
        <w:ind w:left="780" w:right="180"/>
        <w:contextualSpacing/>
      </w:pPr>
      <w:r w:rsidRPr="009867EE">
        <w:t>кабинет заведующего — 1;</w:t>
      </w:r>
    </w:p>
    <w:p w:rsidR="00675895" w:rsidRPr="009867EE" w:rsidRDefault="00675895" w:rsidP="00E4059C">
      <w:pPr>
        <w:numPr>
          <w:ilvl w:val="0"/>
          <w:numId w:val="5"/>
        </w:numPr>
        <w:spacing w:before="100" w:beforeAutospacing="1" w:after="100" w:afterAutospacing="1"/>
        <w:ind w:left="780" w:right="180"/>
        <w:contextualSpacing/>
      </w:pPr>
      <w:r w:rsidRPr="009867EE">
        <w:t>методический кабинет — 1;</w:t>
      </w:r>
    </w:p>
    <w:p w:rsidR="00675895" w:rsidRPr="009867EE" w:rsidRDefault="00675895" w:rsidP="00E4059C">
      <w:pPr>
        <w:numPr>
          <w:ilvl w:val="0"/>
          <w:numId w:val="5"/>
        </w:numPr>
        <w:spacing w:before="100" w:beforeAutospacing="1" w:after="100" w:afterAutospacing="1"/>
        <w:ind w:left="780" w:right="180"/>
        <w:contextualSpacing/>
      </w:pPr>
      <w:r w:rsidRPr="009867EE">
        <w:t>логопедический кабинет — 1;</w:t>
      </w:r>
    </w:p>
    <w:p w:rsidR="00675895" w:rsidRPr="009867EE" w:rsidRDefault="00675895" w:rsidP="00E4059C">
      <w:pPr>
        <w:numPr>
          <w:ilvl w:val="0"/>
          <w:numId w:val="5"/>
        </w:numPr>
        <w:spacing w:before="100" w:beforeAutospacing="1" w:after="100" w:afterAutospacing="1"/>
        <w:ind w:left="780" w:right="180"/>
        <w:contextualSpacing/>
      </w:pPr>
      <w:r w:rsidRPr="009867EE">
        <w:t>музыкальный зал — 1;</w:t>
      </w:r>
    </w:p>
    <w:p w:rsidR="00675895" w:rsidRPr="009867EE" w:rsidRDefault="00675895" w:rsidP="00E4059C">
      <w:pPr>
        <w:numPr>
          <w:ilvl w:val="0"/>
          <w:numId w:val="5"/>
        </w:numPr>
        <w:spacing w:before="100" w:beforeAutospacing="1" w:after="100" w:afterAutospacing="1"/>
        <w:ind w:left="780" w:right="180"/>
        <w:contextualSpacing/>
      </w:pPr>
      <w:r w:rsidRPr="009867EE">
        <w:t>физкультурный зал — 1;</w:t>
      </w:r>
    </w:p>
    <w:p w:rsidR="00675895" w:rsidRPr="009867EE" w:rsidRDefault="00675895" w:rsidP="00E4059C">
      <w:pPr>
        <w:numPr>
          <w:ilvl w:val="0"/>
          <w:numId w:val="5"/>
        </w:numPr>
        <w:spacing w:before="100" w:beforeAutospacing="1" w:after="100" w:afterAutospacing="1"/>
        <w:ind w:left="780" w:right="180"/>
        <w:contextualSpacing/>
      </w:pPr>
      <w:r w:rsidRPr="009867EE">
        <w:t>пищеблок — 1;</w:t>
      </w:r>
    </w:p>
    <w:p w:rsidR="00675895" w:rsidRPr="009867EE" w:rsidRDefault="00675895" w:rsidP="00E4059C">
      <w:pPr>
        <w:numPr>
          <w:ilvl w:val="0"/>
          <w:numId w:val="5"/>
        </w:numPr>
        <w:spacing w:before="100" w:beforeAutospacing="1" w:after="100" w:afterAutospacing="1"/>
        <w:ind w:left="780" w:right="180"/>
        <w:contextualSpacing/>
      </w:pPr>
      <w:r w:rsidRPr="009867EE">
        <w:t>прачечная — 1;</w:t>
      </w:r>
    </w:p>
    <w:p w:rsidR="00675895" w:rsidRPr="009867EE" w:rsidRDefault="00675895" w:rsidP="00E4059C">
      <w:pPr>
        <w:numPr>
          <w:ilvl w:val="0"/>
          <w:numId w:val="5"/>
        </w:numPr>
        <w:spacing w:before="100" w:beforeAutospacing="1" w:after="100" w:afterAutospacing="1"/>
        <w:ind w:left="780" w:right="180"/>
        <w:contextualSpacing/>
      </w:pPr>
      <w:r w:rsidRPr="009867EE">
        <w:t>медицинский кабинет — 1;</w:t>
      </w:r>
    </w:p>
    <w:p w:rsidR="00675895" w:rsidRPr="009867EE" w:rsidRDefault="00675895" w:rsidP="00675895">
      <w:pPr>
        <w:spacing w:before="100" w:beforeAutospacing="1" w:after="100" w:afterAutospacing="1"/>
        <w:ind w:left="780" w:right="180"/>
        <w:contextualSpacing/>
      </w:pPr>
    </w:p>
    <w:p w:rsidR="00675895" w:rsidRPr="009867EE" w:rsidRDefault="00675895" w:rsidP="00675895">
      <w:r w:rsidRPr="009867EE">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675895" w:rsidRPr="009867EE" w:rsidRDefault="00675895" w:rsidP="00675895">
      <w:r w:rsidRPr="009867EE">
        <w:t xml:space="preserve">В </w:t>
      </w:r>
      <w:r w:rsidR="00E2068B">
        <w:t>2023-2024</w:t>
      </w:r>
      <w:r w:rsidRPr="009867EE">
        <w:t xml:space="preserve"> году </w:t>
      </w:r>
      <w:r w:rsidR="00E2068B">
        <w:t>в детском саду</w:t>
      </w:r>
      <w:r w:rsidRPr="009867EE">
        <w:t xml:space="preserve"> приобре</w:t>
      </w:r>
      <w:r w:rsidR="00E2068B">
        <w:t>тено</w:t>
      </w:r>
      <w:r w:rsidR="00653CA0">
        <w:t xml:space="preserve"> </w:t>
      </w:r>
      <w:r w:rsidRPr="009867EE">
        <w:t xml:space="preserve"> игровое оборудование для занятий физкультурой. Также в рамках реализации регионального компонента в группе </w:t>
      </w:r>
      <w:r w:rsidRPr="009867EE">
        <w:lastRenderedPageBreak/>
        <w:t>«</w:t>
      </w:r>
      <w:r w:rsidR="00653CA0">
        <w:t>Мотылек</w:t>
      </w:r>
      <w:r w:rsidRPr="009867EE">
        <w:t>» был оборудован мини-музей «Русь-Россия». </w:t>
      </w:r>
      <w:r w:rsidR="00653CA0">
        <w:t>Закуплены костюмы  и  оборудование</w:t>
      </w:r>
    </w:p>
    <w:p w:rsidR="00675895" w:rsidRPr="009867EE" w:rsidRDefault="00675895" w:rsidP="00675895">
      <w:r w:rsidRPr="009867EE">
        <w:t xml:space="preserve">Материально-техническое состояние </w:t>
      </w:r>
      <w:r w:rsidR="00653CA0">
        <w:t>д</w:t>
      </w:r>
      <w:r w:rsidRPr="009867EE">
        <w:t>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w:t>
      </w:r>
      <w:r w:rsidR="00653CA0">
        <w:t xml:space="preserve"> и </w:t>
      </w:r>
      <w:r w:rsidRPr="009867EE">
        <w:t xml:space="preserve"> требованиям охраны труда.</w:t>
      </w:r>
    </w:p>
    <w:p w:rsidR="00675895" w:rsidRPr="00CC177A" w:rsidRDefault="00CC177A" w:rsidP="00CC177A">
      <w:pPr>
        <w:pStyle w:val="a3"/>
        <w:jc w:val="both"/>
        <w:rPr>
          <w:rFonts w:ascii="Times New Roman" w:hAnsi="Times New Roman" w:cs="Times New Roman"/>
          <w:sz w:val="24"/>
          <w:szCs w:val="24"/>
        </w:rPr>
      </w:pPr>
      <w:r w:rsidRPr="00CC177A">
        <w:rPr>
          <w:rFonts w:ascii="Times New Roman" w:hAnsi="Times New Roman" w:cs="Times New Roman"/>
          <w:sz w:val="24"/>
          <w:szCs w:val="24"/>
        </w:rPr>
        <w:t xml:space="preserve">Установлено новое  ограждение по всему  периметру  детского сада, </w:t>
      </w:r>
      <w:proofErr w:type="gramStart"/>
      <w:r w:rsidRPr="00CC177A">
        <w:rPr>
          <w:rFonts w:ascii="Times New Roman" w:hAnsi="Times New Roman" w:cs="Times New Roman"/>
          <w:sz w:val="24"/>
          <w:szCs w:val="24"/>
        </w:rPr>
        <w:t>уста</w:t>
      </w:r>
      <w:r w:rsidR="00635CE3">
        <w:rPr>
          <w:rFonts w:ascii="Times New Roman" w:hAnsi="Times New Roman" w:cs="Times New Roman"/>
          <w:sz w:val="24"/>
          <w:szCs w:val="24"/>
        </w:rPr>
        <w:t>новлен</w:t>
      </w:r>
      <w:proofErr w:type="gramEnd"/>
      <w:r w:rsidR="00635CE3">
        <w:rPr>
          <w:rFonts w:ascii="Times New Roman" w:hAnsi="Times New Roman" w:cs="Times New Roman"/>
          <w:sz w:val="24"/>
          <w:szCs w:val="24"/>
        </w:rPr>
        <w:t xml:space="preserve"> видеодомофон на  ограждении</w:t>
      </w:r>
    </w:p>
    <w:p w:rsidR="002712C7" w:rsidRPr="005E0522" w:rsidRDefault="005C58F3" w:rsidP="00DE6D52">
      <w:pPr>
        <w:spacing w:line="180" w:lineRule="atLeast"/>
        <w:ind w:left="-567" w:firstLine="709"/>
        <w:jc w:val="both"/>
      </w:pPr>
      <w:r w:rsidRPr="005E0522">
        <w:rPr>
          <w:b/>
        </w:rPr>
        <w:t>9</w:t>
      </w:r>
      <w:r w:rsidR="002712C7" w:rsidRPr="005E0522">
        <w:rPr>
          <w:b/>
        </w:rPr>
        <w:t>. Удовлетворенность родителей работой детского сада</w:t>
      </w:r>
      <w:r w:rsidR="002712C7" w:rsidRPr="005E0522">
        <w:t xml:space="preserve">. </w:t>
      </w:r>
    </w:p>
    <w:p w:rsidR="00096D67" w:rsidRPr="006B7907" w:rsidRDefault="00096D67" w:rsidP="00096D67">
      <w:pPr>
        <w:shd w:val="clear" w:color="auto" w:fill="FFFFFF"/>
        <w:jc w:val="both"/>
      </w:pPr>
      <w:r>
        <w:t>В апреле 2024 проводилось анкетирование</w:t>
      </w:r>
      <w:r w:rsidRPr="009867EE">
        <w:t> родителей</w:t>
      </w:r>
      <w:r>
        <w:t xml:space="preserve">, в котором приняли участие 162 человека. </w:t>
      </w:r>
      <w:r w:rsidRPr="006B7907">
        <w:t>В основу содержания опроса легло изучение удовлетворенности родителей, как основных потребителей данной муниципальной услуги, такими направлениями в деятельности МДОУ «Детский сад «Светлячок», как: условиями, созданными для детей в детском саду; квалифицированностью педагогов, работающих с детьми; развитием ребенка в детском саду; организацией взаимодействия с родителями, как потребителями услуги; доступностью дошкольного образования. В конце опроса родителями была высказана общая удовлетворенность качеством работы дошкольного образовательного учреждения в целом.  Результаты проведенного опрос</w:t>
      </w:r>
      <w:r>
        <w:t>а родителей показали следующее:</w:t>
      </w:r>
    </w:p>
    <w:p w:rsidR="00096D67" w:rsidRDefault="00096D67" w:rsidP="00096D67">
      <w:pPr>
        <w:tabs>
          <w:tab w:val="center" w:pos="1263"/>
          <w:tab w:val="center" w:pos="4258"/>
        </w:tabs>
        <w:rPr>
          <w:u w:val="single"/>
        </w:rPr>
      </w:pPr>
    </w:p>
    <w:p w:rsidR="00096D67" w:rsidRPr="006B7907" w:rsidRDefault="00096D67" w:rsidP="00096D67">
      <w:pPr>
        <w:tabs>
          <w:tab w:val="center" w:pos="1263"/>
          <w:tab w:val="center" w:pos="4258"/>
        </w:tabs>
        <w:rPr>
          <w:u w:val="single"/>
        </w:rPr>
      </w:pPr>
      <w:r w:rsidRPr="006B7907">
        <w:rPr>
          <w:u w:val="single"/>
        </w:rPr>
        <w:t xml:space="preserve">Удовлетворенность качеством питания детей в ДОУ. </w:t>
      </w:r>
    </w:p>
    <w:p w:rsidR="00096D67" w:rsidRPr="006B7907" w:rsidRDefault="00096D67" w:rsidP="00096D67">
      <w:pPr>
        <w:tabs>
          <w:tab w:val="center" w:pos="1263"/>
          <w:tab w:val="center" w:pos="4258"/>
        </w:tabs>
      </w:pPr>
      <w:r w:rsidRPr="006B7907">
        <w:t xml:space="preserve"> В соответствии с основными целями своей деятельности детский сад осуществляет деятельность по осуществлению присмотра и ухода за детьми, т.е. осуществляет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этим, результаты опроса родителей (законных представителей) показали следующее. Удовлетворенность родителей (законных представителей) качеством питания детей в ДОУ составила по результатам опроса 75 %. </w:t>
      </w:r>
    </w:p>
    <w:p w:rsidR="00096D67" w:rsidRPr="006B7907" w:rsidRDefault="00096D67" w:rsidP="00096D67">
      <w:pPr>
        <w:spacing w:after="200" w:line="276" w:lineRule="auto"/>
        <w:ind w:right="74"/>
      </w:pPr>
      <w:r w:rsidRPr="006B7907">
        <w:t xml:space="preserve">Родителями, выразившими мнение о частичной удовлетворенности качеством питания детей в ДОУ, были высказаны замечания в части необходимости разнообразия меню. </w:t>
      </w:r>
    </w:p>
    <w:p w:rsidR="00096D67" w:rsidRPr="006B7907" w:rsidRDefault="00096D67" w:rsidP="00096D67">
      <w:pPr>
        <w:spacing w:after="151" w:line="276" w:lineRule="auto"/>
        <w:ind w:right="74"/>
      </w:pPr>
      <w:r w:rsidRPr="006B7907">
        <w:rPr>
          <w:u w:val="single"/>
        </w:rPr>
        <w:t xml:space="preserve"> Удовлетворенность уровнем профессионального мастерства педагогов</w:t>
      </w:r>
      <w:r w:rsidRPr="006B7907">
        <w:t>, работающих с детьми в детском саду, составила по результатам опроса родителей (законных представителей) 90 %.Родители отмечают, что для ребенка в группе созданы эмоционально комфортные условия для посещения.</w:t>
      </w:r>
    </w:p>
    <w:p w:rsidR="00096D67" w:rsidRDefault="00096D67" w:rsidP="00096D67">
      <w:pPr>
        <w:shd w:val="clear" w:color="auto" w:fill="FFFFFF"/>
        <w:outlineLvl w:val="2"/>
      </w:pPr>
      <w:r w:rsidRPr="006B7907">
        <w:t>Оценка родителями качества организации образовательного процесса в ДОУ и степень подготовки ребенка к переходу на следующую ступень образования показала, что 63 % участников опроса полностью удовлетворены уровнем подготовки ребен</w:t>
      </w:r>
      <w:r>
        <w:t xml:space="preserve">ка к началу школьного обучения, а 37% - </w:t>
      </w:r>
      <w:r w:rsidRPr="00545066">
        <w:t>удовлетворены частично.</w:t>
      </w:r>
    </w:p>
    <w:p w:rsidR="00096D67" w:rsidRPr="00545066" w:rsidRDefault="00096D67" w:rsidP="00096D67">
      <w:pPr>
        <w:spacing w:line="276" w:lineRule="auto"/>
        <w:ind w:right="74"/>
      </w:pPr>
      <w:r w:rsidRPr="00545066">
        <w:t xml:space="preserve">Полученные по итогам проведенного опроса результаты показали, что 94 % родителей удовлетворены качеством оказываемой детским садом муниципальной услуги по предоставлению дошкольного образования ребенку. </w:t>
      </w:r>
    </w:p>
    <w:p w:rsidR="00096D67" w:rsidRPr="00545066" w:rsidRDefault="00096D67" w:rsidP="00096D67">
      <w:pPr>
        <w:spacing w:after="16" w:line="276" w:lineRule="auto"/>
        <w:ind w:right="74"/>
      </w:pPr>
      <w:r w:rsidRPr="00545066">
        <w:t xml:space="preserve"> В ходе проведенного опроса родителей, как основных потребителей муниципальной услуги пришли к выводу, что в детском саду созданы условия для раскрытия способностей ребенка, удовлетворения его познавательных интересов и разумных потребностей. В успехах ребенка есть очевидные заслуги педагогов детского сада, которые используют в своей работе новые технологии организации образовательного процесса для повышения качества знаний воспитанников. Дети с интересом и пользой проводят время в детском саду, их привлекают к участию в организуемых мероприятиях. Качество знаний, которое дает учреждение, высокое и соответствует современным требованиям. Режим работы детского сада оптимален для полноценного развития ребенка и удобен для родителей.</w:t>
      </w:r>
    </w:p>
    <w:p w:rsidR="00096D67" w:rsidRPr="006B7907" w:rsidRDefault="00096D67" w:rsidP="00096D67">
      <w:pPr>
        <w:textAlignment w:val="baseline"/>
      </w:pPr>
      <w:r w:rsidRPr="00545066">
        <w:lastRenderedPageBreak/>
        <w:t>Родителям доступна полная информация о жизнедеятельности ребенка в детском саду, также им предоставляется возможность участия в управлении учреждением, внесения предложений, направленных на улучшение работы детского сада. Любые предложения родителей оперативно рассматриваются администрацией и педагогами детского сада, учитываются при дальнейшей работе. Педагоги предоставляют консультативную и иную помощь родителям в вопросах воспитания ребенка.</w:t>
      </w:r>
    </w:p>
    <w:p w:rsidR="00096D67" w:rsidRPr="00D454EF" w:rsidRDefault="00096D67" w:rsidP="00096D67">
      <w:pPr>
        <w:spacing w:after="13" w:line="276" w:lineRule="auto"/>
        <w:ind w:right="74"/>
      </w:pPr>
      <w:r w:rsidRPr="006B7907">
        <w:t xml:space="preserve">Как показали результаты опроса, ожидания со стороны родителей к результатам обучения и воспитания ребенка за время его пребывания в детском саду, являются у </w:t>
      </w:r>
      <w:r>
        <w:t xml:space="preserve">родителей достаточно высокими. </w:t>
      </w:r>
    </w:p>
    <w:p w:rsidR="000915D8" w:rsidRPr="008201A7" w:rsidRDefault="00653CA0" w:rsidP="006C6CA8">
      <w:pPr>
        <w:shd w:val="clear" w:color="auto" w:fill="FFFFFF"/>
        <w:ind w:firstLine="708"/>
        <w:jc w:val="both"/>
      </w:pPr>
      <w:r>
        <w:rPr>
          <w:rStyle w:val="c1"/>
        </w:rPr>
        <w:t>В</w:t>
      </w:r>
      <w:r w:rsidR="000915D8" w:rsidRPr="008201A7">
        <w:rPr>
          <w:rStyle w:val="c1"/>
        </w:rPr>
        <w:t xml:space="preserve"> </w:t>
      </w:r>
      <w:r>
        <w:rPr>
          <w:rStyle w:val="c1"/>
        </w:rPr>
        <w:t>М</w:t>
      </w:r>
      <w:r w:rsidR="000915D8" w:rsidRPr="008201A7">
        <w:rPr>
          <w:rStyle w:val="c1"/>
        </w:rPr>
        <w:t>ДОУ работают органы управления: Управляющий совет, в состав котор</w:t>
      </w:r>
      <w:r>
        <w:rPr>
          <w:rStyle w:val="c1"/>
        </w:rPr>
        <w:t>ого</w:t>
      </w:r>
      <w:r w:rsidR="000915D8" w:rsidRPr="008201A7">
        <w:rPr>
          <w:rStyle w:val="c1"/>
        </w:rPr>
        <w:t xml:space="preserve"> входят представители родительской общественности. Родители непосредственно участвуют в управлении образовательным процессом учреждения через формирование совместно с администрацией и педагогическим коллективом образовательной политики учреждения и решают следующие вопросы:</w:t>
      </w:r>
    </w:p>
    <w:p w:rsidR="000915D8" w:rsidRPr="008201A7" w:rsidRDefault="000915D8" w:rsidP="00E4059C">
      <w:pPr>
        <w:numPr>
          <w:ilvl w:val="0"/>
          <w:numId w:val="1"/>
        </w:numPr>
        <w:spacing w:before="100" w:beforeAutospacing="1" w:after="100" w:afterAutospacing="1"/>
      </w:pPr>
      <w:r w:rsidRPr="008201A7">
        <w:rPr>
          <w:rStyle w:val="c1"/>
        </w:rPr>
        <w:t>вопросы создания комфортной и безопасной среды;</w:t>
      </w:r>
    </w:p>
    <w:p w:rsidR="000915D8" w:rsidRPr="008201A7" w:rsidRDefault="000915D8" w:rsidP="00E4059C">
      <w:pPr>
        <w:numPr>
          <w:ilvl w:val="0"/>
          <w:numId w:val="1"/>
        </w:numPr>
        <w:spacing w:before="100" w:beforeAutospacing="1" w:after="100" w:afterAutospacing="1"/>
        <w:rPr>
          <w:rStyle w:val="c1"/>
        </w:rPr>
      </w:pPr>
      <w:r w:rsidRPr="008201A7">
        <w:rPr>
          <w:rStyle w:val="c1"/>
        </w:rPr>
        <w:t>участие в разработке документов;</w:t>
      </w:r>
    </w:p>
    <w:p w:rsidR="000915D8" w:rsidRDefault="000915D8" w:rsidP="00E4059C">
      <w:pPr>
        <w:numPr>
          <w:ilvl w:val="0"/>
          <w:numId w:val="1"/>
        </w:numPr>
        <w:spacing w:before="100" w:beforeAutospacing="1" w:after="100" w:afterAutospacing="1"/>
        <w:rPr>
          <w:rStyle w:val="c1"/>
        </w:rPr>
      </w:pPr>
      <w:r w:rsidRPr="008201A7">
        <w:rPr>
          <w:rStyle w:val="c1"/>
        </w:rPr>
        <w:t>вопросы организации питания.</w:t>
      </w:r>
    </w:p>
    <w:p w:rsidR="00653CA0" w:rsidRPr="008201A7" w:rsidRDefault="00653CA0" w:rsidP="00E4059C">
      <w:pPr>
        <w:numPr>
          <w:ilvl w:val="0"/>
          <w:numId w:val="1"/>
        </w:numPr>
        <w:spacing w:before="100" w:beforeAutospacing="1" w:after="100" w:afterAutospacing="1"/>
      </w:pPr>
      <w:r>
        <w:rPr>
          <w:rStyle w:val="c1"/>
        </w:rPr>
        <w:t>вопросы  антитеррористической  безопасности</w:t>
      </w:r>
    </w:p>
    <w:p w:rsidR="006C6CA8" w:rsidRPr="008201A7" w:rsidRDefault="000915D8" w:rsidP="006C6CA8">
      <w:pPr>
        <w:shd w:val="clear" w:color="auto" w:fill="FFFFFF"/>
        <w:ind w:firstLine="708"/>
        <w:jc w:val="both"/>
      </w:pPr>
      <w:r w:rsidRPr="008201A7">
        <w:rPr>
          <w:rStyle w:val="c1"/>
        </w:rPr>
        <w:t>Представители родительской общественности принимают участие в организации выставок, конкурсов, являются членами жюри. В состав комиссии по урегулированию споров между участниками образовательных отношений также входят и педагоги ДОУ, и родители.</w:t>
      </w:r>
    </w:p>
    <w:p w:rsidR="006C6CA8" w:rsidRPr="008201A7" w:rsidRDefault="006C6CA8" w:rsidP="006C6CA8">
      <w:pPr>
        <w:shd w:val="clear" w:color="auto" w:fill="FFFFFF"/>
        <w:ind w:firstLine="708"/>
        <w:jc w:val="both"/>
      </w:pPr>
      <w:r w:rsidRPr="008201A7">
        <w:t xml:space="preserve">Вся работа детского сада строилась на установлении </w:t>
      </w:r>
      <w:proofErr w:type="spellStart"/>
      <w:r w:rsidRPr="008201A7">
        <w:t>детско-родительско</w:t>
      </w:r>
      <w:proofErr w:type="spellEnd"/>
      <w:r w:rsidRPr="008201A7">
        <w:t xml:space="preserve"> - педагогического партнёрства, объединении усилий для развития и воспитания детей, создании атмосферы общности интересов, эмоциональной </w:t>
      </w:r>
      <w:proofErr w:type="spellStart"/>
      <w:r w:rsidRPr="008201A7">
        <w:t>взаимоподдержки</w:t>
      </w:r>
      <w:proofErr w:type="spellEnd"/>
      <w:r w:rsidRPr="008201A7">
        <w:t xml:space="preserve">. </w:t>
      </w:r>
    </w:p>
    <w:p w:rsidR="005E0522" w:rsidRDefault="005E0522" w:rsidP="000915D8">
      <w:pPr>
        <w:pStyle w:val="a3"/>
        <w:jc w:val="both"/>
        <w:rPr>
          <w:rFonts w:ascii="Times New Roman" w:hAnsi="Times New Roman" w:cs="Times New Roman"/>
          <w:b/>
          <w:sz w:val="24"/>
          <w:szCs w:val="24"/>
        </w:rPr>
      </w:pPr>
    </w:p>
    <w:p w:rsidR="002712C7" w:rsidRPr="005E0522" w:rsidRDefault="005C58F3" w:rsidP="000915D8">
      <w:pPr>
        <w:pStyle w:val="a3"/>
        <w:jc w:val="both"/>
        <w:rPr>
          <w:rFonts w:ascii="Times New Roman" w:hAnsi="Times New Roman" w:cs="Times New Roman"/>
          <w:b/>
          <w:sz w:val="24"/>
          <w:szCs w:val="24"/>
        </w:rPr>
      </w:pPr>
      <w:r w:rsidRPr="005E0522">
        <w:rPr>
          <w:rFonts w:ascii="Times New Roman" w:hAnsi="Times New Roman" w:cs="Times New Roman"/>
          <w:b/>
          <w:sz w:val="24"/>
          <w:szCs w:val="24"/>
        </w:rPr>
        <w:t>10</w:t>
      </w:r>
      <w:r w:rsidR="002712C7" w:rsidRPr="005E0522">
        <w:rPr>
          <w:rFonts w:ascii="Times New Roman" w:hAnsi="Times New Roman" w:cs="Times New Roman"/>
          <w:b/>
          <w:sz w:val="24"/>
          <w:szCs w:val="24"/>
        </w:rPr>
        <w:t>. Связь с социумом.</w:t>
      </w:r>
    </w:p>
    <w:p w:rsidR="00A13A44" w:rsidRPr="005E0522" w:rsidRDefault="00A13A44" w:rsidP="000915D8">
      <w:pPr>
        <w:jc w:val="both"/>
      </w:pPr>
      <w:r w:rsidRPr="005E0522">
        <w:t>Социальными партнерами в воспитании и развитии детей нашего ДОУ являются:</w:t>
      </w:r>
    </w:p>
    <w:p w:rsidR="00A13A44" w:rsidRPr="005E0522" w:rsidRDefault="00A13A44" w:rsidP="00E4059C">
      <w:pPr>
        <w:pStyle w:val="a4"/>
        <w:numPr>
          <w:ilvl w:val="0"/>
          <w:numId w:val="11"/>
        </w:numPr>
        <w:jc w:val="both"/>
        <w:rPr>
          <w:rFonts w:ascii="Times New Roman" w:hAnsi="Times New Roman"/>
          <w:spacing w:val="-5"/>
          <w:sz w:val="24"/>
          <w:szCs w:val="24"/>
        </w:rPr>
      </w:pPr>
      <w:r w:rsidRPr="005E0522">
        <w:rPr>
          <w:rFonts w:ascii="Times New Roman" w:hAnsi="Times New Roman"/>
          <w:spacing w:val="-5"/>
          <w:sz w:val="24"/>
          <w:szCs w:val="24"/>
        </w:rPr>
        <w:t xml:space="preserve">семья; </w:t>
      </w:r>
    </w:p>
    <w:p w:rsidR="00A13A44" w:rsidRPr="005E0522" w:rsidRDefault="00A13A44" w:rsidP="00E4059C">
      <w:pPr>
        <w:pStyle w:val="a4"/>
        <w:numPr>
          <w:ilvl w:val="0"/>
          <w:numId w:val="11"/>
        </w:numPr>
        <w:jc w:val="both"/>
        <w:rPr>
          <w:rFonts w:ascii="Times New Roman" w:hAnsi="Times New Roman"/>
          <w:spacing w:val="-5"/>
          <w:sz w:val="24"/>
          <w:szCs w:val="24"/>
        </w:rPr>
      </w:pPr>
      <w:r w:rsidRPr="005E0522">
        <w:rPr>
          <w:rFonts w:ascii="Times New Roman" w:hAnsi="Times New Roman"/>
          <w:spacing w:val="-5"/>
          <w:sz w:val="24"/>
          <w:szCs w:val="24"/>
        </w:rPr>
        <w:t>образовательные учреждения: МОУ- гимназия</w:t>
      </w:r>
    </w:p>
    <w:p w:rsidR="005E0522" w:rsidRDefault="00A13A44" w:rsidP="00E4059C">
      <w:pPr>
        <w:pStyle w:val="a4"/>
        <w:numPr>
          <w:ilvl w:val="0"/>
          <w:numId w:val="11"/>
        </w:numPr>
        <w:jc w:val="both"/>
        <w:rPr>
          <w:rFonts w:ascii="Times New Roman" w:hAnsi="Times New Roman"/>
          <w:spacing w:val="-5"/>
          <w:sz w:val="24"/>
          <w:szCs w:val="24"/>
        </w:rPr>
      </w:pPr>
      <w:r w:rsidRPr="005E0522">
        <w:rPr>
          <w:rFonts w:ascii="Times New Roman" w:hAnsi="Times New Roman"/>
          <w:spacing w:val="-5"/>
          <w:sz w:val="24"/>
          <w:szCs w:val="24"/>
        </w:rPr>
        <w:t xml:space="preserve">культурно-общественные учреждения: </w:t>
      </w:r>
      <w:r w:rsidR="005E0522" w:rsidRPr="005E0522">
        <w:rPr>
          <w:rFonts w:ascii="Times New Roman" w:hAnsi="Times New Roman"/>
          <w:spacing w:val="-5"/>
          <w:sz w:val="24"/>
          <w:szCs w:val="24"/>
        </w:rPr>
        <w:t xml:space="preserve">детская </w:t>
      </w:r>
    </w:p>
    <w:p w:rsidR="00A13A44" w:rsidRPr="005E0522" w:rsidRDefault="005E0522" w:rsidP="00E4059C">
      <w:pPr>
        <w:pStyle w:val="a4"/>
        <w:numPr>
          <w:ilvl w:val="0"/>
          <w:numId w:val="11"/>
        </w:numPr>
        <w:jc w:val="both"/>
        <w:rPr>
          <w:rFonts w:ascii="Times New Roman" w:hAnsi="Times New Roman"/>
          <w:spacing w:val="-5"/>
          <w:sz w:val="24"/>
          <w:szCs w:val="24"/>
        </w:rPr>
      </w:pPr>
      <w:r w:rsidRPr="005E0522">
        <w:rPr>
          <w:rFonts w:ascii="Times New Roman" w:hAnsi="Times New Roman"/>
          <w:spacing w:val="-5"/>
          <w:sz w:val="24"/>
          <w:szCs w:val="24"/>
        </w:rPr>
        <w:t>библиотека им.</w:t>
      </w:r>
      <w:r w:rsidR="00A13A44" w:rsidRPr="005E0522">
        <w:rPr>
          <w:rFonts w:ascii="Times New Roman" w:hAnsi="Times New Roman"/>
          <w:spacing w:val="-5"/>
          <w:sz w:val="24"/>
          <w:szCs w:val="24"/>
        </w:rPr>
        <w:t xml:space="preserve">Пришвина, </w:t>
      </w:r>
      <w:r w:rsidRPr="005E0522">
        <w:rPr>
          <w:rFonts w:ascii="Times New Roman" w:hAnsi="Times New Roman"/>
          <w:spacing w:val="-5"/>
          <w:sz w:val="24"/>
          <w:szCs w:val="24"/>
        </w:rPr>
        <w:t>библиотека им.</w:t>
      </w:r>
      <w:r w:rsidR="00A13A44" w:rsidRPr="005E0522">
        <w:rPr>
          <w:rFonts w:ascii="Times New Roman" w:hAnsi="Times New Roman"/>
          <w:spacing w:val="-5"/>
          <w:sz w:val="24"/>
          <w:szCs w:val="24"/>
        </w:rPr>
        <w:t xml:space="preserve"> Малашенко,ФГБУ Национальный   парк «</w:t>
      </w:r>
      <w:proofErr w:type="spellStart"/>
      <w:r w:rsidR="00A13A44" w:rsidRPr="005E0522">
        <w:rPr>
          <w:rFonts w:ascii="Times New Roman" w:hAnsi="Times New Roman"/>
          <w:spacing w:val="-5"/>
          <w:sz w:val="24"/>
          <w:szCs w:val="24"/>
        </w:rPr>
        <w:t>Плещеево</w:t>
      </w:r>
      <w:proofErr w:type="spellEnd"/>
      <w:r w:rsidR="00A13A44" w:rsidRPr="005E0522">
        <w:rPr>
          <w:rFonts w:ascii="Times New Roman" w:hAnsi="Times New Roman"/>
          <w:spacing w:val="-5"/>
          <w:sz w:val="24"/>
          <w:szCs w:val="24"/>
        </w:rPr>
        <w:t xml:space="preserve"> озеро»; ЦВР «</w:t>
      </w:r>
      <w:proofErr w:type="spellStart"/>
      <w:r w:rsidR="00A13A44" w:rsidRPr="005E0522">
        <w:rPr>
          <w:rFonts w:ascii="Times New Roman" w:hAnsi="Times New Roman"/>
          <w:spacing w:val="-5"/>
          <w:sz w:val="24"/>
          <w:szCs w:val="24"/>
        </w:rPr>
        <w:t>Ювента</w:t>
      </w:r>
      <w:proofErr w:type="spellEnd"/>
      <w:r w:rsidRPr="005E0522">
        <w:rPr>
          <w:rFonts w:ascii="Times New Roman" w:hAnsi="Times New Roman"/>
          <w:spacing w:val="-5"/>
          <w:sz w:val="24"/>
          <w:szCs w:val="24"/>
        </w:rPr>
        <w:t>», ДОД</w:t>
      </w:r>
      <w:r w:rsidR="00A13A44" w:rsidRPr="005E0522">
        <w:rPr>
          <w:rFonts w:ascii="Times New Roman" w:hAnsi="Times New Roman"/>
          <w:spacing w:val="-5"/>
          <w:sz w:val="24"/>
          <w:szCs w:val="24"/>
        </w:rPr>
        <w:t xml:space="preserve"> «Перспектива»</w:t>
      </w:r>
    </w:p>
    <w:p w:rsidR="00A13A44" w:rsidRPr="005E0522" w:rsidRDefault="00A13A44" w:rsidP="00E4059C">
      <w:pPr>
        <w:pStyle w:val="a4"/>
        <w:numPr>
          <w:ilvl w:val="0"/>
          <w:numId w:val="11"/>
        </w:numPr>
        <w:tabs>
          <w:tab w:val="left" w:pos="1455"/>
        </w:tabs>
        <w:jc w:val="both"/>
        <w:rPr>
          <w:rFonts w:ascii="Times New Roman" w:hAnsi="Times New Roman"/>
          <w:spacing w:val="-5"/>
          <w:sz w:val="24"/>
          <w:szCs w:val="24"/>
        </w:rPr>
      </w:pPr>
      <w:r w:rsidRPr="005E0522">
        <w:rPr>
          <w:rFonts w:ascii="Times New Roman" w:hAnsi="Times New Roman"/>
          <w:spacing w:val="-5"/>
          <w:sz w:val="24"/>
          <w:szCs w:val="24"/>
        </w:rPr>
        <w:t>ГИБДД</w:t>
      </w:r>
      <w:r w:rsidR="005E0522" w:rsidRPr="005E0522">
        <w:rPr>
          <w:rFonts w:ascii="Times New Roman" w:hAnsi="Times New Roman"/>
          <w:spacing w:val="-5"/>
          <w:sz w:val="24"/>
          <w:szCs w:val="24"/>
        </w:rPr>
        <w:tab/>
      </w:r>
    </w:p>
    <w:p w:rsidR="00A13A44" w:rsidRPr="005E0522" w:rsidRDefault="00A13A44" w:rsidP="00E4059C">
      <w:pPr>
        <w:pStyle w:val="a4"/>
        <w:numPr>
          <w:ilvl w:val="0"/>
          <w:numId w:val="11"/>
        </w:numPr>
        <w:jc w:val="both"/>
        <w:rPr>
          <w:rFonts w:ascii="Times New Roman" w:hAnsi="Times New Roman"/>
          <w:spacing w:val="-5"/>
          <w:sz w:val="24"/>
          <w:szCs w:val="24"/>
        </w:rPr>
      </w:pPr>
      <w:r w:rsidRPr="005E0522">
        <w:rPr>
          <w:rFonts w:ascii="Times New Roman" w:hAnsi="Times New Roman"/>
          <w:spacing w:val="-5"/>
          <w:sz w:val="24"/>
          <w:szCs w:val="24"/>
        </w:rPr>
        <w:t xml:space="preserve">МУ ДО </w:t>
      </w:r>
      <w:r w:rsidR="009C3B7E" w:rsidRPr="005E0522">
        <w:rPr>
          <w:rFonts w:ascii="Times New Roman" w:hAnsi="Times New Roman"/>
          <w:spacing w:val="-5"/>
          <w:sz w:val="24"/>
          <w:szCs w:val="24"/>
        </w:rPr>
        <w:t>«Станция юных</w:t>
      </w:r>
      <w:r w:rsidRPr="005E0522">
        <w:rPr>
          <w:rFonts w:ascii="Times New Roman" w:hAnsi="Times New Roman"/>
          <w:spacing w:val="-5"/>
          <w:sz w:val="24"/>
          <w:szCs w:val="24"/>
        </w:rPr>
        <w:t xml:space="preserve"> туристов»</w:t>
      </w:r>
    </w:p>
    <w:p w:rsidR="003C5A79" w:rsidRPr="005E0522" w:rsidRDefault="00A13A44" w:rsidP="00E4059C">
      <w:pPr>
        <w:pStyle w:val="a4"/>
        <w:numPr>
          <w:ilvl w:val="0"/>
          <w:numId w:val="11"/>
        </w:numPr>
        <w:jc w:val="both"/>
        <w:rPr>
          <w:rFonts w:ascii="Times New Roman" w:hAnsi="Times New Roman"/>
          <w:spacing w:val="-5"/>
          <w:sz w:val="24"/>
          <w:szCs w:val="24"/>
        </w:rPr>
      </w:pPr>
      <w:r w:rsidRPr="005E0522">
        <w:rPr>
          <w:rFonts w:ascii="Times New Roman" w:hAnsi="Times New Roman"/>
          <w:spacing w:val="-5"/>
          <w:sz w:val="24"/>
          <w:szCs w:val="24"/>
        </w:rPr>
        <w:t>Пожарная часть</w:t>
      </w:r>
      <w:r w:rsidR="00CB62EC" w:rsidRPr="005E0522">
        <w:rPr>
          <w:rFonts w:ascii="Times New Roman" w:hAnsi="Times New Roman"/>
          <w:spacing w:val="-5"/>
          <w:sz w:val="24"/>
          <w:szCs w:val="24"/>
        </w:rPr>
        <w:t xml:space="preserve"> №28</w:t>
      </w:r>
    </w:p>
    <w:p w:rsidR="00057FAC" w:rsidRPr="005E0522" w:rsidRDefault="00057FAC" w:rsidP="00057FAC">
      <w:pPr>
        <w:jc w:val="both"/>
        <w:rPr>
          <w:spacing w:val="-5"/>
        </w:rPr>
      </w:pPr>
      <w:r w:rsidRPr="005E0522">
        <w:rPr>
          <w:spacing w:val="-5"/>
        </w:rPr>
        <w:t xml:space="preserve">Сотрудничество с социальными объектами позволяет интегрировать в себе практически все образовательные области. Система социального партнёрства имеет возможность использования помещений библиотеки, музея, обеспечение фактического расширения социума, в который включены дети дошкольного возраста. Одним из условий непрерывного образования ребёнка является организация преемственности между ДОУ и социокультурными учреждениями города.          </w:t>
      </w:r>
    </w:p>
    <w:p w:rsidR="00057FAC" w:rsidRPr="005E0522" w:rsidRDefault="00057FAC" w:rsidP="00057FAC">
      <w:pPr>
        <w:jc w:val="both"/>
      </w:pPr>
      <w:r w:rsidRPr="005E0522">
        <w:rPr>
          <w:spacing w:val="-5"/>
        </w:rPr>
        <w:t>В условиях социального партнерства наши воспитанники посещали выставки и мероприятия, организованные музеем, детской библиотекой,</w:t>
      </w:r>
      <w:r w:rsidR="00B16137" w:rsidRPr="005E0522">
        <w:rPr>
          <w:spacing w:val="-5"/>
        </w:rPr>
        <w:t xml:space="preserve"> национальным парком и др.,</w:t>
      </w:r>
      <w:r w:rsidRPr="005E0522">
        <w:rPr>
          <w:spacing w:val="-5"/>
        </w:rPr>
        <w:t xml:space="preserve"> прин</w:t>
      </w:r>
      <w:r w:rsidR="00B16137" w:rsidRPr="005E0522">
        <w:rPr>
          <w:spacing w:val="-5"/>
        </w:rPr>
        <w:t xml:space="preserve">имали активное участие в </w:t>
      </w:r>
      <w:r w:rsidRPr="005E0522">
        <w:rPr>
          <w:spacing w:val="-5"/>
        </w:rPr>
        <w:t>мероприятиях и различных конкурсах.</w:t>
      </w:r>
    </w:p>
    <w:p w:rsidR="005E0522" w:rsidRDefault="005E0522" w:rsidP="006C6CA8">
      <w:pPr>
        <w:jc w:val="both"/>
        <w:rPr>
          <w:b/>
        </w:rPr>
      </w:pPr>
    </w:p>
    <w:p w:rsidR="005E0522" w:rsidRDefault="005E0522" w:rsidP="006C6CA8">
      <w:pPr>
        <w:jc w:val="both"/>
        <w:rPr>
          <w:b/>
        </w:rPr>
      </w:pPr>
    </w:p>
    <w:p w:rsidR="006C6CA8" w:rsidRPr="005E0522" w:rsidRDefault="00D249B1" w:rsidP="006C6CA8">
      <w:pPr>
        <w:jc w:val="both"/>
        <w:rPr>
          <w:b/>
        </w:rPr>
      </w:pPr>
      <w:r w:rsidRPr="005E0522">
        <w:rPr>
          <w:b/>
        </w:rPr>
        <w:t>1</w:t>
      </w:r>
      <w:r w:rsidR="005C58F3" w:rsidRPr="005E0522">
        <w:rPr>
          <w:b/>
        </w:rPr>
        <w:t>1</w:t>
      </w:r>
      <w:r w:rsidR="00DE6D52" w:rsidRPr="005E0522">
        <w:rPr>
          <w:b/>
        </w:rPr>
        <w:t>.</w:t>
      </w:r>
      <w:r w:rsidR="009C3B7E" w:rsidRPr="005E0522">
        <w:rPr>
          <w:b/>
        </w:rPr>
        <w:t>Проектная деятельность</w:t>
      </w:r>
    </w:p>
    <w:p w:rsidR="00937870" w:rsidRPr="00096D67" w:rsidRDefault="00937870" w:rsidP="00937870">
      <w:pPr>
        <w:pStyle w:val="a3"/>
        <w:ind w:firstLine="709"/>
        <w:jc w:val="both"/>
        <w:rPr>
          <w:rFonts w:ascii="Times New Roman" w:hAnsi="Times New Roman" w:cs="Times New Roman"/>
          <w:sz w:val="24"/>
          <w:szCs w:val="24"/>
        </w:rPr>
      </w:pPr>
      <w:r w:rsidRPr="00096D67">
        <w:rPr>
          <w:rFonts w:ascii="Times New Roman" w:hAnsi="Times New Roman" w:cs="Times New Roman"/>
          <w:sz w:val="24"/>
          <w:szCs w:val="24"/>
        </w:rPr>
        <w:t>Детский сад работает в инновационном режиме, т</w:t>
      </w:r>
      <w:r w:rsidR="00096D67">
        <w:rPr>
          <w:rFonts w:ascii="Times New Roman" w:hAnsi="Times New Roman" w:cs="Times New Roman"/>
          <w:sz w:val="24"/>
          <w:szCs w:val="24"/>
        </w:rPr>
        <w:t>ак с февраля 2022 года продолжается работа по сетевому инновационному проекту</w:t>
      </w:r>
      <w:r w:rsidRPr="00096D67">
        <w:rPr>
          <w:rFonts w:ascii="Times New Roman" w:hAnsi="Times New Roman" w:cs="Times New Roman"/>
          <w:sz w:val="24"/>
          <w:szCs w:val="24"/>
        </w:rPr>
        <w:t xml:space="preserve"> «Музыкальное развитие и </w:t>
      </w:r>
      <w:r w:rsidRPr="00096D67">
        <w:rPr>
          <w:rFonts w:ascii="Times New Roman" w:hAnsi="Times New Roman" w:cs="Times New Roman"/>
          <w:sz w:val="24"/>
          <w:szCs w:val="24"/>
        </w:rPr>
        <w:lastRenderedPageBreak/>
        <w:t>воспитание в социокультурной образовательной среде с применением инновационных технологий» (краткое название – «</w:t>
      </w:r>
      <w:proofErr w:type="spellStart"/>
      <w:r w:rsidRPr="00096D67">
        <w:rPr>
          <w:rFonts w:ascii="Times New Roman" w:hAnsi="Times New Roman" w:cs="Times New Roman"/>
          <w:sz w:val="24"/>
          <w:szCs w:val="24"/>
        </w:rPr>
        <w:t>Музицирование</w:t>
      </w:r>
      <w:proofErr w:type="spellEnd"/>
      <w:r w:rsidRPr="00096D67">
        <w:rPr>
          <w:rFonts w:ascii="Times New Roman" w:hAnsi="Times New Roman" w:cs="Times New Roman"/>
          <w:sz w:val="24"/>
          <w:szCs w:val="24"/>
        </w:rPr>
        <w:t xml:space="preserve"> для всех») Федерального государственного бюджетного научного учреждения «Институт художественного образования и культурологии Российской академии образования»</w:t>
      </w:r>
    </w:p>
    <w:p w:rsidR="00937870" w:rsidRPr="00096D67" w:rsidRDefault="00937870" w:rsidP="00937870">
      <w:pPr>
        <w:pStyle w:val="a3"/>
        <w:ind w:firstLine="709"/>
        <w:jc w:val="both"/>
        <w:rPr>
          <w:rFonts w:ascii="Times New Roman" w:hAnsi="Times New Roman" w:cs="Times New Roman"/>
          <w:sz w:val="24"/>
          <w:szCs w:val="24"/>
        </w:rPr>
      </w:pPr>
      <w:r w:rsidRPr="00096D67">
        <w:rPr>
          <w:rFonts w:ascii="Times New Roman" w:hAnsi="Times New Roman" w:cs="Times New Roman"/>
          <w:sz w:val="24"/>
          <w:szCs w:val="24"/>
        </w:rPr>
        <w:t xml:space="preserve">Целью инновационной деятельности в рамках сетевой инновационной площадки является приобщение воспитанников к </w:t>
      </w:r>
      <w:proofErr w:type="spellStart"/>
      <w:r w:rsidRPr="00096D67">
        <w:rPr>
          <w:rFonts w:ascii="Times New Roman" w:hAnsi="Times New Roman" w:cs="Times New Roman"/>
          <w:sz w:val="24"/>
          <w:szCs w:val="24"/>
        </w:rPr>
        <w:t>музицированию</w:t>
      </w:r>
      <w:proofErr w:type="spellEnd"/>
      <w:r w:rsidRPr="00096D67">
        <w:rPr>
          <w:rFonts w:ascii="Times New Roman" w:hAnsi="Times New Roman" w:cs="Times New Roman"/>
          <w:sz w:val="24"/>
          <w:szCs w:val="24"/>
        </w:rPr>
        <w:t xml:space="preserve"> в ансамбле детских музыкальных инструментов в разнообразных видах данной деятельности (исполнительства, импровизации, элементарного сочинения и аранжировки музыки, вокализации), а также к интонированию в жесте и рисунке и на этой основе формирование интереса к музыкальной деятельности, музыкальных способностей и вкуса, эстетической и нравственной культуры. </w:t>
      </w:r>
    </w:p>
    <w:p w:rsidR="00F414B1" w:rsidRPr="00096D67" w:rsidRDefault="00096D67" w:rsidP="00F414B1">
      <w:pPr>
        <w:ind w:right="-2" w:firstLine="709"/>
        <w:jc w:val="both"/>
      </w:pPr>
      <w:r>
        <w:t>Второй год</w:t>
      </w:r>
      <w:r w:rsidR="00F414B1" w:rsidRPr="00096D67">
        <w:t xml:space="preserve">педагоги нашего </w:t>
      </w:r>
      <w:r w:rsidR="00937870" w:rsidRPr="00096D67">
        <w:t>де</w:t>
      </w:r>
      <w:r w:rsidR="009841FF">
        <w:t xml:space="preserve">тского сада Смирнова </w:t>
      </w:r>
      <w:r w:rsidR="00F414B1" w:rsidRPr="00096D67">
        <w:t>Н.В.,Сорокина А</w:t>
      </w:r>
      <w:r>
        <w:t>.Н.,</w:t>
      </w:r>
      <w:r w:rsidR="00D9034C">
        <w:t>участники</w:t>
      </w:r>
      <w:r w:rsidR="00F414B1" w:rsidRPr="00096D67">
        <w:t xml:space="preserve"> федеральной сетевой инновационной площадки </w:t>
      </w:r>
      <w:r w:rsidR="00F414B1" w:rsidRPr="00096D67">
        <w:rPr>
          <w:b/>
        </w:rPr>
        <w:t>«Формирование социальной грамотности в ДОО: начальный этап»</w:t>
      </w:r>
      <w:r w:rsidR="00F414B1" w:rsidRPr="00096D67">
        <w:t xml:space="preserve">. Содержание деятельности инновационной площадки построено с учётом ФГОС ДО и ФОП ДО. Работа ведется по двум актуальным направлениям: </w:t>
      </w:r>
    </w:p>
    <w:p w:rsidR="00F414B1" w:rsidRPr="00096D67" w:rsidRDefault="00F414B1" w:rsidP="00E4059C">
      <w:pPr>
        <w:pStyle w:val="a4"/>
        <w:numPr>
          <w:ilvl w:val="0"/>
          <w:numId w:val="6"/>
        </w:numPr>
        <w:spacing w:after="160" w:line="259" w:lineRule="auto"/>
        <w:rPr>
          <w:rFonts w:ascii="Times New Roman" w:hAnsi="Times New Roman"/>
          <w:color w:val="000000"/>
          <w:sz w:val="24"/>
          <w:szCs w:val="24"/>
        </w:rPr>
      </w:pPr>
      <w:r w:rsidRPr="00096D67">
        <w:rPr>
          <w:rFonts w:ascii="Times New Roman" w:hAnsi="Times New Roman"/>
          <w:color w:val="000000"/>
          <w:sz w:val="24"/>
          <w:szCs w:val="24"/>
        </w:rPr>
        <w:t>Формирование основ природной и социальной экологической грамотности.</w:t>
      </w:r>
    </w:p>
    <w:p w:rsidR="00937870" w:rsidRPr="00096D67" w:rsidRDefault="00F414B1" w:rsidP="00E4059C">
      <w:pPr>
        <w:pStyle w:val="a4"/>
        <w:numPr>
          <w:ilvl w:val="0"/>
          <w:numId w:val="6"/>
        </w:numPr>
        <w:tabs>
          <w:tab w:val="left" w:pos="993"/>
        </w:tabs>
        <w:spacing w:after="160" w:line="259" w:lineRule="auto"/>
        <w:jc w:val="both"/>
        <w:rPr>
          <w:rFonts w:ascii="Times New Roman" w:hAnsi="Times New Roman"/>
          <w:color w:val="000000"/>
          <w:kern w:val="36"/>
          <w:sz w:val="24"/>
          <w:szCs w:val="24"/>
        </w:rPr>
      </w:pPr>
      <w:r w:rsidRPr="00096D67">
        <w:rPr>
          <w:rFonts w:ascii="Times New Roman" w:hAnsi="Times New Roman"/>
          <w:sz w:val="24"/>
          <w:szCs w:val="24"/>
        </w:rPr>
        <w:t xml:space="preserve">Формирование культуры здорового </w:t>
      </w:r>
      <w:r w:rsidRPr="00096D67">
        <w:rPr>
          <w:rFonts w:ascii="Times New Roman" w:hAnsi="Times New Roman"/>
          <w:color w:val="000000"/>
          <w:sz w:val="24"/>
          <w:szCs w:val="24"/>
        </w:rPr>
        <w:t>и безопасного образа жизни.</w:t>
      </w:r>
    </w:p>
    <w:p w:rsidR="003D283D" w:rsidRPr="00096D67" w:rsidRDefault="003D283D" w:rsidP="00D10B40">
      <w:pPr>
        <w:jc w:val="both"/>
        <w:rPr>
          <w:rFonts w:eastAsia="Courier New"/>
          <w:color w:val="000000"/>
        </w:rPr>
      </w:pPr>
      <w:r w:rsidRPr="00096D67">
        <w:rPr>
          <w:color w:val="000000"/>
        </w:rPr>
        <w:t xml:space="preserve">Деятельность инновационной </w:t>
      </w:r>
      <w:proofErr w:type="spellStart"/>
      <w:r w:rsidRPr="00096D67">
        <w:rPr>
          <w:color w:val="000000"/>
        </w:rPr>
        <w:t>площадкинаправленана</w:t>
      </w:r>
      <w:proofErr w:type="spellEnd"/>
      <w:r w:rsidRPr="00096D67">
        <w:rPr>
          <w:color w:val="000000"/>
        </w:rPr>
        <w:t xml:space="preserve"> поиск подходов к решению специфических задач формирования предпосылок социальной грамотности на уровне дошкольного образования.</w:t>
      </w:r>
    </w:p>
    <w:p w:rsidR="00937870" w:rsidRPr="00096D67" w:rsidRDefault="003D283D" w:rsidP="00104FC9">
      <w:pPr>
        <w:spacing w:before="100" w:beforeAutospacing="1" w:after="100" w:afterAutospacing="1"/>
      </w:pPr>
      <w:r w:rsidRPr="00096D67">
        <w:t>Для организации работы площадки мы разработали необходимый пакет документов: информацию о содержании деятельности инновационной площадки; заявку на организацию площадки; соглашение о сотрудничестве; дорожную карту; получили свидетельство участника площадки. В течение всего периода апробации педагоги получают методическую и консультативную помощь; поддержку при организации трансляции практического опыта на Всероссийском уровне.</w:t>
      </w:r>
    </w:p>
    <w:p w:rsidR="00104FC9" w:rsidRPr="005E0522" w:rsidRDefault="00104FC9" w:rsidP="00104FC9">
      <w:pPr>
        <w:spacing w:before="100" w:beforeAutospacing="1" w:after="100" w:afterAutospacing="1"/>
        <w:rPr>
          <w:rStyle w:val="a9"/>
          <w:b w:val="0"/>
          <w:bCs w:val="0"/>
        </w:rPr>
      </w:pPr>
      <w:r w:rsidRPr="00096D67">
        <w:t>Реализация инновационного проекта опирается уже на существующую материально –-техническую базу дошкольного учреждения: групповые комнаты оборудованы современными игрушками и игровым оборудованием, а также ц</w:t>
      </w:r>
      <w:r w:rsidR="003D283D" w:rsidRPr="00096D67">
        <w:t>ентрами активности</w:t>
      </w:r>
      <w:r w:rsidRPr="00096D67">
        <w:t>; дополнительные помещения (сп</w:t>
      </w:r>
      <w:r w:rsidR="003D283D" w:rsidRPr="00096D67">
        <w:t>ортивный зал, музыкальный зал);</w:t>
      </w:r>
      <w:r w:rsidRPr="00096D67">
        <w:t>обеспечение фондов учебно-методической литературы; спортивные и игровые площадки на улице, теплица, метеоплощадка. Групповые помещения условно делятся на зоны или центры активности «Мастерские». Организация развивающей предметно-пространственной среды помещений педагогически целесообразна, отличается высокой культурой, создает комфортное настроение, способствуя эмоциональному благополучию детей. Согласно возрастным особенностям детей в ДОУ обозначены «Мастерские», где ребёнок может упражнять себя в умении наблюдать, запоминать, сравнивать, действовать добиваться поставленной цели в своей самостоятельности и само деятельности.</w:t>
      </w:r>
      <w:bookmarkStart w:id="5" w:name="_GoBack"/>
      <w:bookmarkEnd w:id="5"/>
    </w:p>
    <w:p w:rsidR="002712C7" w:rsidRPr="00843260" w:rsidRDefault="005C58F3" w:rsidP="00D249B1">
      <w:pPr>
        <w:ind w:firstLine="709"/>
        <w:jc w:val="both"/>
        <w:rPr>
          <w:b/>
        </w:rPr>
      </w:pPr>
      <w:r w:rsidRPr="00843260">
        <w:rPr>
          <w:b/>
        </w:rPr>
        <w:t>12</w:t>
      </w:r>
      <w:r w:rsidR="00D249B1" w:rsidRPr="00843260">
        <w:rPr>
          <w:b/>
        </w:rPr>
        <w:t>.</w:t>
      </w:r>
      <w:r w:rsidR="00474864" w:rsidRPr="00843260">
        <w:rPr>
          <w:b/>
        </w:rPr>
        <w:t>Параметры улучшения в работе МДОУ</w:t>
      </w:r>
    </w:p>
    <w:p w:rsidR="002712C7" w:rsidRPr="00843260" w:rsidRDefault="002712C7" w:rsidP="00DE6D52">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 xml:space="preserve">1. Повышение профессионального мастерства </w:t>
      </w:r>
      <w:r w:rsidR="00061BB1" w:rsidRPr="00843260">
        <w:rPr>
          <w:rFonts w:ascii="Times New Roman" w:hAnsi="Times New Roman" w:cs="Times New Roman"/>
          <w:sz w:val="24"/>
          <w:szCs w:val="24"/>
        </w:rPr>
        <w:t>педагогов</w:t>
      </w:r>
    </w:p>
    <w:p w:rsidR="002712C7" w:rsidRPr="00843260" w:rsidRDefault="002712C7" w:rsidP="00DE6D52">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 xml:space="preserve">2. </w:t>
      </w:r>
      <w:proofErr w:type="gramStart"/>
      <w:r w:rsidRPr="00843260">
        <w:rPr>
          <w:rFonts w:ascii="Times New Roman" w:hAnsi="Times New Roman" w:cs="Times New Roman"/>
          <w:sz w:val="24"/>
          <w:szCs w:val="24"/>
        </w:rPr>
        <w:t>Составлены программы работы с начинающими педагогами</w:t>
      </w:r>
      <w:r w:rsidR="00635CE3">
        <w:rPr>
          <w:rFonts w:ascii="Times New Roman" w:hAnsi="Times New Roman" w:cs="Times New Roman"/>
          <w:sz w:val="24"/>
          <w:szCs w:val="24"/>
        </w:rPr>
        <w:t xml:space="preserve"> </w:t>
      </w:r>
      <w:r w:rsidR="009C3B7E" w:rsidRPr="00843260">
        <w:rPr>
          <w:rFonts w:ascii="Times New Roman" w:hAnsi="Times New Roman" w:cs="Times New Roman"/>
          <w:sz w:val="24"/>
          <w:szCs w:val="24"/>
        </w:rPr>
        <w:t>организован</w:t>
      </w:r>
      <w:proofErr w:type="gramEnd"/>
      <w:r w:rsidR="009C3B7E" w:rsidRPr="00843260">
        <w:rPr>
          <w:rFonts w:ascii="Times New Roman" w:hAnsi="Times New Roman" w:cs="Times New Roman"/>
          <w:sz w:val="24"/>
          <w:szCs w:val="24"/>
        </w:rPr>
        <w:t xml:space="preserve"> процесс</w:t>
      </w:r>
      <w:r w:rsidR="00887E91" w:rsidRPr="00843260">
        <w:rPr>
          <w:rFonts w:ascii="Times New Roman" w:hAnsi="Times New Roman" w:cs="Times New Roman"/>
          <w:sz w:val="24"/>
          <w:szCs w:val="24"/>
        </w:rPr>
        <w:t xml:space="preserve"> наставничества, работает </w:t>
      </w:r>
      <w:r w:rsidR="009C3B7E" w:rsidRPr="00843260">
        <w:rPr>
          <w:rFonts w:ascii="Times New Roman" w:hAnsi="Times New Roman" w:cs="Times New Roman"/>
          <w:sz w:val="24"/>
          <w:szCs w:val="24"/>
        </w:rPr>
        <w:t>«Школа</w:t>
      </w:r>
      <w:r w:rsidR="00887E91" w:rsidRPr="00843260">
        <w:rPr>
          <w:rFonts w:ascii="Times New Roman" w:hAnsi="Times New Roman" w:cs="Times New Roman"/>
          <w:sz w:val="24"/>
          <w:szCs w:val="24"/>
        </w:rPr>
        <w:t xml:space="preserve"> молодого педагога»</w:t>
      </w:r>
      <w:r w:rsidR="00635CE3">
        <w:rPr>
          <w:rFonts w:ascii="Times New Roman" w:hAnsi="Times New Roman" w:cs="Times New Roman"/>
          <w:sz w:val="24"/>
          <w:szCs w:val="24"/>
        </w:rPr>
        <w:t>, ведется   работа  по музейной  педагогике</w:t>
      </w:r>
    </w:p>
    <w:p w:rsidR="00843260" w:rsidRPr="00843260" w:rsidRDefault="00B86A15" w:rsidP="00843260">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3</w:t>
      </w:r>
      <w:r w:rsidR="00843260" w:rsidRPr="00843260">
        <w:rPr>
          <w:rFonts w:ascii="Times New Roman" w:hAnsi="Times New Roman" w:cs="Times New Roman"/>
          <w:sz w:val="24"/>
          <w:szCs w:val="24"/>
        </w:rPr>
        <w:t>.</w:t>
      </w:r>
      <w:r w:rsidR="00843260" w:rsidRPr="00843260">
        <w:rPr>
          <w:rFonts w:ascii="Times New Roman" w:hAnsi="Times New Roman"/>
          <w:sz w:val="24"/>
          <w:szCs w:val="24"/>
          <w:lang w:eastAsia="ru-RU"/>
        </w:rPr>
        <w:t>Освоение и внедрение новых технологий воспитания и образования дошкольников через обновление развивающей предметно-пространственной образовательной среды дошкольников, способствующей самореализации ребёнка в разных видах деятельности.</w:t>
      </w:r>
    </w:p>
    <w:p w:rsidR="002712C7" w:rsidRPr="00843260" w:rsidRDefault="00B86A15" w:rsidP="00843260">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4</w:t>
      </w:r>
      <w:r w:rsidR="002712C7" w:rsidRPr="00843260">
        <w:rPr>
          <w:rFonts w:ascii="Times New Roman" w:hAnsi="Times New Roman" w:cs="Times New Roman"/>
          <w:sz w:val="24"/>
          <w:szCs w:val="24"/>
        </w:rPr>
        <w:t xml:space="preserve">. Повышение профессионального мастерства, через прохождение курсов, участие в </w:t>
      </w:r>
      <w:r w:rsidR="00887E91" w:rsidRPr="00843260">
        <w:rPr>
          <w:rFonts w:ascii="Times New Roman" w:hAnsi="Times New Roman" w:cs="Times New Roman"/>
          <w:sz w:val="24"/>
          <w:szCs w:val="24"/>
        </w:rPr>
        <w:t>методобъединениях</w:t>
      </w:r>
      <w:r w:rsidR="002712C7" w:rsidRPr="00843260">
        <w:rPr>
          <w:rFonts w:ascii="Times New Roman" w:hAnsi="Times New Roman" w:cs="Times New Roman"/>
          <w:sz w:val="24"/>
          <w:szCs w:val="24"/>
        </w:rPr>
        <w:t>.</w:t>
      </w:r>
    </w:p>
    <w:p w:rsidR="002712C7" w:rsidRDefault="00843260" w:rsidP="00DE6D52">
      <w:pPr>
        <w:pStyle w:val="a3"/>
        <w:ind w:firstLine="709"/>
        <w:jc w:val="both"/>
        <w:rPr>
          <w:rFonts w:ascii="Times New Roman" w:hAnsi="Times New Roman" w:cs="Times New Roman"/>
          <w:sz w:val="24"/>
          <w:szCs w:val="24"/>
        </w:rPr>
      </w:pPr>
      <w:r w:rsidRPr="00843260">
        <w:rPr>
          <w:rFonts w:ascii="Times New Roman" w:hAnsi="Times New Roman" w:cs="Times New Roman"/>
          <w:sz w:val="24"/>
          <w:szCs w:val="24"/>
        </w:rPr>
        <w:t>5</w:t>
      </w:r>
      <w:r w:rsidR="00B20940" w:rsidRPr="00843260">
        <w:rPr>
          <w:rFonts w:ascii="Times New Roman" w:hAnsi="Times New Roman" w:cs="Times New Roman"/>
          <w:sz w:val="24"/>
          <w:szCs w:val="24"/>
        </w:rPr>
        <w:t>.</w:t>
      </w:r>
      <w:r w:rsidR="002712C7" w:rsidRPr="00843260">
        <w:rPr>
          <w:rFonts w:ascii="Times New Roman" w:hAnsi="Times New Roman" w:cs="Times New Roman"/>
          <w:sz w:val="24"/>
          <w:szCs w:val="24"/>
        </w:rPr>
        <w:t>Участие воспитанников в конкурсах и выставках.</w:t>
      </w:r>
    </w:p>
    <w:p w:rsidR="002712C7" w:rsidRPr="008B46EC" w:rsidRDefault="005C58F3" w:rsidP="00DE6D52">
      <w:pPr>
        <w:pStyle w:val="a3"/>
        <w:ind w:firstLine="709"/>
        <w:jc w:val="both"/>
        <w:rPr>
          <w:rFonts w:ascii="Times New Roman" w:hAnsi="Times New Roman" w:cs="Times New Roman"/>
          <w:b/>
          <w:sz w:val="24"/>
          <w:szCs w:val="24"/>
        </w:rPr>
      </w:pPr>
      <w:r w:rsidRPr="008B46EC">
        <w:rPr>
          <w:rFonts w:ascii="Times New Roman" w:hAnsi="Times New Roman" w:cs="Times New Roman"/>
          <w:b/>
          <w:sz w:val="24"/>
          <w:szCs w:val="24"/>
        </w:rPr>
        <w:lastRenderedPageBreak/>
        <w:t>13</w:t>
      </w:r>
      <w:r w:rsidR="00D249B1" w:rsidRPr="008B46EC">
        <w:rPr>
          <w:rFonts w:ascii="Times New Roman" w:hAnsi="Times New Roman" w:cs="Times New Roman"/>
          <w:b/>
          <w:sz w:val="24"/>
          <w:szCs w:val="24"/>
        </w:rPr>
        <w:t>.</w:t>
      </w:r>
      <w:r w:rsidR="00474864" w:rsidRPr="008B46EC">
        <w:rPr>
          <w:rFonts w:ascii="Times New Roman" w:hAnsi="Times New Roman" w:cs="Times New Roman"/>
          <w:b/>
          <w:sz w:val="24"/>
          <w:szCs w:val="24"/>
        </w:rPr>
        <w:t>П</w:t>
      </w:r>
      <w:r w:rsidR="002712C7" w:rsidRPr="008B46EC">
        <w:rPr>
          <w:rFonts w:ascii="Times New Roman" w:hAnsi="Times New Roman" w:cs="Times New Roman"/>
          <w:b/>
          <w:sz w:val="24"/>
          <w:szCs w:val="24"/>
        </w:rPr>
        <w:t xml:space="preserve">оложительная динамика в  работе </w:t>
      </w:r>
      <w:r w:rsidR="00474864" w:rsidRPr="008B46EC">
        <w:rPr>
          <w:rFonts w:ascii="Times New Roman" w:hAnsi="Times New Roman" w:cs="Times New Roman"/>
          <w:b/>
          <w:sz w:val="24"/>
          <w:szCs w:val="24"/>
        </w:rPr>
        <w:t>МДОУ « Детский сад « Светлячок»</w:t>
      </w:r>
    </w:p>
    <w:p w:rsidR="008171C5" w:rsidRPr="008171C5" w:rsidRDefault="008171C5" w:rsidP="00E4059C">
      <w:pPr>
        <w:numPr>
          <w:ilvl w:val="0"/>
          <w:numId w:val="12"/>
        </w:numPr>
        <w:shd w:val="clear" w:color="auto" w:fill="FFFFFF"/>
        <w:ind w:left="0"/>
        <w:rPr>
          <w:color w:val="333333"/>
        </w:rPr>
      </w:pPr>
      <w:r>
        <w:t xml:space="preserve"> </w:t>
      </w:r>
      <w:r w:rsidRPr="008171C5">
        <w:rPr>
          <w:rStyle w:val="a9"/>
          <w:color w:val="333333"/>
        </w:rPr>
        <w:t>Снижение заболеваемости</w:t>
      </w:r>
      <w:r w:rsidRPr="008171C5">
        <w:rPr>
          <w:color w:val="333333"/>
        </w:rPr>
        <w:t> по сравнению с предыдущими годами. Это обеспечено созданием благоприятных условий для пребывания детей, качественным питанием, высоким уровнем организации адаптационных мероприятий, вакцинацией, выполнением установленного режима, достаточным пребыванием детей на свежем воздухе</w:t>
      </w:r>
      <w:r>
        <w:rPr>
          <w:color w:val="333333"/>
        </w:rPr>
        <w:t xml:space="preserve"> </w:t>
      </w:r>
    </w:p>
    <w:p w:rsidR="008171C5" w:rsidRPr="008171C5" w:rsidRDefault="008171C5" w:rsidP="00E4059C">
      <w:pPr>
        <w:numPr>
          <w:ilvl w:val="0"/>
          <w:numId w:val="12"/>
        </w:numPr>
        <w:shd w:val="clear" w:color="auto" w:fill="FFFFFF"/>
        <w:spacing w:beforeAutospacing="1"/>
        <w:ind w:left="0"/>
        <w:rPr>
          <w:color w:val="333333"/>
        </w:rPr>
      </w:pPr>
      <w:r w:rsidRPr="008171C5">
        <w:rPr>
          <w:rStyle w:val="a9"/>
          <w:color w:val="333333"/>
        </w:rPr>
        <w:t>Положительная динамика усвоения детьми образовательных областей</w:t>
      </w:r>
      <w:r w:rsidRPr="008171C5">
        <w:rPr>
          <w:color w:val="333333"/>
        </w:rPr>
        <w:t> во всех возрастных группах. Этого удаётся добиться за счёт реализации индивидуальных образовательных маршрутов. </w:t>
      </w:r>
      <w:hyperlink r:id="rId11" w:tgtFrame="_blank" w:history="1"/>
      <w:r>
        <w:rPr>
          <w:color w:val="333333"/>
        </w:rPr>
        <w:t xml:space="preserve"> </w:t>
      </w:r>
    </w:p>
    <w:p w:rsidR="008171C5" w:rsidRPr="008171C5" w:rsidRDefault="008171C5" w:rsidP="00E4059C">
      <w:pPr>
        <w:numPr>
          <w:ilvl w:val="0"/>
          <w:numId w:val="12"/>
        </w:numPr>
        <w:shd w:val="clear" w:color="auto" w:fill="FFFFFF"/>
        <w:spacing w:beforeAutospacing="1"/>
        <w:ind w:left="0"/>
        <w:rPr>
          <w:color w:val="333333"/>
        </w:rPr>
      </w:pPr>
      <w:r w:rsidRPr="008171C5">
        <w:rPr>
          <w:rStyle w:val="a9"/>
          <w:color w:val="333333"/>
        </w:rPr>
        <w:t>Повышение социально-коммуникативного развития</w:t>
      </w:r>
      <w:r w:rsidRPr="008171C5">
        <w:rPr>
          <w:color w:val="333333"/>
        </w:rPr>
        <w:t> у дошкольников. Дети становятся добрее, эмоционально отзывчивыми, любознательными, активными</w:t>
      </w:r>
      <w:r>
        <w:rPr>
          <w:color w:val="333333"/>
        </w:rPr>
        <w:t xml:space="preserve"> </w:t>
      </w:r>
    </w:p>
    <w:p w:rsidR="008171C5" w:rsidRPr="008171C5" w:rsidRDefault="008171C5" w:rsidP="00E4059C">
      <w:pPr>
        <w:numPr>
          <w:ilvl w:val="0"/>
          <w:numId w:val="12"/>
        </w:numPr>
        <w:shd w:val="clear" w:color="auto" w:fill="FFFFFF"/>
        <w:spacing w:beforeAutospacing="1"/>
        <w:ind w:left="0"/>
        <w:rPr>
          <w:color w:val="333333"/>
        </w:rPr>
      </w:pPr>
      <w:r w:rsidRPr="008171C5">
        <w:rPr>
          <w:rStyle w:val="a9"/>
          <w:color w:val="333333"/>
        </w:rPr>
        <w:t>Развитие познавательных интересов</w:t>
      </w:r>
      <w:r w:rsidRPr="008171C5">
        <w:rPr>
          <w:color w:val="333333"/>
        </w:rPr>
        <w:t> у детей. У них формируются любознательность, наблюдательность, воображение, творческая активность, познавательная мотивация, способность анализировать, сравнивать. </w:t>
      </w:r>
      <w:hyperlink r:id="rId12" w:tgtFrame="_blank" w:history="1"/>
      <w:r>
        <w:rPr>
          <w:color w:val="333333"/>
        </w:rPr>
        <w:t xml:space="preserve"> </w:t>
      </w:r>
    </w:p>
    <w:p w:rsidR="008171C5" w:rsidRPr="008171C5" w:rsidRDefault="008171C5" w:rsidP="00E4059C">
      <w:pPr>
        <w:numPr>
          <w:ilvl w:val="0"/>
          <w:numId w:val="12"/>
        </w:numPr>
        <w:shd w:val="clear" w:color="auto" w:fill="FFFFFF"/>
        <w:spacing w:beforeAutospacing="1"/>
        <w:ind w:left="0"/>
        <w:rPr>
          <w:color w:val="333333"/>
        </w:rPr>
      </w:pPr>
      <w:r w:rsidRPr="008171C5">
        <w:rPr>
          <w:rStyle w:val="a9"/>
          <w:color w:val="333333"/>
        </w:rPr>
        <w:t>Положительное динамическое развитие художественно-эстетической сферы</w:t>
      </w:r>
      <w:r w:rsidRPr="008171C5">
        <w:rPr>
          <w:color w:val="333333"/>
        </w:rPr>
        <w:t>. Дети проявляют активность и интерес в процессе образовательной деятельности, творческую инициативу, совершенствуют певческие и танцевальные умения, успешно проявляют себя в конкурсах и праздниках. </w:t>
      </w:r>
      <w:hyperlink r:id="rId13" w:tgtFrame="_blank" w:history="1"/>
      <w:r>
        <w:rPr>
          <w:color w:val="333333"/>
        </w:rPr>
        <w:t xml:space="preserve"> </w:t>
      </w:r>
    </w:p>
    <w:p w:rsidR="00635CE3" w:rsidRDefault="008171C5" w:rsidP="008171C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w:t>
      </w:r>
      <w:r w:rsidR="00635CE3" w:rsidRPr="00635CE3">
        <w:rPr>
          <w:rFonts w:ascii="Times New Roman" w:hAnsi="Times New Roman" w:cs="Times New Roman"/>
          <w:color w:val="000000"/>
          <w:sz w:val="24"/>
          <w:szCs w:val="24"/>
        </w:rPr>
        <w:t>бразовательн</w:t>
      </w:r>
      <w:r>
        <w:rPr>
          <w:rFonts w:ascii="Times New Roman" w:hAnsi="Times New Roman" w:cs="Times New Roman"/>
          <w:color w:val="000000"/>
          <w:sz w:val="24"/>
          <w:szCs w:val="24"/>
        </w:rPr>
        <w:t>ый</w:t>
      </w:r>
      <w:r w:rsidR="00635CE3" w:rsidRPr="00635CE3">
        <w:rPr>
          <w:rFonts w:ascii="Times New Roman" w:hAnsi="Times New Roman" w:cs="Times New Roman"/>
          <w:color w:val="000000"/>
          <w:sz w:val="24"/>
          <w:szCs w:val="24"/>
        </w:rPr>
        <w:t xml:space="preserve"> процесс</w:t>
      </w:r>
      <w:r>
        <w:rPr>
          <w:rFonts w:ascii="Times New Roman" w:hAnsi="Times New Roman" w:cs="Times New Roman"/>
          <w:color w:val="000000"/>
          <w:sz w:val="24"/>
          <w:szCs w:val="24"/>
        </w:rPr>
        <w:t xml:space="preserve"> </w:t>
      </w:r>
      <w:r w:rsidR="00635CE3" w:rsidRPr="00635C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35CE3" w:rsidRPr="00635CE3">
        <w:rPr>
          <w:rFonts w:ascii="Times New Roman" w:hAnsi="Times New Roman" w:cs="Times New Roman"/>
          <w:color w:val="000000"/>
          <w:sz w:val="24"/>
          <w:szCs w:val="24"/>
        </w:rPr>
        <w:t xml:space="preserve"> показывает положительную динамику. Это связано с качественным проведением организованной образовательной деятельности, оздоровительной работы, других мероприятий в режиме дня. Уровень и качество подготовки воспитанников соответствует требованиям реализуемой программы. </w:t>
      </w:r>
    </w:p>
    <w:p w:rsidR="008171C5" w:rsidRPr="00635CE3" w:rsidRDefault="008171C5" w:rsidP="008171C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Образовательный  уровень педагогов соответствует  100%</w:t>
      </w:r>
    </w:p>
    <w:p w:rsidR="002712C7" w:rsidRPr="008B46EC" w:rsidRDefault="005C58F3" w:rsidP="008C783A">
      <w:pPr>
        <w:pStyle w:val="a3"/>
        <w:spacing w:line="240" w:lineRule="atLeast"/>
        <w:ind w:firstLine="709"/>
        <w:jc w:val="both"/>
        <w:rPr>
          <w:rFonts w:ascii="Times New Roman" w:hAnsi="Times New Roman" w:cs="Times New Roman"/>
          <w:b/>
          <w:sz w:val="24"/>
          <w:szCs w:val="24"/>
        </w:rPr>
      </w:pPr>
      <w:r w:rsidRPr="008B46EC">
        <w:rPr>
          <w:rFonts w:ascii="Times New Roman" w:hAnsi="Times New Roman" w:cs="Times New Roman"/>
          <w:b/>
          <w:sz w:val="24"/>
          <w:szCs w:val="24"/>
        </w:rPr>
        <w:t>14</w:t>
      </w:r>
      <w:r w:rsidR="00D249B1" w:rsidRPr="008B46EC">
        <w:rPr>
          <w:rFonts w:ascii="Times New Roman" w:hAnsi="Times New Roman" w:cs="Times New Roman"/>
          <w:b/>
          <w:sz w:val="24"/>
          <w:szCs w:val="24"/>
        </w:rPr>
        <w:t>.</w:t>
      </w:r>
      <w:r w:rsidR="002712C7" w:rsidRPr="008B46EC">
        <w:rPr>
          <w:rFonts w:ascii="Times New Roman" w:hAnsi="Times New Roman" w:cs="Times New Roman"/>
          <w:b/>
          <w:sz w:val="24"/>
          <w:szCs w:val="24"/>
        </w:rPr>
        <w:t>Приоритеты развития</w:t>
      </w:r>
    </w:p>
    <w:p w:rsidR="008C783A" w:rsidRPr="008C783A" w:rsidRDefault="008C783A" w:rsidP="00E4059C">
      <w:pPr>
        <w:numPr>
          <w:ilvl w:val="0"/>
          <w:numId w:val="13"/>
        </w:numPr>
        <w:shd w:val="clear" w:color="auto" w:fill="FFFFFF"/>
        <w:spacing w:line="240" w:lineRule="atLeast"/>
        <w:jc w:val="both"/>
        <w:rPr>
          <w:color w:val="0B1F33"/>
        </w:rPr>
      </w:pPr>
      <w:r w:rsidRPr="008C783A">
        <w:rPr>
          <w:color w:val="0B1F33"/>
        </w:rPr>
        <w:t xml:space="preserve">Разработать концепцию образовательного пространства </w:t>
      </w:r>
      <w:r>
        <w:rPr>
          <w:color w:val="0B1F33"/>
        </w:rPr>
        <w:t>М</w:t>
      </w:r>
      <w:r w:rsidRPr="008C783A">
        <w:rPr>
          <w:color w:val="0B1F33"/>
        </w:rPr>
        <w:t>ДОУ в режиме развития;</w:t>
      </w:r>
    </w:p>
    <w:p w:rsidR="008C783A" w:rsidRPr="008C783A" w:rsidRDefault="008C783A" w:rsidP="00E4059C">
      <w:pPr>
        <w:numPr>
          <w:ilvl w:val="0"/>
          <w:numId w:val="13"/>
        </w:numPr>
        <w:shd w:val="clear" w:color="auto" w:fill="FFFFFF"/>
        <w:spacing w:line="240" w:lineRule="atLeast"/>
        <w:jc w:val="both"/>
        <w:rPr>
          <w:color w:val="0B1F33"/>
        </w:rPr>
      </w:pPr>
      <w:r w:rsidRPr="008C783A">
        <w:rPr>
          <w:color w:val="0B1F33"/>
        </w:rPr>
        <w:t xml:space="preserve">Повышение качества образования в </w:t>
      </w:r>
      <w:r>
        <w:rPr>
          <w:color w:val="0B1F33"/>
        </w:rPr>
        <w:t>М</w:t>
      </w:r>
      <w:r w:rsidRPr="008C783A">
        <w:rPr>
          <w:color w:val="0B1F33"/>
        </w:rPr>
        <w:t>ДОУ через внедрение современных педагогических технологий, в том числе информационно-коммуникационных;</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Создать условия для повышения уровня профессиональной компетентности педагогов;</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Разработать систему мотивационных мероприятий, направленных на вовлечение педагогов в инновационную деятельность;</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Обеспечить 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 xml:space="preserve">Совершенствование системы </w:t>
      </w:r>
      <w:proofErr w:type="spellStart"/>
      <w:r w:rsidRPr="008C783A">
        <w:rPr>
          <w:color w:val="0B1F33"/>
        </w:rPr>
        <w:t>здоровьесберегающей</w:t>
      </w:r>
      <w:proofErr w:type="spellEnd"/>
      <w:r w:rsidRPr="008C783A">
        <w:rPr>
          <w:color w:val="0B1F33"/>
        </w:rPr>
        <w:t xml:space="preserve"> деятельности учреждения, с учетом индивидуальных особенностей дошкольников;</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Реализация коррекционно-развивающей поддержки детям с трудностями в речевом и эмоционально-волевом развитии;</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Использование возможностей сетевого взаимодействия с целью обеспечения преемственности образовательных программ дошкольного и начального общего образования;</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 Развитие способностей и творческого потенциала каждого ребенка через расширение сети дополнительного образования;</w:t>
      </w:r>
    </w:p>
    <w:p w:rsidR="008C783A" w:rsidRPr="008C783A" w:rsidRDefault="008C783A" w:rsidP="00E4059C">
      <w:pPr>
        <w:numPr>
          <w:ilvl w:val="0"/>
          <w:numId w:val="13"/>
        </w:numPr>
        <w:shd w:val="clear" w:color="auto" w:fill="FFFFFF"/>
        <w:spacing w:before="100" w:beforeAutospacing="1" w:after="100" w:afterAutospacing="1"/>
        <w:jc w:val="both"/>
        <w:rPr>
          <w:color w:val="0B1F33"/>
        </w:rPr>
      </w:pPr>
      <w:r w:rsidRPr="008C783A">
        <w:rPr>
          <w:color w:val="0B1F33"/>
        </w:rPr>
        <w:t xml:space="preserve">Развитие системы управления </w:t>
      </w:r>
      <w:r>
        <w:rPr>
          <w:color w:val="0B1F33"/>
        </w:rPr>
        <w:t>М</w:t>
      </w:r>
      <w:r w:rsidRPr="008C783A">
        <w:rPr>
          <w:color w:val="0B1F33"/>
        </w:rPr>
        <w:t>ДОУ на основе включения родителей в управленческий процесс;</w:t>
      </w:r>
    </w:p>
    <w:p w:rsidR="008C783A" w:rsidRPr="008C783A" w:rsidRDefault="008C783A" w:rsidP="00E4059C">
      <w:pPr>
        <w:numPr>
          <w:ilvl w:val="0"/>
          <w:numId w:val="13"/>
        </w:numPr>
        <w:shd w:val="clear" w:color="auto" w:fill="FFFFFF"/>
        <w:spacing w:before="100" w:beforeAutospacing="1"/>
        <w:jc w:val="both"/>
        <w:rPr>
          <w:color w:val="0B1F33"/>
        </w:rPr>
      </w:pPr>
      <w:r w:rsidRPr="008C783A">
        <w:rPr>
          <w:color w:val="0B1F33"/>
        </w:rPr>
        <w:t>Разработать механизмы оценки эффективности инновационной модели образовательного пространства, обеспечивающей доступность и новое качество образования, и реализации программы развития.</w:t>
      </w:r>
    </w:p>
    <w:p w:rsidR="002712C7" w:rsidRPr="008B46EC" w:rsidRDefault="005C58F3" w:rsidP="00DE6D52">
      <w:pPr>
        <w:pStyle w:val="a3"/>
        <w:ind w:firstLine="709"/>
        <w:jc w:val="both"/>
        <w:rPr>
          <w:rFonts w:ascii="Times New Roman" w:hAnsi="Times New Roman" w:cs="Times New Roman"/>
          <w:b/>
          <w:sz w:val="24"/>
          <w:szCs w:val="24"/>
        </w:rPr>
      </w:pPr>
      <w:r w:rsidRPr="008B46EC">
        <w:rPr>
          <w:rFonts w:ascii="Times New Roman" w:hAnsi="Times New Roman" w:cs="Times New Roman"/>
          <w:b/>
          <w:sz w:val="24"/>
          <w:szCs w:val="24"/>
        </w:rPr>
        <w:t>15</w:t>
      </w:r>
      <w:r w:rsidR="00D249B1" w:rsidRPr="008B46EC">
        <w:rPr>
          <w:rFonts w:ascii="Times New Roman" w:hAnsi="Times New Roman" w:cs="Times New Roman"/>
          <w:b/>
          <w:sz w:val="24"/>
          <w:szCs w:val="24"/>
        </w:rPr>
        <w:t>.</w:t>
      </w:r>
      <w:r w:rsidR="00474864" w:rsidRPr="008B46EC">
        <w:rPr>
          <w:rFonts w:ascii="Times New Roman" w:hAnsi="Times New Roman" w:cs="Times New Roman"/>
          <w:b/>
          <w:sz w:val="24"/>
          <w:szCs w:val="24"/>
        </w:rPr>
        <w:t>На что следует обратить внимание</w:t>
      </w:r>
      <w:r w:rsidR="002712C7" w:rsidRPr="008B46EC">
        <w:rPr>
          <w:rFonts w:ascii="Times New Roman" w:hAnsi="Times New Roman" w:cs="Times New Roman"/>
          <w:b/>
          <w:sz w:val="24"/>
          <w:szCs w:val="24"/>
        </w:rPr>
        <w:t>.</w:t>
      </w:r>
    </w:p>
    <w:p w:rsidR="008C783A" w:rsidRPr="008C783A" w:rsidRDefault="008C783A" w:rsidP="00E4059C">
      <w:pPr>
        <w:numPr>
          <w:ilvl w:val="0"/>
          <w:numId w:val="14"/>
        </w:numPr>
        <w:shd w:val="clear" w:color="auto" w:fill="FFFFFF"/>
        <w:ind w:left="0"/>
        <w:textAlignment w:val="baseline"/>
        <w:rPr>
          <w:color w:val="000000"/>
        </w:rPr>
      </w:pPr>
      <w:r>
        <w:rPr>
          <w:color w:val="000000"/>
          <w:bdr w:val="none" w:sz="0" w:space="0" w:color="auto" w:frame="1"/>
        </w:rPr>
        <w:t xml:space="preserve">На эффективность </w:t>
      </w:r>
      <w:r w:rsidRPr="008C783A">
        <w:rPr>
          <w:color w:val="000000"/>
          <w:bdr w:val="none" w:sz="0" w:space="0" w:color="auto" w:frame="1"/>
        </w:rPr>
        <w:t>управленчески</w:t>
      </w:r>
      <w:r>
        <w:rPr>
          <w:color w:val="000000"/>
          <w:bdr w:val="none" w:sz="0" w:space="0" w:color="auto" w:frame="1"/>
        </w:rPr>
        <w:t xml:space="preserve">х </w:t>
      </w:r>
      <w:r w:rsidRPr="008C783A">
        <w:rPr>
          <w:color w:val="000000"/>
          <w:bdr w:val="none" w:sz="0" w:space="0" w:color="auto" w:frame="1"/>
        </w:rPr>
        <w:t xml:space="preserve"> решени</w:t>
      </w:r>
      <w:r>
        <w:rPr>
          <w:color w:val="000000"/>
          <w:bdr w:val="none" w:sz="0" w:space="0" w:color="auto" w:frame="1"/>
        </w:rPr>
        <w:t>й</w:t>
      </w:r>
      <w:r w:rsidRPr="008C783A">
        <w:rPr>
          <w:color w:val="000000"/>
          <w:bdr w:val="none" w:sz="0" w:space="0" w:color="auto" w:frame="1"/>
        </w:rPr>
        <w:t xml:space="preserve">, </w:t>
      </w:r>
      <w:r w:rsidR="00E4059C">
        <w:rPr>
          <w:color w:val="000000"/>
          <w:bdr w:val="none" w:sz="0" w:space="0" w:color="auto" w:frame="1"/>
        </w:rPr>
        <w:t>у</w:t>
      </w:r>
      <w:r w:rsidRPr="008C783A">
        <w:rPr>
          <w:color w:val="000000"/>
          <w:bdr w:val="none" w:sz="0" w:space="0" w:color="auto" w:frame="1"/>
        </w:rPr>
        <w:t>правленческий контроль;</w:t>
      </w:r>
    </w:p>
    <w:p w:rsidR="008C783A" w:rsidRPr="008C783A" w:rsidRDefault="008C783A" w:rsidP="00E4059C">
      <w:pPr>
        <w:numPr>
          <w:ilvl w:val="0"/>
          <w:numId w:val="14"/>
        </w:numPr>
        <w:shd w:val="clear" w:color="auto" w:fill="FFFFFF"/>
        <w:ind w:left="0"/>
        <w:textAlignment w:val="baseline"/>
        <w:rPr>
          <w:color w:val="000000"/>
        </w:rPr>
      </w:pPr>
      <w:r>
        <w:rPr>
          <w:color w:val="000000"/>
          <w:bdr w:val="none" w:sz="0" w:space="0" w:color="auto" w:frame="1"/>
        </w:rPr>
        <w:t xml:space="preserve"> </w:t>
      </w:r>
      <w:r w:rsidRPr="008C783A">
        <w:rPr>
          <w:color w:val="000000"/>
          <w:bdr w:val="none" w:sz="0" w:space="0" w:color="auto" w:frame="1"/>
        </w:rPr>
        <w:t xml:space="preserve"> информирование родителей и работников учреждения о целях, задачах, </w:t>
      </w:r>
      <w:r>
        <w:rPr>
          <w:color w:val="000000"/>
          <w:bdr w:val="none" w:sz="0" w:space="0" w:color="auto" w:frame="1"/>
        </w:rPr>
        <w:t>образовательного  процесса</w:t>
      </w:r>
    </w:p>
    <w:p w:rsidR="008C783A" w:rsidRPr="008C783A" w:rsidRDefault="008C783A" w:rsidP="00E4059C">
      <w:pPr>
        <w:pStyle w:val="a6"/>
        <w:numPr>
          <w:ilvl w:val="0"/>
          <w:numId w:val="14"/>
        </w:numPr>
        <w:shd w:val="clear" w:color="auto" w:fill="FFFFFF"/>
        <w:spacing w:before="0" w:beforeAutospacing="0" w:after="0" w:afterAutospacing="0" w:line="288" w:lineRule="atLeast"/>
        <w:textAlignment w:val="baseline"/>
        <w:rPr>
          <w:color w:val="000000"/>
        </w:rPr>
      </w:pPr>
      <w:r w:rsidRPr="008C783A">
        <w:rPr>
          <w:color w:val="000000"/>
          <w:bdr w:val="none" w:sz="0" w:space="0" w:color="auto" w:frame="1"/>
        </w:rPr>
        <w:lastRenderedPageBreak/>
        <w:t xml:space="preserve"> проведения аттестации и переподготовки управленческих и педагогических кадров;</w:t>
      </w:r>
    </w:p>
    <w:p w:rsidR="00E4059C" w:rsidRDefault="008C783A" w:rsidP="00E4059C">
      <w:pPr>
        <w:pStyle w:val="a6"/>
        <w:numPr>
          <w:ilvl w:val="0"/>
          <w:numId w:val="15"/>
        </w:numPr>
        <w:shd w:val="clear" w:color="auto" w:fill="FFFFFF"/>
        <w:spacing w:before="0" w:beforeAutospacing="0" w:after="0" w:afterAutospacing="0" w:line="288" w:lineRule="atLeast"/>
        <w:textAlignment w:val="baseline"/>
        <w:rPr>
          <w:color w:val="000000"/>
          <w:bdr w:val="none" w:sz="0" w:space="0" w:color="auto" w:frame="1"/>
        </w:rPr>
      </w:pPr>
      <w:r w:rsidRPr="008C783A">
        <w:rPr>
          <w:color w:val="000000"/>
          <w:bdr w:val="none" w:sz="0" w:space="0" w:color="auto" w:frame="1"/>
        </w:rPr>
        <w:t>обеспечения широкого привлечения потребителей образовательных услуг ДОО к обсуждению целей, задач и механизмов развития учреждения</w:t>
      </w:r>
      <w:r w:rsidR="00E4059C">
        <w:rPr>
          <w:color w:val="000000"/>
          <w:bdr w:val="none" w:sz="0" w:space="0" w:color="auto" w:frame="1"/>
        </w:rPr>
        <w:t>.</w:t>
      </w:r>
    </w:p>
    <w:p w:rsidR="008C783A" w:rsidRPr="008C783A" w:rsidRDefault="008C783A" w:rsidP="00E4059C">
      <w:pPr>
        <w:pStyle w:val="a6"/>
        <w:numPr>
          <w:ilvl w:val="0"/>
          <w:numId w:val="16"/>
        </w:numPr>
        <w:shd w:val="clear" w:color="auto" w:fill="FFFFFF"/>
        <w:spacing w:before="0" w:beforeAutospacing="0" w:after="0" w:afterAutospacing="0" w:line="288" w:lineRule="atLeast"/>
        <w:textAlignment w:val="baseline"/>
        <w:rPr>
          <w:color w:val="000000"/>
        </w:rPr>
      </w:pPr>
      <w:r w:rsidRPr="008C783A">
        <w:rPr>
          <w:color w:val="000000"/>
          <w:bdr w:val="none" w:sz="0" w:space="0" w:color="auto" w:frame="1"/>
        </w:rPr>
        <w:t>привлечения дополнительных источников финансирования (расширения платных образовательных услуг).</w:t>
      </w:r>
    </w:p>
    <w:p w:rsidR="008C783A" w:rsidRPr="008C783A" w:rsidRDefault="00E4059C" w:rsidP="00E4059C">
      <w:pPr>
        <w:pStyle w:val="a6"/>
        <w:numPr>
          <w:ilvl w:val="0"/>
          <w:numId w:val="17"/>
        </w:numPr>
        <w:shd w:val="clear" w:color="auto" w:fill="FFFFFF"/>
        <w:spacing w:before="0" w:beforeAutospacing="0" w:after="0" w:afterAutospacing="0" w:line="288" w:lineRule="atLeast"/>
        <w:textAlignment w:val="baseline"/>
        <w:rPr>
          <w:color w:val="000000"/>
        </w:rPr>
      </w:pPr>
      <w:r>
        <w:rPr>
          <w:color w:val="000000"/>
          <w:bdr w:val="none" w:sz="0" w:space="0" w:color="auto" w:frame="1"/>
        </w:rPr>
        <w:t>-</w:t>
      </w:r>
      <w:r w:rsidR="008C783A" w:rsidRPr="008C783A">
        <w:rPr>
          <w:color w:val="000000"/>
          <w:bdr w:val="none" w:sz="0" w:space="0" w:color="auto" w:frame="1"/>
        </w:rPr>
        <w:t xml:space="preserve"> достижения реализации Программы </w:t>
      </w:r>
      <w:r>
        <w:rPr>
          <w:color w:val="000000"/>
          <w:bdr w:val="none" w:sz="0" w:space="0" w:color="auto" w:frame="1"/>
        </w:rPr>
        <w:t xml:space="preserve">Развития </w:t>
      </w:r>
      <w:r w:rsidR="008C783A" w:rsidRPr="008C783A">
        <w:rPr>
          <w:color w:val="000000"/>
          <w:bdr w:val="none" w:sz="0" w:space="0" w:color="auto" w:frame="1"/>
        </w:rPr>
        <w:t>через официальный сайт и родительские собрания.</w:t>
      </w:r>
    </w:p>
    <w:p w:rsidR="002712C7" w:rsidRPr="008C783A" w:rsidRDefault="002712C7" w:rsidP="00DE6D52">
      <w:pPr>
        <w:pStyle w:val="a3"/>
        <w:ind w:firstLine="709"/>
        <w:jc w:val="both"/>
        <w:rPr>
          <w:rFonts w:ascii="Times New Roman" w:hAnsi="Times New Roman" w:cs="Times New Roman"/>
          <w:sz w:val="24"/>
          <w:szCs w:val="24"/>
        </w:rPr>
      </w:pPr>
      <w:r w:rsidRPr="008C783A">
        <w:rPr>
          <w:rFonts w:ascii="Times New Roman" w:hAnsi="Times New Roman" w:cs="Times New Roman"/>
          <w:sz w:val="24"/>
          <w:szCs w:val="24"/>
        </w:rPr>
        <w:t>.</w:t>
      </w:r>
    </w:p>
    <w:p w:rsidR="002712C7" w:rsidRPr="00147F8F" w:rsidRDefault="002712C7" w:rsidP="00DE6D52">
      <w:pPr>
        <w:pStyle w:val="a3"/>
        <w:ind w:firstLine="709"/>
        <w:jc w:val="both"/>
        <w:rPr>
          <w:rFonts w:ascii="Times New Roman" w:hAnsi="Times New Roman" w:cs="Times New Roman"/>
          <w:sz w:val="24"/>
          <w:szCs w:val="24"/>
        </w:rPr>
      </w:pPr>
    </w:p>
    <w:p w:rsidR="002712C7" w:rsidRDefault="002712C7" w:rsidP="00E2153A">
      <w:pPr>
        <w:shd w:val="clear" w:color="auto" w:fill="FFFFFF"/>
        <w:spacing w:line="270" w:lineRule="atLeast"/>
        <w:ind w:firstLine="709"/>
        <w:jc w:val="both"/>
        <w:textAlignment w:val="baseline"/>
        <w:outlineLvl w:val="3"/>
      </w:pPr>
    </w:p>
    <w:sectPr w:rsidR="002712C7" w:rsidSect="00D249B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F32"/>
    <w:multiLevelType w:val="hybridMultilevel"/>
    <w:tmpl w:val="DB9EE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827A5"/>
    <w:multiLevelType w:val="multilevel"/>
    <w:tmpl w:val="2092D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F2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93110"/>
    <w:multiLevelType w:val="hybridMultilevel"/>
    <w:tmpl w:val="E40C3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427F1"/>
    <w:multiLevelType w:val="multilevel"/>
    <w:tmpl w:val="FE3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2411A7"/>
    <w:multiLevelType w:val="multilevel"/>
    <w:tmpl w:val="0BC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2118A"/>
    <w:multiLevelType w:val="hybridMultilevel"/>
    <w:tmpl w:val="07709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64236F"/>
    <w:multiLevelType w:val="hybridMultilevel"/>
    <w:tmpl w:val="06C650FC"/>
    <w:lvl w:ilvl="0" w:tplc="04190005">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8">
    <w:nsid w:val="2CFF0049"/>
    <w:multiLevelType w:val="hybridMultilevel"/>
    <w:tmpl w:val="E07C74DC"/>
    <w:lvl w:ilvl="0" w:tplc="539E2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0571CD"/>
    <w:multiLevelType w:val="multilevel"/>
    <w:tmpl w:val="51F488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57324"/>
    <w:multiLevelType w:val="hybridMultilevel"/>
    <w:tmpl w:val="FCF02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AC2A14"/>
    <w:multiLevelType w:val="multilevel"/>
    <w:tmpl w:val="03D0A0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A0F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6864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D64148"/>
    <w:multiLevelType w:val="hybridMultilevel"/>
    <w:tmpl w:val="3E406E98"/>
    <w:lvl w:ilvl="0" w:tplc="04190005">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5">
    <w:nsid w:val="67015CC7"/>
    <w:multiLevelType w:val="hybridMultilevel"/>
    <w:tmpl w:val="EE5CF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5369F4"/>
    <w:multiLevelType w:val="multilevel"/>
    <w:tmpl w:val="7CE61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2"/>
  </w:num>
  <w:num w:numId="4">
    <w:abstractNumId w:val="0"/>
  </w:num>
  <w:num w:numId="5">
    <w:abstractNumId w:val="13"/>
  </w:num>
  <w:num w:numId="6">
    <w:abstractNumId w:val="8"/>
  </w:num>
  <w:num w:numId="7">
    <w:abstractNumId w:val="11"/>
  </w:num>
  <w:num w:numId="8">
    <w:abstractNumId w:val="10"/>
  </w:num>
  <w:num w:numId="9">
    <w:abstractNumId w:val="3"/>
  </w:num>
  <w:num w:numId="10">
    <w:abstractNumId w:val="9"/>
  </w:num>
  <w:num w:numId="11">
    <w:abstractNumId w:val="15"/>
  </w:num>
  <w:num w:numId="12">
    <w:abstractNumId w:val="16"/>
  </w:num>
  <w:num w:numId="13">
    <w:abstractNumId w:val="5"/>
  </w:num>
  <w:num w:numId="14">
    <w:abstractNumId w:val="1"/>
  </w:num>
  <w:num w:numId="15">
    <w:abstractNumId w:val="7"/>
  </w:num>
  <w:num w:numId="16">
    <w:abstractNumId w:val="14"/>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AAB"/>
    <w:rsid w:val="0000123D"/>
    <w:rsid w:val="00020E76"/>
    <w:rsid w:val="0002339C"/>
    <w:rsid w:val="000468F2"/>
    <w:rsid w:val="00050137"/>
    <w:rsid w:val="00053FB9"/>
    <w:rsid w:val="00057FAC"/>
    <w:rsid w:val="00061B76"/>
    <w:rsid w:val="00061BB1"/>
    <w:rsid w:val="00080161"/>
    <w:rsid w:val="00083535"/>
    <w:rsid w:val="0008541A"/>
    <w:rsid w:val="0008619A"/>
    <w:rsid w:val="000915D8"/>
    <w:rsid w:val="000935AF"/>
    <w:rsid w:val="00096D67"/>
    <w:rsid w:val="000B0126"/>
    <w:rsid w:val="000B07E3"/>
    <w:rsid w:val="000C2F1E"/>
    <w:rsid w:val="00100D2F"/>
    <w:rsid w:val="00104FC9"/>
    <w:rsid w:val="00111C0F"/>
    <w:rsid w:val="00121FEF"/>
    <w:rsid w:val="0012274B"/>
    <w:rsid w:val="00141677"/>
    <w:rsid w:val="00146193"/>
    <w:rsid w:val="00153CFA"/>
    <w:rsid w:val="00164028"/>
    <w:rsid w:val="001A5D12"/>
    <w:rsid w:val="001A6D3F"/>
    <w:rsid w:val="001C3F9D"/>
    <w:rsid w:val="001D043E"/>
    <w:rsid w:val="001F04B1"/>
    <w:rsid w:val="001F67FB"/>
    <w:rsid w:val="001F7D18"/>
    <w:rsid w:val="00262723"/>
    <w:rsid w:val="002712C7"/>
    <w:rsid w:val="00280538"/>
    <w:rsid w:val="002A12E5"/>
    <w:rsid w:val="002A30D5"/>
    <w:rsid w:val="002A79FA"/>
    <w:rsid w:val="002B6010"/>
    <w:rsid w:val="002C2601"/>
    <w:rsid w:val="0031099F"/>
    <w:rsid w:val="003144ED"/>
    <w:rsid w:val="0032644B"/>
    <w:rsid w:val="00327C78"/>
    <w:rsid w:val="00334931"/>
    <w:rsid w:val="00337CC5"/>
    <w:rsid w:val="003441C4"/>
    <w:rsid w:val="00346F5E"/>
    <w:rsid w:val="00367A00"/>
    <w:rsid w:val="00396A09"/>
    <w:rsid w:val="003C5A79"/>
    <w:rsid w:val="003D283D"/>
    <w:rsid w:val="003E132D"/>
    <w:rsid w:val="003E3032"/>
    <w:rsid w:val="003E4FE3"/>
    <w:rsid w:val="00431DEE"/>
    <w:rsid w:val="00445846"/>
    <w:rsid w:val="00451E23"/>
    <w:rsid w:val="00454628"/>
    <w:rsid w:val="00474864"/>
    <w:rsid w:val="004C7CF5"/>
    <w:rsid w:val="005052B8"/>
    <w:rsid w:val="00560F1D"/>
    <w:rsid w:val="00567DA5"/>
    <w:rsid w:val="00574DBC"/>
    <w:rsid w:val="0058459B"/>
    <w:rsid w:val="005A73B9"/>
    <w:rsid w:val="005C58F3"/>
    <w:rsid w:val="005D13E8"/>
    <w:rsid w:val="005D54A7"/>
    <w:rsid w:val="005E0522"/>
    <w:rsid w:val="005F6FF0"/>
    <w:rsid w:val="006065E3"/>
    <w:rsid w:val="006108D3"/>
    <w:rsid w:val="00635CE3"/>
    <w:rsid w:val="0064405D"/>
    <w:rsid w:val="00653CA0"/>
    <w:rsid w:val="00673A93"/>
    <w:rsid w:val="00675895"/>
    <w:rsid w:val="00681328"/>
    <w:rsid w:val="00682CA6"/>
    <w:rsid w:val="006A4F0D"/>
    <w:rsid w:val="006A79C4"/>
    <w:rsid w:val="006B5608"/>
    <w:rsid w:val="006C6CA8"/>
    <w:rsid w:val="006C7F76"/>
    <w:rsid w:val="006D0919"/>
    <w:rsid w:val="0073594A"/>
    <w:rsid w:val="00751A29"/>
    <w:rsid w:val="00795362"/>
    <w:rsid w:val="007A5DD5"/>
    <w:rsid w:val="007B16AC"/>
    <w:rsid w:val="007F7A65"/>
    <w:rsid w:val="00807A04"/>
    <w:rsid w:val="008171C5"/>
    <w:rsid w:val="008201A7"/>
    <w:rsid w:val="00820DCE"/>
    <w:rsid w:val="0082177D"/>
    <w:rsid w:val="00843260"/>
    <w:rsid w:val="008478ED"/>
    <w:rsid w:val="00852467"/>
    <w:rsid w:val="00876AF8"/>
    <w:rsid w:val="0088058B"/>
    <w:rsid w:val="00887E91"/>
    <w:rsid w:val="008A479C"/>
    <w:rsid w:val="008B46EC"/>
    <w:rsid w:val="008C783A"/>
    <w:rsid w:val="008C7F4B"/>
    <w:rsid w:val="008D56CB"/>
    <w:rsid w:val="008E166B"/>
    <w:rsid w:val="008E764D"/>
    <w:rsid w:val="00905542"/>
    <w:rsid w:val="00937870"/>
    <w:rsid w:val="00942E1D"/>
    <w:rsid w:val="00950ED8"/>
    <w:rsid w:val="00962AF9"/>
    <w:rsid w:val="00963A98"/>
    <w:rsid w:val="0096647C"/>
    <w:rsid w:val="009665BA"/>
    <w:rsid w:val="00982CD3"/>
    <w:rsid w:val="009841FF"/>
    <w:rsid w:val="0098655F"/>
    <w:rsid w:val="00997B33"/>
    <w:rsid w:val="00997D96"/>
    <w:rsid w:val="009B7DDB"/>
    <w:rsid w:val="009C3B7E"/>
    <w:rsid w:val="009C5959"/>
    <w:rsid w:val="009C7F0A"/>
    <w:rsid w:val="009E01AA"/>
    <w:rsid w:val="009F2AAB"/>
    <w:rsid w:val="009F34AE"/>
    <w:rsid w:val="009F56EB"/>
    <w:rsid w:val="00A01194"/>
    <w:rsid w:val="00A01CD3"/>
    <w:rsid w:val="00A13A44"/>
    <w:rsid w:val="00A22B47"/>
    <w:rsid w:val="00A24AD2"/>
    <w:rsid w:val="00A25C89"/>
    <w:rsid w:val="00A37047"/>
    <w:rsid w:val="00A44159"/>
    <w:rsid w:val="00A5639F"/>
    <w:rsid w:val="00A67611"/>
    <w:rsid w:val="00AB01AA"/>
    <w:rsid w:val="00AB77C6"/>
    <w:rsid w:val="00AC2F22"/>
    <w:rsid w:val="00AE1A34"/>
    <w:rsid w:val="00AE3CC3"/>
    <w:rsid w:val="00B16137"/>
    <w:rsid w:val="00B20940"/>
    <w:rsid w:val="00B86A15"/>
    <w:rsid w:val="00BA178B"/>
    <w:rsid w:val="00BC6E5B"/>
    <w:rsid w:val="00BE154C"/>
    <w:rsid w:val="00BE1877"/>
    <w:rsid w:val="00BE7443"/>
    <w:rsid w:val="00C04237"/>
    <w:rsid w:val="00C440B9"/>
    <w:rsid w:val="00C473EC"/>
    <w:rsid w:val="00C50381"/>
    <w:rsid w:val="00C705FC"/>
    <w:rsid w:val="00C77D97"/>
    <w:rsid w:val="00C82BCD"/>
    <w:rsid w:val="00C92D0D"/>
    <w:rsid w:val="00C97C80"/>
    <w:rsid w:val="00CA58C6"/>
    <w:rsid w:val="00CB62EC"/>
    <w:rsid w:val="00CC177A"/>
    <w:rsid w:val="00CC7487"/>
    <w:rsid w:val="00CE5BCF"/>
    <w:rsid w:val="00CE5C99"/>
    <w:rsid w:val="00D0503C"/>
    <w:rsid w:val="00D10B40"/>
    <w:rsid w:val="00D249B1"/>
    <w:rsid w:val="00D27749"/>
    <w:rsid w:val="00D41794"/>
    <w:rsid w:val="00D45ECC"/>
    <w:rsid w:val="00D5298D"/>
    <w:rsid w:val="00D61578"/>
    <w:rsid w:val="00D6249C"/>
    <w:rsid w:val="00D9034C"/>
    <w:rsid w:val="00DA47E8"/>
    <w:rsid w:val="00DB66B7"/>
    <w:rsid w:val="00DD1DB0"/>
    <w:rsid w:val="00DE6D52"/>
    <w:rsid w:val="00E06A46"/>
    <w:rsid w:val="00E07CBB"/>
    <w:rsid w:val="00E2068B"/>
    <w:rsid w:val="00E2153A"/>
    <w:rsid w:val="00E24182"/>
    <w:rsid w:val="00E4059C"/>
    <w:rsid w:val="00E40C9B"/>
    <w:rsid w:val="00E4606F"/>
    <w:rsid w:val="00E5257B"/>
    <w:rsid w:val="00E570FD"/>
    <w:rsid w:val="00E61760"/>
    <w:rsid w:val="00E61E89"/>
    <w:rsid w:val="00E67174"/>
    <w:rsid w:val="00E67F47"/>
    <w:rsid w:val="00E92CD5"/>
    <w:rsid w:val="00EB4812"/>
    <w:rsid w:val="00EE0643"/>
    <w:rsid w:val="00F01010"/>
    <w:rsid w:val="00F11B7C"/>
    <w:rsid w:val="00F40E03"/>
    <w:rsid w:val="00F414B1"/>
    <w:rsid w:val="00F44BF3"/>
    <w:rsid w:val="00F95196"/>
    <w:rsid w:val="00F96146"/>
    <w:rsid w:val="00FC3B6A"/>
    <w:rsid w:val="00FE3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A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9"/>
    <w:qFormat/>
    <w:rsid w:val="002712C7"/>
    <w:pPr>
      <w:suppressAutoHyphens/>
      <w:spacing w:after="0" w:line="240" w:lineRule="auto"/>
    </w:pPr>
    <w:rPr>
      <w:rFonts w:ascii="Calibri" w:eastAsia="Arial" w:hAnsi="Calibri" w:cs="Calibri"/>
      <w:lang w:eastAsia="ar-SA"/>
    </w:rPr>
  </w:style>
  <w:style w:type="paragraph" w:styleId="a4">
    <w:name w:val="List Paragraph"/>
    <w:basedOn w:val="a"/>
    <w:uiPriority w:val="34"/>
    <w:qFormat/>
    <w:rsid w:val="002712C7"/>
    <w:pPr>
      <w:spacing w:after="200" w:line="276" w:lineRule="auto"/>
      <w:ind w:left="720"/>
      <w:contextualSpacing/>
    </w:pPr>
    <w:rPr>
      <w:rFonts w:ascii="Calibri" w:hAnsi="Calibri"/>
      <w:sz w:val="22"/>
      <w:szCs w:val="22"/>
    </w:rPr>
  </w:style>
  <w:style w:type="character" w:customStyle="1" w:styleId="c1">
    <w:name w:val="c1"/>
    <w:basedOn w:val="a0"/>
    <w:rsid w:val="002712C7"/>
  </w:style>
  <w:style w:type="character" w:customStyle="1" w:styleId="FontStyle28">
    <w:name w:val="Font Style28"/>
    <w:basedOn w:val="a0"/>
    <w:uiPriority w:val="99"/>
    <w:rsid w:val="002712C7"/>
    <w:rPr>
      <w:rFonts w:ascii="Times New Roman" w:hAnsi="Times New Roman" w:cs="Times New Roman"/>
      <w:sz w:val="22"/>
      <w:szCs w:val="22"/>
    </w:rPr>
  </w:style>
  <w:style w:type="table" w:styleId="a5">
    <w:name w:val="Table Grid"/>
    <w:basedOn w:val="a1"/>
    <w:uiPriority w:val="39"/>
    <w:rsid w:val="003441C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4">
    <w:name w:val="c4"/>
    <w:basedOn w:val="a0"/>
    <w:rsid w:val="003441C4"/>
  </w:style>
  <w:style w:type="paragraph" w:styleId="a6">
    <w:name w:val="Normal (Web)"/>
    <w:basedOn w:val="a"/>
    <w:uiPriority w:val="99"/>
    <w:qFormat/>
    <w:rsid w:val="00A13A44"/>
    <w:pPr>
      <w:spacing w:before="100" w:beforeAutospacing="1" w:after="100" w:afterAutospacing="1"/>
    </w:pPr>
  </w:style>
  <w:style w:type="paragraph" w:customStyle="1" w:styleId="1">
    <w:name w:val="Без интервала1"/>
    <w:link w:val="NoSpacingChar"/>
    <w:rsid w:val="00111C0F"/>
    <w:pPr>
      <w:spacing w:after="0" w:line="240" w:lineRule="auto"/>
    </w:pPr>
    <w:rPr>
      <w:rFonts w:ascii="Calibri" w:eastAsia="Calibri" w:hAnsi="Calibri" w:cs="Times New Roman"/>
      <w:lang w:eastAsia="ru-RU"/>
    </w:rPr>
  </w:style>
  <w:style w:type="character" w:customStyle="1" w:styleId="NoSpacingChar">
    <w:name w:val="No Spacing Char"/>
    <w:link w:val="1"/>
    <w:locked/>
    <w:rsid w:val="00111C0F"/>
    <w:rPr>
      <w:rFonts w:ascii="Calibri" w:eastAsia="Calibri" w:hAnsi="Calibri" w:cs="Times New Roman"/>
      <w:lang w:eastAsia="ru-RU"/>
    </w:rPr>
  </w:style>
  <w:style w:type="paragraph" w:styleId="a7">
    <w:name w:val="Balloon Text"/>
    <w:basedOn w:val="a"/>
    <w:link w:val="a8"/>
    <w:uiPriority w:val="99"/>
    <w:semiHidden/>
    <w:unhideWhenUsed/>
    <w:rsid w:val="00111C0F"/>
    <w:rPr>
      <w:rFonts w:ascii="Tahoma" w:hAnsi="Tahoma" w:cs="Tahoma"/>
      <w:sz w:val="16"/>
      <w:szCs w:val="16"/>
    </w:rPr>
  </w:style>
  <w:style w:type="character" w:customStyle="1" w:styleId="a8">
    <w:name w:val="Текст выноски Знак"/>
    <w:basedOn w:val="a0"/>
    <w:link w:val="a7"/>
    <w:uiPriority w:val="99"/>
    <w:semiHidden/>
    <w:rsid w:val="00111C0F"/>
    <w:rPr>
      <w:rFonts w:ascii="Tahoma" w:eastAsia="Times New Roman" w:hAnsi="Tahoma" w:cs="Tahoma"/>
      <w:sz w:val="16"/>
      <w:szCs w:val="16"/>
      <w:lang w:eastAsia="ru-RU"/>
    </w:rPr>
  </w:style>
  <w:style w:type="character" w:styleId="a9">
    <w:name w:val="Strong"/>
    <w:basedOn w:val="a0"/>
    <w:uiPriority w:val="22"/>
    <w:qFormat/>
    <w:rsid w:val="0002339C"/>
    <w:rPr>
      <w:b/>
      <w:bCs/>
    </w:rPr>
  </w:style>
  <w:style w:type="paragraph" w:customStyle="1" w:styleId="c9">
    <w:name w:val="c9"/>
    <w:basedOn w:val="a"/>
    <w:rsid w:val="000915D8"/>
    <w:pPr>
      <w:spacing w:before="100" w:beforeAutospacing="1" w:after="100" w:afterAutospacing="1"/>
    </w:pPr>
  </w:style>
  <w:style w:type="paragraph" w:customStyle="1" w:styleId="c18">
    <w:name w:val="c18"/>
    <w:basedOn w:val="a"/>
    <w:rsid w:val="000915D8"/>
    <w:pPr>
      <w:spacing w:before="100" w:beforeAutospacing="1" w:after="100" w:afterAutospacing="1"/>
    </w:pPr>
  </w:style>
  <w:style w:type="paragraph" w:customStyle="1" w:styleId="c47">
    <w:name w:val="c47"/>
    <w:basedOn w:val="a"/>
    <w:rsid w:val="00820DCE"/>
    <w:pPr>
      <w:spacing w:before="100" w:beforeAutospacing="1" w:after="100" w:afterAutospacing="1"/>
    </w:pPr>
  </w:style>
  <w:style w:type="character" w:customStyle="1" w:styleId="c22">
    <w:name w:val="c22"/>
    <w:rsid w:val="00820DCE"/>
  </w:style>
  <w:style w:type="paragraph" w:customStyle="1" w:styleId="TableContents">
    <w:name w:val="Table Contents"/>
    <w:basedOn w:val="a"/>
    <w:rsid w:val="00D27749"/>
    <w:pPr>
      <w:widowControl w:val="0"/>
      <w:suppressLineNumbers/>
      <w:suppressAutoHyphens/>
      <w:autoSpaceDN w:val="0"/>
      <w:textAlignment w:val="baseline"/>
    </w:pPr>
    <w:rPr>
      <w:rFonts w:eastAsia="Lucida Sans Unicode" w:cs="Tahoma"/>
      <w:color w:val="000000"/>
      <w:kern w:val="3"/>
      <w:lang w:val="en-US" w:eastAsia="en-US" w:bidi="en-US"/>
    </w:rPr>
  </w:style>
  <w:style w:type="paragraph" w:customStyle="1" w:styleId="c2">
    <w:name w:val="c2"/>
    <w:basedOn w:val="a"/>
    <w:rsid w:val="00AC2F22"/>
    <w:pPr>
      <w:spacing w:before="100" w:beforeAutospacing="1" w:after="100" w:afterAutospacing="1"/>
    </w:pPr>
  </w:style>
  <w:style w:type="character" w:customStyle="1" w:styleId="c3">
    <w:name w:val="c3"/>
    <w:basedOn w:val="a0"/>
    <w:rsid w:val="00AC2F22"/>
  </w:style>
  <w:style w:type="paragraph" w:styleId="aa">
    <w:name w:val="Body Text"/>
    <w:basedOn w:val="a"/>
    <w:link w:val="ab"/>
    <w:rsid w:val="002A12E5"/>
    <w:pPr>
      <w:spacing w:after="120"/>
    </w:pPr>
    <w:rPr>
      <w:szCs w:val="20"/>
    </w:rPr>
  </w:style>
  <w:style w:type="character" w:customStyle="1" w:styleId="ab">
    <w:name w:val="Основной текст Знак"/>
    <w:basedOn w:val="a0"/>
    <w:link w:val="aa"/>
    <w:rsid w:val="002A12E5"/>
    <w:rPr>
      <w:rFonts w:ascii="Times New Roman" w:eastAsia="Times New Roman" w:hAnsi="Times New Roman" w:cs="Times New Roman"/>
      <w:sz w:val="24"/>
      <w:szCs w:val="20"/>
      <w:lang w:eastAsia="ru-RU"/>
    </w:rPr>
  </w:style>
  <w:style w:type="character" w:customStyle="1" w:styleId="ac">
    <w:name w:val="Основной текст_"/>
    <w:link w:val="10"/>
    <w:rsid w:val="00445846"/>
    <w:rPr>
      <w:shd w:val="clear" w:color="auto" w:fill="FFFFFF"/>
    </w:rPr>
  </w:style>
  <w:style w:type="paragraph" w:customStyle="1" w:styleId="10">
    <w:name w:val="Основной текст1"/>
    <w:basedOn w:val="a"/>
    <w:link w:val="ac"/>
    <w:rsid w:val="00445846"/>
    <w:pPr>
      <w:widowControl w:val="0"/>
      <w:shd w:val="clear" w:color="auto" w:fill="FFFFFF"/>
      <w:ind w:firstLine="400"/>
    </w:pPr>
    <w:rPr>
      <w:rFonts w:asciiTheme="minorHAnsi" w:eastAsiaTheme="minorHAnsi" w:hAnsiTheme="minorHAnsi" w:cstheme="minorBidi"/>
      <w:sz w:val="22"/>
      <w:szCs w:val="22"/>
      <w:lang w:eastAsia="en-US"/>
    </w:rPr>
  </w:style>
  <w:style w:type="table" w:customStyle="1" w:styleId="11">
    <w:name w:val="Сетка таблицы1"/>
    <w:basedOn w:val="a1"/>
    <w:next w:val="a5"/>
    <w:uiPriority w:val="59"/>
    <w:rsid w:val="00096D67"/>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semiHidden/>
    <w:unhideWhenUsed/>
    <w:rsid w:val="008171C5"/>
    <w:rPr>
      <w:color w:val="0000FF"/>
      <w:u w:val="single"/>
    </w:rPr>
  </w:style>
</w:styles>
</file>

<file path=word/webSettings.xml><?xml version="1.0" encoding="utf-8"?>
<w:webSettings xmlns:r="http://schemas.openxmlformats.org/officeDocument/2006/relationships" xmlns:w="http://schemas.openxmlformats.org/wordprocessingml/2006/main">
  <w:divs>
    <w:div w:id="39213457">
      <w:bodyDiv w:val="1"/>
      <w:marLeft w:val="0"/>
      <w:marRight w:val="0"/>
      <w:marTop w:val="0"/>
      <w:marBottom w:val="0"/>
      <w:divBdr>
        <w:top w:val="none" w:sz="0" w:space="0" w:color="auto"/>
        <w:left w:val="none" w:sz="0" w:space="0" w:color="auto"/>
        <w:bottom w:val="none" w:sz="0" w:space="0" w:color="auto"/>
        <w:right w:val="none" w:sz="0" w:space="0" w:color="auto"/>
      </w:divBdr>
    </w:div>
    <w:div w:id="72246088">
      <w:bodyDiv w:val="1"/>
      <w:marLeft w:val="0"/>
      <w:marRight w:val="0"/>
      <w:marTop w:val="0"/>
      <w:marBottom w:val="0"/>
      <w:divBdr>
        <w:top w:val="none" w:sz="0" w:space="0" w:color="auto"/>
        <w:left w:val="none" w:sz="0" w:space="0" w:color="auto"/>
        <w:bottom w:val="none" w:sz="0" w:space="0" w:color="auto"/>
        <w:right w:val="none" w:sz="0" w:space="0" w:color="auto"/>
      </w:divBdr>
    </w:div>
    <w:div w:id="15873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berezka1974.ru/images/documents/obrazovanie/2023-2024/%D0%9E%D1%82%D1%87%D0%B5%D1%82_%D0%BF%D0%BE_%D0%B2%D0%BE%D1%81%D0%BF%D0%B8%D1%82%D0%B0%D1%82%D0%B5%D0%BB%D1%8C%D0%BD%D0%BE_-_%D0%BE%D0%B1%D1%80%D0%B0%D0%B7%D0%BE%D0%B2%D0%B0%D1%82%D0%B5%D0%BB%D1%8C%D0%BD%D0%BE%D0%B9_%D1%80%D0%B0%D0%B1%D0%BE%D1%82%D0%B5_%D0%B7%D0%B0_2023_-_2024_%D1%83%D1%87%D0%B5%D0%B1%D0%BD%D1%8B%D0%B9_%D0%B3%D0%BE%D0%B4.pdf"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s://berezka1974.ru/images/documents/obrazovanie/2023-2024/%D0%9E%D1%82%D1%87%D0%B5%D1%82_%D0%BF%D0%BE_%D0%B2%D0%BE%D1%81%D0%BF%D0%B8%D1%82%D0%B0%D1%82%D0%B5%D0%BB%D1%8C%D0%BD%D0%BE_-_%D0%BE%D0%B1%D1%80%D0%B0%D0%B7%D0%BE%D0%B2%D0%B0%D1%82%D0%B5%D0%BB%D1%8C%D0%BD%D0%BE%D0%B9_%D1%80%D0%B0%D0%B1%D0%BE%D1%82%D0%B5_%D0%B7%D0%B0_2023_-_2024_%D1%83%D1%87%D0%B5%D0%B1%D0%BD%D1%8B%D0%B9_%D0%B3%D0%BE%D0%B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uchitelya.com/pedagogika/209922-analiz-deyatelnosti-dou-za-2022-2023-uchebnyy-go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Результат освоения программы по образовательным областям на конец года в %   </a:t>
            </a:r>
            <a:endParaRPr lang="ru-RU"/>
          </a:p>
        </c:rich>
      </c:tx>
      <c:spPr>
        <a:noFill/>
        <a:ln>
          <a:noFill/>
        </a:ln>
        <a:effectLst/>
      </c:spPr>
    </c:title>
    <c:plotArea>
      <c:layout/>
      <c:barChart>
        <c:barDir val="col"/>
        <c:grouping val="clustered"/>
        <c:ser>
          <c:idx val="0"/>
          <c:order val="0"/>
          <c:tx>
            <c:strRef>
              <c:f>Лист1!$B$1</c:f>
              <c:strCache>
                <c:ptCount val="1"/>
                <c:pt idx="0">
                  <c:v>высокий уровень</c:v>
                </c:pt>
              </c:strCache>
            </c:strRef>
          </c:tx>
          <c:spPr>
            <a:solidFill>
              <a:schemeClr val="accent1"/>
            </a:solidFill>
            <a:ln>
              <a:noFill/>
            </a:ln>
            <a:effectLst/>
          </c:spPr>
          <c:cat>
            <c:strRef>
              <c:f>Лист1!$A$2:$A$6</c:f>
              <c:strCache>
                <c:ptCount val="5"/>
                <c:pt idx="0">
                  <c:v>Физическое развитие</c:v>
                </c:pt>
                <c:pt idx="1">
                  <c:v>Познавательное развитие</c:v>
                </c:pt>
                <c:pt idx="2">
                  <c:v>Социально-коммуникативное развитие</c:v>
                </c:pt>
                <c:pt idx="3">
                  <c:v>Художественно-эстетическое развитие</c:v>
                </c:pt>
                <c:pt idx="4">
                  <c:v>Речевое развитие</c:v>
                </c:pt>
              </c:strCache>
            </c:strRef>
          </c:cat>
          <c:val>
            <c:numRef>
              <c:f>Лист1!$B$2:$B$6</c:f>
              <c:numCache>
                <c:formatCode>General</c:formatCode>
                <c:ptCount val="5"/>
                <c:pt idx="0">
                  <c:v>36</c:v>
                </c:pt>
                <c:pt idx="1">
                  <c:v>33</c:v>
                </c:pt>
                <c:pt idx="2">
                  <c:v>36</c:v>
                </c:pt>
                <c:pt idx="3">
                  <c:v>29</c:v>
                </c:pt>
                <c:pt idx="4">
                  <c:v>24</c:v>
                </c:pt>
              </c:numCache>
            </c:numRef>
          </c:val>
        </c:ser>
        <c:ser>
          <c:idx val="1"/>
          <c:order val="1"/>
          <c:tx>
            <c:strRef>
              <c:f>Лист1!$C$1</c:f>
              <c:strCache>
                <c:ptCount val="1"/>
                <c:pt idx="0">
                  <c:v>средний уровень</c:v>
                </c:pt>
              </c:strCache>
            </c:strRef>
          </c:tx>
          <c:spPr>
            <a:solidFill>
              <a:schemeClr val="accent2"/>
            </a:solidFill>
            <a:ln>
              <a:noFill/>
            </a:ln>
            <a:effectLst/>
          </c:spPr>
          <c:cat>
            <c:strRef>
              <c:f>Лист1!$A$2:$A$6</c:f>
              <c:strCache>
                <c:ptCount val="5"/>
                <c:pt idx="0">
                  <c:v>Физическое развитие</c:v>
                </c:pt>
                <c:pt idx="1">
                  <c:v>Познавательное развитие</c:v>
                </c:pt>
                <c:pt idx="2">
                  <c:v>Социально-коммуникативное развитие</c:v>
                </c:pt>
                <c:pt idx="3">
                  <c:v>Художественно-эстетическое развитие</c:v>
                </c:pt>
                <c:pt idx="4">
                  <c:v>Речевое развитие</c:v>
                </c:pt>
              </c:strCache>
            </c:strRef>
          </c:cat>
          <c:val>
            <c:numRef>
              <c:f>Лист1!$C$2:$C$6</c:f>
              <c:numCache>
                <c:formatCode>General</c:formatCode>
                <c:ptCount val="5"/>
                <c:pt idx="0">
                  <c:v>53</c:v>
                </c:pt>
                <c:pt idx="1">
                  <c:v>50</c:v>
                </c:pt>
                <c:pt idx="2">
                  <c:v>51</c:v>
                </c:pt>
                <c:pt idx="3">
                  <c:v>55</c:v>
                </c:pt>
                <c:pt idx="4">
                  <c:v>55</c:v>
                </c:pt>
              </c:numCache>
            </c:numRef>
          </c:val>
        </c:ser>
        <c:ser>
          <c:idx val="2"/>
          <c:order val="2"/>
          <c:tx>
            <c:strRef>
              <c:f>Лист1!$D$1</c:f>
              <c:strCache>
                <c:ptCount val="1"/>
                <c:pt idx="0">
                  <c:v>низкий уровень</c:v>
                </c:pt>
              </c:strCache>
            </c:strRef>
          </c:tx>
          <c:spPr>
            <a:solidFill>
              <a:schemeClr val="accent3"/>
            </a:solidFill>
            <a:ln>
              <a:noFill/>
            </a:ln>
            <a:effectLst/>
          </c:spPr>
          <c:cat>
            <c:strRef>
              <c:f>Лист1!$A$2:$A$6</c:f>
              <c:strCache>
                <c:ptCount val="5"/>
                <c:pt idx="0">
                  <c:v>Физическое развитие</c:v>
                </c:pt>
                <c:pt idx="1">
                  <c:v>Познавательное развитие</c:v>
                </c:pt>
                <c:pt idx="2">
                  <c:v>Социально-коммуникативное развитие</c:v>
                </c:pt>
                <c:pt idx="3">
                  <c:v>Художественно-эстетическое развитие</c:v>
                </c:pt>
                <c:pt idx="4">
                  <c:v>Речевое развитие</c:v>
                </c:pt>
              </c:strCache>
            </c:strRef>
          </c:cat>
          <c:val>
            <c:numRef>
              <c:f>Лист1!$D$2:$D$6</c:f>
              <c:numCache>
                <c:formatCode>General</c:formatCode>
                <c:ptCount val="5"/>
                <c:pt idx="0">
                  <c:v>11</c:v>
                </c:pt>
                <c:pt idx="1">
                  <c:v>17</c:v>
                </c:pt>
                <c:pt idx="2">
                  <c:v>13</c:v>
                </c:pt>
                <c:pt idx="3">
                  <c:v>16</c:v>
                </c:pt>
                <c:pt idx="4">
                  <c:v>21</c:v>
                </c:pt>
              </c:numCache>
            </c:numRef>
          </c:val>
        </c:ser>
        <c:gapWidth val="219"/>
        <c:overlap val="-27"/>
        <c:axId val="114139520"/>
        <c:axId val="114141824"/>
      </c:barChart>
      <c:catAx>
        <c:axId val="1141395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141824"/>
        <c:crosses val="autoZero"/>
        <c:auto val="1"/>
        <c:lblAlgn val="ctr"/>
        <c:lblOffset val="100"/>
      </c:catAx>
      <c:valAx>
        <c:axId val="1141418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1395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'Общие итоги (3)'!$J$1</c:f>
              <c:strCache>
                <c:ptCount val="1"/>
                <c:pt idx="0">
                  <c:v>Начало года</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'Общие итоги (3)'!$I$2:$I$3</c:f>
              <c:strCache>
                <c:ptCount val="2"/>
                <c:pt idx="0">
                  <c:v>Норма</c:v>
                </c:pt>
                <c:pt idx="1">
                  <c:v>С нарушением</c:v>
                </c:pt>
              </c:strCache>
            </c:strRef>
          </c:cat>
          <c:val>
            <c:numRef>
              <c:f>'Общие итоги (3)'!$J$2:$J$3</c:f>
              <c:numCache>
                <c:formatCode>General</c:formatCode>
                <c:ptCount val="2"/>
                <c:pt idx="0">
                  <c:v>11</c:v>
                </c:pt>
                <c:pt idx="1">
                  <c:v>27</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1"/>
          <c:order val="0"/>
          <c:tx>
            <c:strRef>
              <c:f>'Общие итоги (3)'!$K$1</c:f>
              <c:strCache>
                <c:ptCount val="1"/>
                <c:pt idx="0">
                  <c:v>Конец года</c:v>
                </c:pt>
              </c:strCache>
            </c:strRef>
          </c:tx>
          <c:dLbls>
            <c:spPr>
              <a:noFill/>
              <a:ln>
                <a:noFill/>
              </a:ln>
              <a:effectLst/>
            </c:spPr>
            <c:showCatName val="1"/>
            <c:showPercent val="1"/>
            <c:showLeaderLines val="1"/>
            <c:extLst>
              <c:ext xmlns:c15="http://schemas.microsoft.com/office/drawing/2012/chart" uri="{CE6537A1-D6FC-4f65-9D91-7224C49458BB}">
                <c15:layout/>
              </c:ext>
            </c:extLst>
          </c:dLbls>
          <c:cat>
            <c:strRef>
              <c:f>'Общие итоги (3)'!$I$2:$I$3</c:f>
              <c:strCache>
                <c:ptCount val="2"/>
                <c:pt idx="0">
                  <c:v>Норма</c:v>
                </c:pt>
                <c:pt idx="1">
                  <c:v>С нарушением</c:v>
                </c:pt>
              </c:strCache>
            </c:strRef>
          </c:cat>
          <c:val>
            <c:numRef>
              <c:f>'Общие итоги (3)'!$K$2:$K$3</c:f>
              <c:numCache>
                <c:formatCode>General</c:formatCode>
                <c:ptCount val="2"/>
                <c:pt idx="0">
                  <c:v>30</c:v>
                </c:pt>
                <c:pt idx="1">
                  <c:v>5</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1"/>
          <c:order val="0"/>
          <c:tx>
            <c:strRef>
              <c:f>'Общие итоги (2)'!$A$5</c:f>
              <c:strCache>
                <c:ptCount val="1"/>
                <c:pt idx="0">
                  <c:v>Норма</c:v>
                </c:pt>
              </c:strCache>
            </c:strRef>
          </c:tx>
          <c:cat>
            <c:strRef>
              <c:f>'Общие итоги (2)'!$B$3:$C$3</c:f>
              <c:strCache>
                <c:ptCount val="1"/>
                <c:pt idx="0">
                  <c:v>Начало года</c:v>
                </c:pt>
              </c:strCache>
            </c:strRef>
          </c:cat>
          <c:val>
            <c:numRef>
              <c:f>'Общие итоги (2)'!$C$5</c:f>
              <c:numCache>
                <c:formatCode>0%</c:formatCode>
                <c:ptCount val="1"/>
                <c:pt idx="0">
                  <c:v>0</c:v>
                </c:pt>
              </c:numCache>
            </c:numRef>
          </c:val>
        </c:ser>
        <c:ser>
          <c:idx val="2"/>
          <c:order val="1"/>
          <c:tx>
            <c:strRef>
              <c:f>'Общие итоги (2)'!$A$6</c:f>
              <c:strCache>
                <c:ptCount val="1"/>
                <c:pt idx="0">
                  <c:v>Дислалия</c:v>
                </c:pt>
              </c:strCache>
            </c:strRef>
          </c:tx>
          <c:cat>
            <c:strRef>
              <c:f>'Общие итоги (2)'!$B$3:$C$3</c:f>
              <c:strCache>
                <c:ptCount val="1"/>
                <c:pt idx="0">
                  <c:v>Начало года</c:v>
                </c:pt>
              </c:strCache>
            </c:strRef>
          </c:cat>
          <c:val>
            <c:numRef>
              <c:f>'Общие итоги (2)'!$C$6</c:f>
              <c:numCache>
                <c:formatCode>0%</c:formatCode>
                <c:ptCount val="1"/>
                <c:pt idx="0">
                  <c:v>4.3478260869565223E-2</c:v>
                </c:pt>
              </c:numCache>
            </c:numRef>
          </c:val>
        </c:ser>
        <c:ser>
          <c:idx val="3"/>
          <c:order val="2"/>
          <c:tx>
            <c:strRef>
              <c:f>'Общие итоги (2)'!$A$7</c:f>
              <c:strCache>
                <c:ptCount val="1"/>
                <c:pt idx="0">
                  <c:v>Дизартрии</c:v>
                </c:pt>
              </c:strCache>
            </c:strRef>
          </c:tx>
          <c:cat>
            <c:strRef>
              <c:f>'Общие итоги (2)'!$B$3:$C$3</c:f>
              <c:strCache>
                <c:ptCount val="1"/>
                <c:pt idx="0">
                  <c:v>Начало года</c:v>
                </c:pt>
              </c:strCache>
            </c:strRef>
          </c:cat>
          <c:val>
            <c:numRef>
              <c:f>'Общие итоги (2)'!$C$7</c:f>
              <c:numCache>
                <c:formatCode>0%</c:formatCode>
                <c:ptCount val="1"/>
                <c:pt idx="0">
                  <c:v>0.43478260869565244</c:v>
                </c:pt>
              </c:numCache>
            </c:numRef>
          </c:val>
        </c:ser>
        <c:ser>
          <c:idx val="4"/>
          <c:order val="3"/>
          <c:tx>
            <c:strRef>
              <c:f>'Общие итоги (2)'!$A$8</c:f>
              <c:strCache>
                <c:ptCount val="1"/>
                <c:pt idx="0">
                  <c:v>ФФН</c:v>
                </c:pt>
              </c:strCache>
            </c:strRef>
          </c:tx>
          <c:cat>
            <c:strRef>
              <c:f>'Общие итоги (2)'!$B$3:$C$3</c:f>
              <c:strCache>
                <c:ptCount val="1"/>
                <c:pt idx="0">
                  <c:v>Начало года</c:v>
                </c:pt>
              </c:strCache>
            </c:strRef>
          </c:cat>
          <c:val>
            <c:numRef>
              <c:f>'Общие итоги (2)'!$C$8</c:f>
              <c:numCache>
                <c:formatCode>0%</c:formatCode>
                <c:ptCount val="1"/>
                <c:pt idx="0">
                  <c:v>0.17391304347826103</c:v>
                </c:pt>
              </c:numCache>
            </c:numRef>
          </c:val>
        </c:ser>
        <c:ser>
          <c:idx val="0"/>
          <c:order val="4"/>
          <c:tx>
            <c:strRef>
              <c:f>'Общие итоги (2)'!$A$9</c:f>
              <c:strCache>
                <c:ptCount val="1"/>
                <c:pt idx="0">
                  <c:v>ОНР </c:v>
                </c:pt>
              </c:strCache>
            </c:strRef>
          </c:tx>
          <c:cat>
            <c:strRef>
              <c:f>'Общие итоги (2)'!$B$3:$C$3</c:f>
              <c:strCache>
                <c:ptCount val="1"/>
                <c:pt idx="0">
                  <c:v>Начало года</c:v>
                </c:pt>
              </c:strCache>
            </c:strRef>
          </c:cat>
          <c:val>
            <c:numRef>
              <c:f>'Общие итоги (2)'!$C$9</c:f>
              <c:numCache>
                <c:formatCode>0%</c:formatCode>
                <c:ptCount val="1"/>
                <c:pt idx="0">
                  <c:v>0.1304347826086957</c:v>
                </c:pt>
              </c:numCache>
            </c:numRef>
          </c:val>
        </c:ser>
        <c:ser>
          <c:idx val="5"/>
          <c:order val="5"/>
          <c:tx>
            <c:strRef>
              <c:f>'Общие итоги (2)'!$A$10</c:f>
              <c:strCache>
                <c:ptCount val="1"/>
                <c:pt idx="0">
                  <c:v>Сист.недор речи</c:v>
                </c:pt>
              </c:strCache>
            </c:strRef>
          </c:tx>
          <c:val>
            <c:numRef>
              <c:f>'Общие итоги (2)'!$C$10</c:f>
              <c:numCache>
                <c:formatCode>0%</c:formatCode>
                <c:ptCount val="1"/>
                <c:pt idx="0">
                  <c:v>0.17391304347826103</c:v>
                </c:pt>
              </c:numCache>
            </c:numRef>
          </c:val>
        </c:ser>
        <c:ser>
          <c:idx val="6"/>
          <c:order val="6"/>
          <c:tx>
            <c:strRef>
              <c:f>'Общие итоги (2)'!$A$11</c:f>
              <c:strCache>
                <c:ptCount val="1"/>
                <c:pt idx="0">
                  <c:v>ЗПР</c:v>
                </c:pt>
              </c:strCache>
            </c:strRef>
          </c:tx>
          <c:val>
            <c:numRef>
              <c:f>'Общие итоги (2)'!$C$11</c:f>
              <c:numCache>
                <c:formatCode>0%</c:formatCode>
                <c:ptCount val="1"/>
                <c:pt idx="0">
                  <c:v>4.3478260869565223E-2</c:v>
                </c:pt>
              </c:numCache>
            </c:numRef>
          </c:val>
        </c:ser>
        <c:shape val="box"/>
        <c:axId val="112659840"/>
        <c:axId val="112669824"/>
        <c:axId val="0"/>
      </c:bar3DChart>
      <c:catAx>
        <c:axId val="112659840"/>
        <c:scaling>
          <c:orientation val="minMax"/>
        </c:scaling>
        <c:axPos val="b"/>
        <c:numFmt formatCode="General" sourceLinked="1"/>
        <c:tickLblPos val="nextTo"/>
        <c:crossAx val="112669824"/>
        <c:crosses val="autoZero"/>
        <c:auto val="1"/>
        <c:lblAlgn val="ctr"/>
        <c:lblOffset val="100"/>
      </c:catAx>
      <c:valAx>
        <c:axId val="112669824"/>
        <c:scaling>
          <c:orientation val="minMax"/>
        </c:scaling>
        <c:axPos val="l"/>
        <c:majorGridlines/>
        <c:numFmt formatCode="0%" sourceLinked="1"/>
        <c:tickLblPos val="nextTo"/>
        <c:crossAx val="112659840"/>
        <c:crosses val="autoZero"/>
        <c:crossBetween val="between"/>
      </c:valAx>
    </c:plotArea>
    <c:legend>
      <c:legendPos val="r"/>
      <c:layout>
        <c:manualLayout>
          <c:xMode val="edge"/>
          <c:yMode val="edge"/>
          <c:x val="0.71701200986240221"/>
          <c:y val="0.11202350334348941"/>
          <c:w val="0.25470516185476832"/>
          <c:h val="0.85132948205594905"/>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1"/>
          <c:order val="0"/>
          <c:tx>
            <c:strRef>
              <c:f>'Общие итоги (2)'!$A$5</c:f>
              <c:strCache>
                <c:ptCount val="1"/>
                <c:pt idx="0">
                  <c:v>Норма</c:v>
                </c:pt>
              </c:strCache>
            </c:strRef>
          </c:tx>
          <c:cat>
            <c:strRef>
              <c:f>'Общие итоги (2)'!$D$3:$E$3</c:f>
              <c:strCache>
                <c:ptCount val="1"/>
                <c:pt idx="0">
                  <c:v>Конец года</c:v>
                </c:pt>
              </c:strCache>
            </c:strRef>
          </c:cat>
          <c:val>
            <c:numRef>
              <c:f>'Общие итоги (2)'!$E$5</c:f>
              <c:numCache>
                <c:formatCode>0%</c:formatCode>
                <c:ptCount val="1"/>
                <c:pt idx="0">
                  <c:v>0.43478260869565244</c:v>
                </c:pt>
              </c:numCache>
            </c:numRef>
          </c:val>
        </c:ser>
        <c:ser>
          <c:idx val="2"/>
          <c:order val="1"/>
          <c:tx>
            <c:strRef>
              <c:f>'Общие итоги (2)'!$A$6</c:f>
              <c:strCache>
                <c:ptCount val="1"/>
                <c:pt idx="0">
                  <c:v>Дислалия</c:v>
                </c:pt>
              </c:strCache>
            </c:strRef>
          </c:tx>
          <c:cat>
            <c:strRef>
              <c:f>'Общие итоги (2)'!$D$3:$E$3</c:f>
              <c:strCache>
                <c:ptCount val="1"/>
                <c:pt idx="0">
                  <c:v>Конец года</c:v>
                </c:pt>
              </c:strCache>
            </c:strRef>
          </c:cat>
          <c:val>
            <c:numRef>
              <c:f>'Общие итоги (2)'!$E$6</c:f>
              <c:numCache>
                <c:formatCode>0%</c:formatCode>
                <c:ptCount val="1"/>
                <c:pt idx="0">
                  <c:v>0</c:v>
                </c:pt>
              </c:numCache>
            </c:numRef>
          </c:val>
        </c:ser>
        <c:ser>
          <c:idx val="3"/>
          <c:order val="2"/>
          <c:tx>
            <c:strRef>
              <c:f>'Общие итоги (2)'!$A$7</c:f>
              <c:strCache>
                <c:ptCount val="1"/>
                <c:pt idx="0">
                  <c:v>Дизартрии</c:v>
                </c:pt>
              </c:strCache>
            </c:strRef>
          </c:tx>
          <c:cat>
            <c:strRef>
              <c:f>'Общие итоги (2)'!$D$3:$E$3</c:f>
              <c:strCache>
                <c:ptCount val="1"/>
                <c:pt idx="0">
                  <c:v>Конец года</c:v>
                </c:pt>
              </c:strCache>
            </c:strRef>
          </c:cat>
          <c:val>
            <c:numRef>
              <c:f>'Общие итоги (2)'!$E$7</c:f>
              <c:numCache>
                <c:formatCode>0%</c:formatCode>
                <c:ptCount val="1"/>
                <c:pt idx="0">
                  <c:v>0.17391304347826103</c:v>
                </c:pt>
              </c:numCache>
            </c:numRef>
          </c:val>
        </c:ser>
        <c:ser>
          <c:idx val="4"/>
          <c:order val="3"/>
          <c:tx>
            <c:strRef>
              <c:f>'Общие итоги (2)'!$A$8</c:f>
              <c:strCache>
                <c:ptCount val="1"/>
                <c:pt idx="0">
                  <c:v>ФФН</c:v>
                </c:pt>
              </c:strCache>
            </c:strRef>
          </c:tx>
          <c:cat>
            <c:strRef>
              <c:f>'Общие итоги (2)'!$D$3:$E$3</c:f>
              <c:strCache>
                <c:ptCount val="1"/>
                <c:pt idx="0">
                  <c:v>Конец года</c:v>
                </c:pt>
              </c:strCache>
            </c:strRef>
          </c:cat>
          <c:val>
            <c:numRef>
              <c:f>'Общие итоги (2)'!$E$8</c:f>
              <c:numCache>
                <c:formatCode>0%</c:formatCode>
                <c:ptCount val="1"/>
                <c:pt idx="0">
                  <c:v>4.7619047619047623E-2</c:v>
                </c:pt>
              </c:numCache>
            </c:numRef>
          </c:val>
        </c:ser>
        <c:ser>
          <c:idx val="0"/>
          <c:order val="4"/>
          <c:tx>
            <c:strRef>
              <c:f>'Общие итоги (2)'!$A$9</c:f>
              <c:strCache>
                <c:ptCount val="1"/>
                <c:pt idx="0">
                  <c:v>ОНР </c:v>
                </c:pt>
              </c:strCache>
            </c:strRef>
          </c:tx>
          <c:cat>
            <c:strRef>
              <c:f>'Общие итоги (2)'!$D$3:$E$3</c:f>
              <c:strCache>
                <c:ptCount val="1"/>
                <c:pt idx="0">
                  <c:v>Конец года</c:v>
                </c:pt>
              </c:strCache>
            </c:strRef>
          </c:cat>
          <c:val>
            <c:numRef>
              <c:f>'Общие итоги (2)'!$E$9</c:f>
              <c:numCache>
                <c:formatCode>0%</c:formatCode>
                <c:ptCount val="1"/>
                <c:pt idx="0">
                  <c:v>8.6956521739130488E-2</c:v>
                </c:pt>
              </c:numCache>
            </c:numRef>
          </c:val>
        </c:ser>
        <c:ser>
          <c:idx val="5"/>
          <c:order val="5"/>
          <c:tx>
            <c:strRef>
              <c:f>'Общие итоги (2)'!$A$10</c:f>
              <c:strCache>
                <c:ptCount val="1"/>
                <c:pt idx="0">
                  <c:v>Сист.недор речи</c:v>
                </c:pt>
              </c:strCache>
            </c:strRef>
          </c:tx>
          <c:val>
            <c:numRef>
              <c:f>'Общие итоги (2)'!$E$10</c:f>
              <c:numCache>
                <c:formatCode>0%</c:formatCode>
                <c:ptCount val="1"/>
                <c:pt idx="0">
                  <c:v>0.19047619047619063</c:v>
                </c:pt>
              </c:numCache>
            </c:numRef>
          </c:val>
        </c:ser>
        <c:ser>
          <c:idx val="6"/>
          <c:order val="6"/>
          <c:tx>
            <c:strRef>
              <c:f>'Общие итоги (2)'!$A$11</c:f>
              <c:strCache>
                <c:ptCount val="1"/>
                <c:pt idx="0">
                  <c:v>ЗПР</c:v>
                </c:pt>
              </c:strCache>
            </c:strRef>
          </c:tx>
          <c:val>
            <c:numRef>
              <c:f>'Общие итоги (2)'!$E$11</c:f>
              <c:numCache>
                <c:formatCode>0%</c:formatCode>
                <c:ptCount val="1"/>
                <c:pt idx="0">
                  <c:v>0</c:v>
                </c:pt>
              </c:numCache>
            </c:numRef>
          </c:val>
        </c:ser>
        <c:shape val="box"/>
        <c:axId val="113869184"/>
        <c:axId val="113870720"/>
        <c:axId val="0"/>
      </c:bar3DChart>
      <c:catAx>
        <c:axId val="113869184"/>
        <c:scaling>
          <c:orientation val="minMax"/>
        </c:scaling>
        <c:axPos val="b"/>
        <c:numFmt formatCode="General" sourceLinked="1"/>
        <c:tickLblPos val="nextTo"/>
        <c:crossAx val="113870720"/>
        <c:crosses val="autoZero"/>
        <c:auto val="1"/>
        <c:lblAlgn val="ctr"/>
        <c:lblOffset val="100"/>
      </c:catAx>
      <c:valAx>
        <c:axId val="113870720"/>
        <c:scaling>
          <c:orientation val="minMax"/>
        </c:scaling>
        <c:axPos val="l"/>
        <c:majorGridlines/>
        <c:numFmt formatCode="0%" sourceLinked="1"/>
        <c:tickLblPos val="nextTo"/>
        <c:crossAx val="113869184"/>
        <c:crosses val="autoZero"/>
        <c:crossBetween val="between"/>
      </c:valAx>
    </c:plotArea>
    <c:legend>
      <c:legendPos val="r"/>
      <c:layout>
        <c:manualLayout>
          <c:xMode val="edge"/>
          <c:yMode val="edge"/>
          <c:x val="0.68575964368090514"/>
          <c:y val="7.2584471244892049E-2"/>
          <c:w val="0.26171510379384438"/>
          <c:h val="0.90546396890261804"/>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DA45-A6DD-4BA0-9E03-1115A2F5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6708</Words>
  <Characters>38239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cp:lastModifiedBy>
  <cp:revision>10</cp:revision>
  <cp:lastPrinted>2019-04-08T07:34:00Z</cp:lastPrinted>
  <dcterms:created xsi:type="dcterms:W3CDTF">2025-02-06T08:40:00Z</dcterms:created>
  <dcterms:modified xsi:type="dcterms:W3CDTF">2025-02-10T08:43:00Z</dcterms:modified>
</cp:coreProperties>
</file>