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AB" w:rsidRPr="00D249B1" w:rsidRDefault="009F2AAB" w:rsidP="009F2AA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249B1">
        <w:rPr>
          <w:sz w:val="20"/>
          <w:szCs w:val="20"/>
        </w:rPr>
        <w:t>Утверждены</w:t>
      </w:r>
    </w:p>
    <w:p w:rsidR="009F2AAB" w:rsidRPr="00D249B1" w:rsidRDefault="009F2AAB" w:rsidP="009F2AA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249B1">
        <w:rPr>
          <w:sz w:val="20"/>
          <w:szCs w:val="20"/>
        </w:rPr>
        <w:t>приказом Министерства образования</w:t>
      </w:r>
    </w:p>
    <w:p w:rsidR="009F2AAB" w:rsidRPr="00D249B1" w:rsidRDefault="009F2AAB" w:rsidP="009F2AA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249B1">
        <w:rPr>
          <w:sz w:val="20"/>
          <w:szCs w:val="20"/>
        </w:rPr>
        <w:t>и науки Российской Федерации</w:t>
      </w:r>
    </w:p>
    <w:p w:rsidR="009F2AAB" w:rsidRPr="00D249B1" w:rsidRDefault="009F2AAB" w:rsidP="009F2AA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249B1">
        <w:rPr>
          <w:sz w:val="20"/>
          <w:szCs w:val="20"/>
        </w:rP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 w:rsidRPr="00D249B1">
          <w:rPr>
            <w:sz w:val="20"/>
            <w:szCs w:val="20"/>
          </w:rPr>
          <w:t>2013 г</w:t>
        </w:r>
      </w:smartTag>
      <w:r w:rsidRPr="00D249B1">
        <w:rPr>
          <w:sz w:val="20"/>
          <w:szCs w:val="20"/>
        </w:rPr>
        <w:t>. N 1324</w:t>
      </w:r>
    </w:p>
    <w:p w:rsidR="009F2AAB" w:rsidRPr="00FC3B6A" w:rsidRDefault="009F2AAB" w:rsidP="009F2A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6"/>
      <w:bookmarkEnd w:id="0"/>
      <w:r w:rsidRPr="00FC3B6A">
        <w:rPr>
          <w:b/>
          <w:bCs/>
        </w:rPr>
        <w:t>ПОКАЗАТЕЛИ</w:t>
      </w:r>
    </w:p>
    <w:p w:rsidR="009F2AAB" w:rsidRPr="00FC3B6A" w:rsidRDefault="009F2AAB" w:rsidP="009F2A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C3B6A">
        <w:rPr>
          <w:b/>
          <w:bCs/>
        </w:rPr>
        <w:t xml:space="preserve">ДЕЯТЕЛЬНОСТИ </w:t>
      </w:r>
      <w:r w:rsidR="005D13E8" w:rsidRPr="00FC3B6A">
        <w:rPr>
          <w:b/>
          <w:bCs/>
        </w:rPr>
        <w:t>МДОУ « Детский сад « Светлячок»</w:t>
      </w:r>
    </w:p>
    <w:p w:rsidR="009F2AAB" w:rsidRPr="00FC3B6A" w:rsidRDefault="009F2AAB" w:rsidP="009F2A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C3B6A">
        <w:rPr>
          <w:b/>
          <w:bCs/>
        </w:rPr>
        <w:t>ПОДЛЕЖАЩЕЙ САМООБСЛЕДОВАНИЮ</w:t>
      </w:r>
      <w:r w:rsidR="008C7F4B" w:rsidRPr="00FC3B6A">
        <w:rPr>
          <w:b/>
          <w:bCs/>
        </w:rPr>
        <w:t xml:space="preserve"> </w:t>
      </w:r>
      <w:r w:rsidR="00D41794" w:rsidRPr="00FC3B6A">
        <w:rPr>
          <w:b/>
          <w:bCs/>
        </w:rPr>
        <w:t xml:space="preserve"> за </w:t>
      </w:r>
      <w:r w:rsidR="00DD1DB0">
        <w:rPr>
          <w:b/>
          <w:bCs/>
        </w:rPr>
        <w:t>20</w:t>
      </w:r>
      <w:r w:rsidR="0082177D">
        <w:rPr>
          <w:b/>
          <w:bCs/>
        </w:rPr>
        <w:t xml:space="preserve">20 </w:t>
      </w:r>
      <w:r w:rsidR="00D41794" w:rsidRPr="00FC3B6A">
        <w:rPr>
          <w:b/>
          <w:bCs/>
        </w:rPr>
        <w:t>г</w:t>
      </w:r>
    </w:p>
    <w:p w:rsidR="009F2AAB" w:rsidRPr="00FC3B6A" w:rsidRDefault="009F2AAB" w:rsidP="009F2AAB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1549"/>
      </w:tblGrid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Единица измерения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1" w:name="Par43"/>
            <w:bookmarkEnd w:id="1"/>
            <w:r w:rsidRPr="00F95196"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BC6E5B" w:rsidP="008217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2</w:t>
            </w:r>
            <w:r w:rsidR="0082177D">
              <w:t>16</w:t>
            </w:r>
            <w:r w:rsidR="008C7F4B" w:rsidRPr="00F95196">
              <w:t xml:space="preserve"> </w:t>
            </w:r>
            <w:r w:rsidR="009F2AAB" w:rsidRPr="00F95196">
              <w:t>человек</w:t>
            </w:r>
            <w:r w:rsidRPr="00F95196">
              <w:t>а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020E76" w:rsidP="008C7F4B">
            <w:pPr>
              <w:widowControl w:val="0"/>
              <w:autoSpaceDE w:val="0"/>
              <w:autoSpaceDN w:val="0"/>
              <w:adjustRightInd w:val="0"/>
            </w:pPr>
            <w:r w:rsidRPr="00F95196">
              <w:t>В режиме полного дня (</w:t>
            </w:r>
            <w:r w:rsidR="009F2AAB" w:rsidRPr="00F95196">
              <w:t>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BC6E5B" w:rsidP="008217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2</w:t>
            </w:r>
            <w:r w:rsidR="0082177D">
              <w:t>16</w:t>
            </w:r>
            <w:r w:rsidR="008C7F4B" w:rsidRPr="00F95196">
              <w:t xml:space="preserve"> </w:t>
            </w:r>
            <w:r w:rsidR="009F2AAB" w:rsidRPr="00F95196">
              <w:t>человек</w:t>
            </w:r>
            <w:r w:rsidRPr="00F95196">
              <w:t>а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8C7F4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 xml:space="preserve"> 0 </w:t>
            </w:r>
            <w:r w:rsidR="009F2AAB" w:rsidRPr="00F95196">
              <w:t>человек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8C7F4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 xml:space="preserve">0 </w:t>
            </w:r>
            <w:r w:rsidR="009F2AAB" w:rsidRPr="00F95196">
              <w:t>человек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8C7F4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 xml:space="preserve">0 </w:t>
            </w:r>
            <w:r w:rsidR="009F2AAB" w:rsidRPr="00F95196">
              <w:t>человек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82177D" w:rsidP="00751A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  <w:r w:rsidR="009F2AAB" w:rsidRPr="00F95196">
              <w:t>человек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82177D" w:rsidP="009F56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168 </w:t>
            </w:r>
            <w:r w:rsidR="009F2AAB" w:rsidRPr="00F95196">
              <w:t>человек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82177D" w:rsidP="008217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</w:t>
            </w:r>
            <w:r w:rsidR="00346F5E" w:rsidRPr="00F95196">
              <w:t xml:space="preserve"> </w:t>
            </w:r>
            <w:r w:rsidR="009F2AAB" w:rsidRPr="00F95196">
              <w:t>человек</w:t>
            </w:r>
            <w:r>
              <w:t xml:space="preserve"> </w:t>
            </w:r>
            <w:r w:rsidR="009F2AAB" w:rsidRPr="00F95196">
              <w:t>/</w:t>
            </w:r>
            <w:r w:rsidR="008C7F4B" w:rsidRPr="00F95196">
              <w:t xml:space="preserve">       100</w:t>
            </w:r>
            <w:r w:rsidR="009F2AAB" w:rsidRPr="00F95196">
              <w:t>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346F5E">
            <w:pPr>
              <w:widowControl w:val="0"/>
              <w:autoSpaceDE w:val="0"/>
              <w:autoSpaceDN w:val="0"/>
              <w:adjustRightInd w:val="0"/>
            </w:pPr>
            <w:r w:rsidRPr="00F95196">
              <w:t>В режиме полного дня (12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82177D" w:rsidP="008217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216 </w:t>
            </w:r>
            <w:r w:rsidR="009F2AAB" w:rsidRPr="00F95196">
              <w:t>человек</w:t>
            </w:r>
            <w:r>
              <w:t xml:space="preserve"> </w:t>
            </w:r>
            <w:r w:rsidR="009F56EB" w:rsidRPr="00F95196">
              <w:t xml:space="preserve"> </w:t>
            </w:r>
            <w:r w:rsidR="008C7F4B" w:rsidRPr="00F95196">
              <w:t>100</w:t>
            </w:r>
            <w:r w:rsidR="009F2AAB" w:rsidRPr="00F95196">
              <w:t>/%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8C7F4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 xml:space="preserve">0 </w:t>
            </w:r>
            <w:r w:rsidR="009F2AAB" w:rsidRPr="00F95196">
              <w:t>человек/%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8C7F4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 xml:space="preserve">0 </w:t>
            </w:r>
            <w:r w:rsidR="009F2AAB" w:rsidRPr="00F95196">
              <w:t>человек/%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574DBC">
            <w:pPr>
              <w:widowControl w:val="0"/>
              <w:autoSpaceDE w:val="0"/>
              <w:autoSpaceDN w:val="0"/>
              <w:adjustRightInd w:val="0"/>
            </w:pPr>
            <w:r w:rsidRPr="00F95196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  <w:r w:rsidR="00050137" w:rsidRPr="00F95196">
              <w:t xml:space="preserve"> </w:t>
            </w:r>
            <w:r w:rsidR="00574DBC" w:rsidRPr="00F95196"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96" w:rsidRPr="00F95196" w:rsidRDefault="001F67F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9F2AAB" w:rsidRPr="00F95196">
              <w:t>человек</w:t>
            </w:r>
            <w:r>
              <w:t xml:space="preserve"> </w:t>
            </w:r>
          </w:p>
          <w:p w:rsidR="009F2AAB" w:rsidRPr="00F95196" w:rsidRDefault="001F67FB" w:rsidP="00F951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3,7</w:t>
            </w:r>
            <w:r w:rsidR="009F2AAB" w:rsidRPr="00F95196">
              <w:t>/%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8C7F4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 xml:space="preserve">0 </w:t>
            </w:r>
            <w:r w:rsidR="009F2AAB" w:rsidRPr="00F95196">
              <w:t>человек/%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B" w:rsidRDefault="001F67FB" w:rsidP="001F67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8человек </w:t>
            </w:r>
          </w:p>
          <w:p w:rsidR="009F2AAB" w:rsidRPr="00F95196" w:rsidRDefault="001F67FB" w:rsidP="001F67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3,7/%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E5257B">
            <w:pPr>
              <w:widowControl w:val="0"/>
              <w:autoSpaceDE w:val="0"/>
              <w:autoSpaceDN w:val="0"/>
              <w:adjustRightInd w:val="0"/>
            </w:pPr>
            <w:r w:rsidRPr="00F95196">
              <w:t>По присмотру и уходу</w:t>
            </w:r>
            <w:r w:rsidR="00E5257B"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B" w:rsidRDefault="001F67FB" w:rsidP="001F67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8человек </w:t>
            </w:r>
          </w:p>
          <w:p w:rsidR="009F2AAB" w:rsidRPr="00C50381" w:rsidRDefault="001F67FB" w:rsidP="001F67F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3,7/%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6B5608" w:rsidP="00A22B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дня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1F67FB" w:rsidP="001F67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  <w:r w:rsidR="008C7F4B" w:rsidRPr="00F95196">
              <w:t xml:space="preserve"> </w:t>
            </w:r>
            <w:r w:rsidR="009F2AAB" w:rsidRPr="00F95196">
              <w:t>человек</w:t>
            </w:r>
            <w:r w:rsidR="00F95196" w:rsidRPr="00F95196">
              <w:t>а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1F67FB" w:rsidP="00D624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337CC5" w:rsidRPr="00F95196">
              <w:t xml:space="preserve"> человек </w:t>
            </w:r>
            <w:r w:rsidR="00F11B7C" w:rsidRPr="00F95196">
              <w:t>3</w:t>
            </w:r>
            <w:r w:rsidR="00D6249C" w:rsidRPr="00F95196">
              <w:t>2</w:t>
            </w:r>
            <w:r w:rsidR="00337CC5" w:rsidRPr="00F95196">
              <w:t>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1F67FB" w:rsidP="00D624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950ED8" w:rsidRPr="00F95196">
              <w:t xml:space="preserve"> </w:t>
            </w:r>
            <w:r w:rsidR="009F2AAB" w:rsidRPr="00F95196">
              <w:t>человек</w:t>
            </w:r>
            <w:r w:rsidR="00950ED8" w:rsidRPr="00F95196">
              <w:t xml:space="preserve"> 2</w:t>
            </w:r>
            <w:r w:rsidR="00D6249C" w:rsidRPr="00F95196">
              <w:t>8</w:t>
            </w:r>
            <w:r w:rsidR="009F2AAB" w:rsidRPr="00F95196">
              <w:t>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C5" w:rsidRPr="00F95196" w:rsidRDefault="00100D2F" w:rsidP="00337C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</w:t>
            </w:r>
            <w:r w:rsidR="001F67FB">
              <w:t>6</w:t>
            </w:r>
            <w:r w:rsidR="009F2AAB" w:rsidRPr="00F95196">
              <w:t>человек</w:t>
            </w:r>
          </w:p>
          <w:p w:rsidR="009F2AAB" w:rsidRPr="00F95196" w:rsidRDefault="001F67FB" w:rsidP="00E525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</w:t>
            </w:r>
            <w:r w:rsidR="00337CC5" w:rsidRPr="00F95196">
              <w:t xml:space="preserve"> </w:t>
            </w:r>
            <w:r w:rsidR="009F2AAB" w:rsidRPr="00F95196">
              <w:t>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7B16AC" w:rsidP="001F67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</w:t>
            </w:r>
            <w:r w:rsidR="001F67FB">
              <w:t>2</w:t>
            </w:r>
            <w:r w:rsidR="00337CC5" w:rsidRPr="00F95196">
              <w:t xml:space="preserve"> </w:t>
            </w:r>
            <w:r w:rsidR="009F2AAB" w:rsidRPr="00F95196">
              <w:t>человек</w:t>
            </w:r>
            <w:r w:rsidR="00100D2F" w:rsidRPr="00F95196">
              <w:t xml:space="preserve"> </w:t>
            </w:r>
            <w:r w:rsidR="00E5257B">
              <w:t>5</w:t>
            </w:r>
            <w:r w:rsidR="001F67FB">
              <w:t>2</w:t>
            </w:r>
            <w:r w:rsidR="009F2AAB" w:rsidRPr="00F95196">
              <w:t>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</w:t>
            </w:r>
            <w:r w:rsidRPr="00F95196">
              <w:lastRenderedPageBreak/>
              <w:t>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E24182" w:rsidP="001F67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lastRenderedPageBreak/>
              <w:t>2</w:t>
            </w:r>
            <w:r w:rsidR="001F67FB">
              <w:t>1</w:t>
            </w:r>
            <w:r w:rsidR="00337CC5" w:rsidRPr="00F95196">
              <w:t xml:space="preserve"> </w:t>
            </w:r>
            <w:r w:rsidR="009F2AAB" w:rsidRPr="00F95196">
              <w:t>человек</w:t>
            </w:r>
            <w:r w:rsidR="00E4606F" w:rsidRPr="00F95196">
              <w:t xml:space="preserve"> </w:t>
            </w:r>
            <w:r w:rsidR="001F67FB">
              <w:t>90</w:t>
            </w:r>
            <w:r w:rsidR="00F95196" w:rsidRPr="00F95196">
              <w:t>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lastRenderedPageBreak/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1F67FB" w:rsidP="00337C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1человек 4%</w:t>
            </w:r>
            <w:r w:rsidR="00E5257B">
              <w:t xml:space="preserve"> 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E24182" w:rsidP="00A37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</w:t>
            </w:r>
            <w:r w:rsidR="00A37047">
              <w:t>3</w:t>
            </w:r>
            <w:r w:rsidR="00E4606F" w:rsidRPr="00F95196">
              <w:t xml:space="preserve"> </w:t>
            </w:r>
            <w:r w:rsidR="009F2AAB" w:rsidRPr="00F95196">
              <w:t>человек</w:t>
            </w:r>
            <w:r w:rsidR="00E4606F" w:rsidRPr="00F95196">
              <w:t xml:space="preserve"> </w:t>
            </w:r>
            <w:r w:rsidRPr="00F95196">
              <w:t>5</w:t>
            </w:r>
            <w:r w:rsidR="00A37047">
              <w:t>7</w:t>
            </w:r>
            <w:r w:rsidR="009F2AAB" w:rsidRPr="00F95196">
              <w:t>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человек/%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40E03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E03"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40E03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40E03"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40E03" w:rsidRDefault="00A37047" w:rsidP="00A37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020E76" w:rsidRPr="00F40E03">
              <w:t xml:space="preserve"> </w:t>
            </w:r>
            <w:r w:rsidR="009F2AAB" w:rsidRPr="00F40E03">
              <w:t>человек</w:t>
            </w:r>
            <w:r w:rsidR="009C7F0A" w:rsidRPr="00F40E03">
              <w:t>а</w:t>
            </w:r>
            <w:r w:rsidR="00E4606F" w:rsidRPr="00F40E03">
              <w:t xml:space="preserve"> </w:t>
            </w:r>
            <w:r>
              <w:t>21</w:t>
            </w:r>
            <w:r w:rsidR="009F2AAB" w:rsidRPr="00F40E03">
              <w:t>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40E03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E03"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40E03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40E03"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40E03" w:rsidRDefault="00F40E03" w:rsidP="00F40E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E03">
              <w:t>8</w:t>
            </w:r>
            <w:r w:rsidR="009F2AAB" w:rsidRPr="00F40E03">
              <w:t>человек</w:t>
            </w:r>
            <w:r w:rsidR="009665BA" w:rsidRPr="00F40E03">
              <w:t xml:space="preserve"> </w:t>
            </w:r>
            <w:r w:rsidRPr="00F40E03">
              <w:t>33</w:t>
            </w:r>
            <w:r w:rsidR="009F2AAB" w:rsidRPr="00F40E03">
              <w:t>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40E03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E03"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40E03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40E03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40E03" w:rsidRDefault="00A37047" w:rsidP="006B56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9C7F0A" w:rsidRPr="00F40E03">
              <w:t xml:space="preserve"> </w:t>
            </w:r>
            <w:r w:rsidR="009F2AAB" w:rsidRPr="00F40E03">
              <w:t>человек</w:t>
            </w:r>
            <w:r w:rsidR="006C7F76" w:rsidRPr="00F40E03">
              <w:t xml:space="preserve"> </w:t>
            </w:r>
            <w:r w:rsidR="006B5608">
              <w:t>13</w:t>
            </w:r>
            <w:r w:rsidR="009F2AAB" w:rsidRPr="00F40E03">
              <w:t>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40E03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E03"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40E03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40E03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40E03" w:rsidRDefault="00E5257B" w:rsidP="00F40E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9F2AAB" w:rsidRPr="00F40E03">
              <w:t>человек</w:t>
            </w:r>
            <w:r w:rsidR="00C97C80" w:rsidRPr="00F40E03">
              <w:t xml:space="preserve"> </w:t>
            </w:r>
            <w:r w:rsidR="00F40E03" w:rsidRPr="00F40E03">
              <w:t>16</w:t>
            </w:r>
            <w:r w:rsidR="009F2AAB" w:rsidRPr="00F40E03">
              <w:t>/%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C3B6A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DA47E8" w:rsidP="00AB77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4</w:t>
            </w:r>
            <w:r w:rsidR="00E24182" w:rsidRPr="00FC3B6A">
              <w:t>человек /</w:t>
            </w:r>
            <w:r w:rsidRPr="00FC3B6A">
              <w:t>1</w:t>
            </w:r>
            <w:r w:rsidR="00E24182" w:rsidRPr="00FC3B6A">
              <w:t>4%</w:t>
            </w:r>
            <w:r w:rsidR="00D6249C" w:rsidRPr="00FC3B6A">
              <w:t xml:space="preserve"> 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B6A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D6249C" w:rsidP="006B56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 xml:space="preserve"> </w:t>
            </w:r>
            <w:r w:rsidR="006B5608">
              <w:t>18</w:t>
            </w:r>
            <w:r w:rsidR="00E24182" w:rsidRPr="00FC3B6A">
              <w:t xml:space="preserve"> человек</w:t>
            </w:r>
            <w:r w:rsidR="006B5608">
              <w:t xml:space="preserve"> 78</w:t>
            </w:r>
            <w:r w:rsidR="00DA47E8" w:rsidRPr="00FC3B6A">
              <w:t>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8B" w:rsidRPr="00F95196" w:rsidRDefault="00574DBC" w:rsidP="006B56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 xml:space="preserve"> </w:t>
            </w:r>
            <w:r w:rsidR="00050137" w:rsidRPr="00F95196">
              <w:t xml:space="preserve"> 2</w:t>
            </w:r>
            <w:r w:rsidR="006B5608">
              <w:t>3</w:t>
            </w:r>
            <w:r w:rsidR="00050137" w:rsidRPr="00F95196">
              <w:t>×100÷2</w:t>
            </w:r>
            <w:r w:rsidR="006B5608">
              <w:t>1</w:t>
            </w:r>
            <w:r w:rsidR="00E5257B">
              <w:t>6</w:t>
            </w:r>
            <w:r w:rsidR="00050137" w:rsidRPr="00F95196">
              <w:t>=1/1</w:t>
            </w:r>
            <w:r w:rsidR="00F95196" w:rsidRPr="00F95196">
              <w:t>0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8C7F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да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8C7F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да</w:t>
            </w:r>
            <w:r w:rsidR="008C7F4B" w:rsidRPr="00F95196">
              <w:t xml:space="preserve"> совместитель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8C7F4B" w:rsidP="008C7F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да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8C7F4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н</w:t>
            </w:r>
            <w:r w:rsidR="009F2AAB" w:rsidRPr="00F95196">
              <w:t>ет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8C7F4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 xml:space="preserve"> да совместитель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2" w:name="Par163"/>
            <w:bookmarkEnd w:id="2"/>
            <w:r w:rsidRPr="00F95196"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665BA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 xml:space="preserve">647,9 </w:t>
            </w:r>
            <w:r w:rsidR="009F2AAB" w:rsidRPr="00F95196">
              <w:t>кв. м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88058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125,8 кв.м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9665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да</w:t>
            </w:r>
            <w:r w:rsidR="009665BA" w:rsidRPr="00F95196">
              <w:t xml:space="preserve"> 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9665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да</w:t>
            </w:r>
            <w:r w:rsidR="009665BA" w:rsidRPr="00F95196">
              <w:t xml:space="preserve"> 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9665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да</w:t>
            </w:r>
            <w:r w:rsidR="009665BA" w:rsidRPr="00F95196">
              <w:t xml:space="preserve"> </w:t>
            </w:r>
          </w:p>
        </w:tc>
      </w:tr>
    </w:tbl>
    <w:p w:rsidR="00A67611" w:rsidRDefault="00A67611" w:rsidP="002712C7">
      <w:pPr>
        <w:pStyle w:val="a3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67611" w:rsidRDefault="00A67611" w:rsidP="002712C7">
      <w:pPr>
        <w:pStyle w:val="a3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2712C7" w:rsidRPr="000468F2" w:rsidRDefault="002712C7" w:rsidP="001F7D18">
      <w:pPr>
        <w:pStyle w:val="a3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0468F2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Отчет о результатах самообследования МДОУ « Детский сад « Светлячок»</w:t>
      </w:r>
    </w:p>
    <w:p w:rsidR="002712C7" w:rsidRPr="000468F2" w:rsidRDefault="002712C7" w:rsidP="001F7D18">
      <w:pPr>
        <w:pStyle w:val="a3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0468F2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за </w:t>
      </w:r>
      <w:r w:rsidR="000468F2" w:rsidRPr="000468F2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2020</w:t>
      </w:r>
      <w:r w:rsidRPr="000468F2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г</w:t>
      </w:r>
    </w:p>
    <w:p w:rsidR="002712C7" w:rsidRPr="000468F2" w:rsidRDefault="00CC7487" w:rsidP="00AE3CC3">
      <w:pPr>
        <w:pStyle w:val="a3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0468F2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         </w:t>
      </w:r>
      <w:r w:rsidR="00D249B1" w:rsidRPr="000468F2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1.</w:t>
      </w:r>
      <w:r w:rsidR="002712C7" w:rsidRPr="000468F2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Показатели эффективности работы МДОУ:</w:t>
      </w:r>
    </w:p>
    <w:p w:rsidR="002712C7" w:rsidRPr="000468F2" w:rsidRDefault="002712C7" w:rsidP="00AE3CC3">
      <w:pPr>
        <w:pStyle w:val="a3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468F2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1.Освоение воспитанниками </w:t>
      </w:r>
      <w:r w:rsidR="00CC7487" w:rsidRPr="000468F2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основной общеобразовательной </w:t>
      </w:r>
      <w:r w:rsidRPr="000468F2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образовательной программы. </w:t>
      </w:r>
    </w:p>
    <w:p w:rsidR="00D27749" w:rsidRPr="00F62218" w:rsidRDefault="002712C7" w:rsidP="00D27749">
      <w:pPr>
        <w:shd w:val="clear" w:color="auto" w:fill="FFFFFF"/>
        <w:ind w:firstLine="708"/>
        <w:jc w:val="both"/>
      </w:pPr>
      <w:r w:rsidRPr="000468F2">
        <w:rPr>
          <w:rFonts w:eastAsia="SimSun"/>
          <w:lang w:eastAsia="zh-CN"/>
        </w:rPr>
        <w:t xml:space="preserve"> </w:t>
      </w:r>
      <w:r w:rsidR="00AE3CC3" w:rsidRPr="000468F2">
        <w:rPr>
          <w:rFonts w:eastAsia="SimSun"/>
          <w:lang w:eastAsia="zh-CN"/>
        </w:rPr>
        <w:t xml:space="preserve"> </w:t>
      </w:r>
      <w:r w:rsidR="00D27749" w:rsidRPr="00F62218">
        <w:t>Цель педагогической деятельности согласно ООП – создание благоприятных условий, направленных на развитие детей с учетом их возрастных и индивидуальных особенностей по основным направлениям: физическое, познавательное, социально-коммуникативное, речевое, художественно – эстетическое.</w:t>
      </w:r>
    </w:p>
    <w:p w:rsidR="00D27749" w:rsidRPr="00F62218" w:rsidRDefault="00D27749" w:rsidP="00D27749">
      <w:pPr>
        <w:shd w:val="clear" w:color="auto" w:fill="FFFFFF"/>
        <w:ind w:firstLine="708"/>
        <w:jc w:val="both"/>
      </w:pPr>
      <w:r w:rsidRPr="00F62218">
        <w:t>Вся работа направлена на решение следующих общих задач:</w:t>
      </w:r>
    </w:p>
    <w:p w:rsidR="00D27749" w:rsidRPr="00F62218" w:rsidRDefault="00D27749" w:rsidP="00D27749">
      <w:pPr>
        <w:shd w:val="clear" w:color="auto" w:fill="FFFFFF"/>
        <w:ind w:firstLine="708"/>
        <w:jc w:val="both"/>
      </w:pPr>
      <w:r w:rsidRPr="00F62218">
        <w:t>-</w:t>
      </w:r>
      <w:r w:rsidRPr="00F62218">
        <w:tab/>
        <w:t>обеспечение ребенку возможности радостно и содержательно проживать дошкольные годы;</w:t>
      </w:r>
    </w:p>
    <w:p w:rsidR="00D27749" w:rsidRPr="00F62218" w:rsidRDefault="00D27749" w:rsidP="00D27749">
      <w:pPr>
        <w:shd w:val="clear" w:color="auto" w:fill="FFFFFF"/>
        <w:ind w:firstLine="708"/>
        <w:jc w:val="both"/>
      </w:pPr>
      <w:r w:rsidRPr="00F62218">
        <w:t>-</w:t>
      </w:r>
      <w:r w:rsidRPr="00F62218">
        <w:tab/>
        <w:t>обеспечение охраны и укрепления его здоровья (как физического, так и психического);</w:t>
      </w:r>
    </w:p>
    <w:p w:rsidR="00D27749" w:rsidRPr="00F62218" w:rsidRDefault="00D27749" w:rsidP="00D27749">
      <w:pPr>
        <w:shd w:val="clear" w:color="auto" w:fill="FFFFFF"/>
        <w:ind w:firstLine="708"/>
        <w:jc w:val="both"/>
      </w:pPr>
      <w:r w:rsidRPr="00F62218">
        <w:t>-</w:t>
      </w:r>
      <w:r w:rsidRPr="00F62218">
        <w:tab/>
        <w:t>формирование активного и бережно-уважительного отношения к окружающему миру;</w:t>
      </w:r>
    </w:p>
    <w:p w:rsidR="00D27749" w:rsidRPr="00F62218" w:rsidRDefault="00D27749" w:rsidP="00D27749">
      <w:pPr>
        <w:shd w:val="clear" w:color="auto" w:fill="FFFFFF"/>
        <w:ind w:firstLine="708"/>
        <w:jc w:val="both"/>
      </w:pPr>
      <w:r w:rsidRPr="00F62218">
        <w:t>-</w:t>
      </w:r>
      <w:r w:rsidRPr="00F62218">
        <w:tab/>
        <w:t>приобщение к основным сферам человеческой культуры (труду, знаниям, искусству, морали).</w:t>
      </w:r>
    </w:p>
    <w:p w:rsidR="00D27749" w:rsidRPr="00F62218" w:rsidRDefault="00D27749" w:rsidP="00D27749">
      <w:pPr>
        <w:shd w:val="clear" w:color="auto" w:fill="FFFFFF"/>
        <w:ind w:firstLine="708"/>
        <w:jc w:val="both"/>
      </w:pPr>
      <w:r w:rsidRPr="00F62218">
        <w:t>С детьми систематически проводилась ООД в соответствии с основной общеобразовательной программой и утверждённым расписанием непосредственно образовательной деятельности. Поставленные цели достигались в процессе осуществления разнообразных видов деятельности: игровой, коммуникативной, трудовой, познавательно-исследовательской, продуктивной, музыкально-художественной. Деятельность воспитателей предусматривала решение образовательных задач в совместной деятельности взрослого и детей, самостоятельной деятельности воспитанников не только в рамках образовательной деятельности, но и в ходе режимных моментов.</w:t>
      </w:r>
    </w:p>
    <w:p w:rsidR="00D27749" w:rsidRPr="00F62218" w:rsidRDefault="00D27749" w:rsidP="00D27749">
      <w:pPr>
        <w:shd w:val="clear" w:color="auto" w:fill="FFFFFF"/>
        <w:ind w:firstLine="708"/>
        <w:jc w:val="both"/>
      </w:pPr>
      <w:r w:rsidRPr="00F62218">
        <w:t xml:space="preserve">При проведении организованной образовательной деятельности использовались как традиционные (наблюдение, беседы, сравнение, мониторинг, индивидуальная работа и т.д.), так и нетрадиционные методы работы (пальчиковая гимнастика, дыхательная гимнастика, и т. Д). </w:t>
      </w:r>
    </w:p>
    <w:p w:rsidR="00D27749" w:rsidRPr="00F62218" w:rsidRDefault="00D27749" w:rsidP="00D27749">
      <w:pPr>
        <w:shd w:val="clear" w:color="auto" w:fill="FFFFFF"/>
        <w:ind w:firstLine="708"/>
        <w:jc w:val="both"/>
      </w:pPr>
    </w:p>
    <w:p w:rsidR="00D27749" w:rsidRPr="00F62218" w:rsidRDefault="00D27749" w:rsidP="00D27749">
      <w:pPr>
        <w:shd w:val="clear" w:color="auto" w:fill="FFFFFF"/>
        <w:ind w:firstLine="708"/>
        <w:jc w:val="both"/>
      </w:pPr>
    </w:p>
    <w:p w:rsidR="00D27749" w:rsidRPr="00F62218" w:rsidRDefault="00D27749" w:rsidP="00D27749">
      <w:pPr>
        <w:shd w:val="clear" w:color="auto" w:fill="FFFFFF"/>
        <w:ind w:firstLine="708"/>
        <w:jc w:val="both"/>
      </w:pPr>
      <w:r w:rsidRPr="00F62218">
        <w:t xml:space="preserve">Результативность работы педагогического коллектива </w:t>
      </w:r>
      <w:r w:rsidRPr="00F62218">
        <w:rPr>
          <w:bCs/>
        </w:rPr>
        <w:t>МДОУ «Светлячок»</w:t>
      </w:r>
      <w:r w:rsidRPr="00F62218">
        <w:rPr>
          <w:b/>
          <w:bCs/>
        </w:rPr>
        <w:t xml:space="preserve"> </w:t>
      </w:r>
      <w:r w:rsidRPr="00F62218">
        <w:t>отражается в диагностических данных усвоения детьми программного материала, как у воспитателей, так и у специалистов.</w:t>
      </w:r>
    </w:p>
    <w:p w:rsidR="00D27749" w:rsidRPr="00F62218" w:rsidRDefault="00D27749" w:rsidP="00D27749">
      <w:pPr>
        <w:shd w:val="clear" w:color="auto" w:fill="FFFFFF"/>
        <w:ind w:firstLine="708"/>
        <w:jc w:val="both"/>
      </w:pPr>
      <w:r w:rsidRPr="00F62218">
        <w:t xml:space="preserve">Два раза в год во всех группах проводился мониторинг воспитательно-образовательного процесса по пяти образовательным областям (социально-коммуникативное развитие, познавательное развитие, речевое развитие, художественно-эстетическое развитие, физическое развитие). Все группы сработали с положительным результатом. </w:t>
      </w:r>
    </w:p>
    <w:p w:rsidR="00D27749" w:rsidRPr="00F62218" w:rsidRDefault="00D27749" w:rsidP="00D27749">
      <w:pPr>
        <w:jc w:val="both"/>
      </w:pPr>
    </w:p>
    <w:p w:rsidR="00D27749" w:rsidRPr="00F62218" w:rsidRDefault="00D27749" w:rsidP="00D27749">
      <w:pPr>
        <w:ind w:firstLine="708"/>
        <w:jc w:val="both"/>
      </w:pPr>
      <w:r w:rsidRPr="00F62218">
        <w:t xml:space="preserve">Сравнительный анализ составлен на основе структурированного диагностического материала. Проводится только с целью самоанализа эффективности педагогической деятельности.  </w:t>
      </w:r>
    </w:p>
    <w:p w:rsidR="00D27749" w:rsidRPr="00F62218" w:rsidRDefault="00D27749" w:rsidP="00D27749">
      <w:pPr>
        <w:jc w:val="both"/>
      </w:pPr>
    </w:p>
    <w:p w:rsidR="00D27749" w:rsidRPr="00F62218" w:rsidRDefault="00D27749" w:rsidP="00D27749">
      <w:pPr>
        <w:jc w:val="center"/>
        <w:rPr>
          <w:u w:val="single"/>
        </w:rPr>
      </w:pPr>
    </w:p>
    <w:p w:rsidR="00D27749" w:rsidRDefault="00D27749" w:rsidP="00D27749">
      <w:pPr>
        <w:jc w:val="center"/>
        <w:rPr>
          <w:color w:val="C00000"/>
          <w:u w:val="single"/>
        </w:rPr>
      </w:pPr>
    </w:p>
    <w:p w:rsidR="00D27749" w:rsidRPr="00F62218" w:rsidRDefault="00D27749" w:rsidP="00D27749">
      <w:pPr>
        <w:jc w:val="center"/>
        <w:rPr>
          <w:u w:val="single"/>
        </w:rPr>
      </w:pPr>
      <w:r w:rsidRPr="00F62218">
        <w:rPr>
          <w:u w:val="single"/>
        </w:rPr>
        <w:t>Мониторинг освоения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1544"/>
        <w:gridCol w:w="1701"/>
        <w:gridCol w:w="1559"/>
        <w:gridCol w:w="1701"/>
      </w:tblGrid>
      <w:tr w:rsidR="00D27749" w:rsidRPr="00FE2745" w:rsidTr="00D27749">
        <w:trPr>
          <w:jc w:val="center"/>
        </w:trPr>
        <w:tc>
          <w:tcPr>
            <w:tcW w:w="2392" w:type="dxa"/>
            <w:vMerge w:val="restart"/>
            <w:shd w:val="clear" w:color="auto" w:fill="auto"/>
          </w:tcPr>
          <w:p w:rsidR="00D27749" w:rsidRPr="00FE2745" w:rsidRDefault="00D27749" w:rsidP="00D27749">
            <w:pPr>
              <w:jc w:val="center"/>
            </w:pPr>
            <w:r w:rsidRPr="00FE2745">
              <w:t>Уровень освоения программы</w:t>
            </w:r>
          </w:p>
          <w:p w:rsidR="00D27749" w:rsidRPr="00FE2745" w:rsidRDefault="00D27749" w:rsidP="00D27749"/>
        </w:tc>
        <w:tc>
          <w:tcPr>
            <w:tcW w:w="3245" w:type="dxa"/>
            <w:gridSpan w:val="2"/>
            <w:shd w:val="clear" w:color="auto" w:fill="auto"/>
          </w:tcPr>
          <w:p w:rsidR="00D27749" w:rsidRPr="00FE2745" w:rsidRDefault="00D27749" w:rsidP="00D27749">
            <w:pPr>
              <w:jc w:val="center"/>
            </w:pPr>
            <w:r w:rsidRPr="00FE2745">
              <w:t>Начало года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27749" w:rsidRPr="00FE2745" w:rsidRDefault="00D27749" w:rsidP="00D27749">
            <w:pPr>
              <w:jc w:val="center"/>
            </w:pPr>
            <w:r w:rsidRPr="00FE2745">
              <w:t>Конец года</w:t>
            </w:r>
          </w:p>
        </w:tc>
      </w:tr>
      <w:tr w:rsidR="00D27749" w:rsidRPr="00FE2745" w:rsidTr="00D27749">
        <w:trPr>
          <w:jc w:val="center"/>
        </w:trPr>
        <w:tc>
          <w:tcPr>
            <w:tcW w:w="2392" w:type="dxa"/>
            <w:vMerge/>
            <w:shd w:val="clear" w:color="auto" w:fill="auto"/>
          </w:tcPr>
          <w:p w:rsidR="00D27749" w:rsidRPr="00FE2745" w:rsidRDefault="00D27749" w:rsidP="00D27749"/>
        </w:tc>
        <w:tc>
          <w:tcPr>
            <w:tcW w:w="1544" w:type="dxa"/>
            <w:shd w:val="clear" w:color="auto" w:fill="auto"/>
          </w:tcPr>
          <w:p w:rsidR="00D27749" w:rsidRPr="00FE2745" w:rsidRDefault="00D27749" w:rsidP="00D27749">
            <w:pPr>
              <w:jc w:val="center"/>
            </w:pPr>
            <w:r w:rsidRPr="00FE2745">
              <w:t xml:space="preserve">2018-2019 </w:t>
            </w:r>
            <w:proofErr w:type="spellStart"/>
            <w:r w:rsidRPr="00FE2745">
              <w:t>уч.год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27749" w:rsidRPr="00FE2745" w:rsidRDefault="00D27749" w:rsidP="00D27749">
            <w:pPr>
              <w:jc w:val="center"/>
            </w:pPr>
            <w:r w:rsidRPr="00FE2745">
              <w:t xml:space="preserve">2019-2020 </w:t>
            </w:r>
            <w:proofErr w:type="spellStart"/>
            <w:r w:rsidRPr="00FE2745">
              <w:t>уч.год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27749" w:rsidRPr="00FE2745" w:rsidRDefault="00D27749" w:rsidP="00D27749">
            <w:pPr>
              <w:jc w:val="center"/>
            </w:pPr>
            <w:r w:rsidRPr="00FE2745">
              <w:t xml:space="preserve">2018-2019 </w:t>
            </w:r>
            <w:proofErr w:type="spellStart"/>
            <w:r w:rsidRPr="00FE2745">
              <w:t>уч.год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27749" w:rsidRPr="00FE2745" w:rsidRDefault="00D27749" w:rsidP="00D27749">
            <w:pPr>
              <w:jc w:val="center"/>
            </w:pPr>
            <w:r w:rsidRPr="00FE2745">
              <w:t xml:space="preserve">2019-2020 </w:t>
            </w:r>
            <w:proofErr w:type="spellStart"/>
            <w:r w:rsidRPr="00FE2745">
              <w:t>уч.год</w:t>
            </w:r>
            <w:proofErr w:type="spellEnd"/>
          </w:p>
        </w:tc>
      </w:tr>
      <w:tr w:rsidR="00D27749" w:rsidRPr="00FE2745" w:rsidTr="00D27749">
        <w:trPr>
          <w:jc w:val="center"/>
        </w:trPr>
        <w:tc>
          <w:tcPr>
            <w:tcW w:w="2392" w:type="dxa"/>
            <w:shd w:val="clear" w:color="auto" w:fill="auto"/>
          </w:tcPr>
          <w:p w:rsidR="00D27749" w:rsidRPr="00FE2745" w:rsidRDefault="00D27749" w:rsidP="00D27749">
            <w:r w:rsidRPr="00FE2745">
              <w:t>Высокий уровень</w:t>
            </w:r>
          </w:p>
        </w:tc>
        <w:tc>
          <w:tcPr>
            <w:tcW w:w="1544" w:type="dxa"/>
            <w:shd w:val="clear" w:color="auto" w:fill="auto"/>
          </w:tcPr>
          <w:p w:rsidR="00D27749" w:rsidRPr="00FE2745" w:rsidRDefault="00D27749" w:rsidP="00D27749">
            <w:pPr>
              <w:jc w:val="center"/>
            </w:pPr>
            <w:r w:rsidRPr="00FE2745">
              <w:t>6%</w:t>
            </w:r>
          </w:p>
        </w:tc>
        <w:tc>
          <w:tcPr>
            <w:tcW w:w="1701" w:type="dxa"/>
            <w:shd w:val="clear" w:color="auto" w:fill="auto"/>
          </w:tcPr>
          <w:p w:rsidR="00D27749" w:rsidRPr="00FE2745" w:rsidRDefault="00D27749" w:rsidP="00D27749">
            <w:pPr>
              <w:jc w:val="center"/>
            </w:pPr>
            <w:r w:rsidRPr="00FE2745">
              <w:t>6%</w:t>
            </w:r>
          </w:p>
        </w:tc>
        <w:tc>
          <w:tcPr>
            <w:tcW w:w="1559" w:type="dxa"/>
            <w:shd w:val="clear" w:color="auto" w:fill="auto"/>
          </w:tcPr>
          <w:p w:rsidR="00D27749" w:rsidRPr="00FE2745" w:rsidRDefault="00D27749" w:rsidP="00D27749">
            <w:pPr>
              <w:jc w:val="center"/>
            </w:pPr>
            <w:r w:rsidRPr="00FE2745">
              <w:t>27%</w:t>
            </w:r>
          </w:p>
        </w:tc>
        <w:tc>
          <w:tcPr>
            <w:tcW w:w="1701" w:type="dxa"/>
            <w:shd w:val="clear" w:color="auto" w:fill="auto"/>
          </w:tcPr>
          <w:p w:rsidR="00D27749" w:rsidRPr="00FE2745" w:rsidRDefault="00D27749" w:rsidP="00D27749">
            <w:pPr>
              <w:jc w:val="center"/>
            </w:pPr>
            <w:r w:rsidRPr="00FE2745">
              <w:t>27%</w:t>
            </w:r>
          </w:p>
        </w:tc>
      </w:tr>
      <w:tr w:rsidR="00D27749" w:rsidRPr="00FE2745" w:rsidTr="00D27749">
        <w:trPr>
          <w:jc w:val="center"/>
        </w:trPr>
        <w:tc>
          <w:tcPr>
            <w:tcW w:w="2392" w:type="dxa"/>
            <w:shd w:val="clear" w:color="auto" w:fill="auto"/>
          </w:tcPr>
          <w:p w:rsidR="00D27749" w:rsidRPr="00FE2745" w:rsidRDefault="00D27749" w:rsidP="00D27749">
            <w:r w:rsidRPr="00FE2745">
              <w:t>Средний уровень</w:t>
            </w:r>
          </w:p>
        </w:tc>
        <w:tc>
          <w:tcPr>
            <w:tcW w:w="1544" w:type="dxa"/>
            <w:shd w:val="clear" w:color="auto" w:fill="auto"/>
          </w:tcPr>
          <w:p w:rsidR="00D27749" w:rsidRPr="00FE2745" w:rsidRDefault="00D27749" w:rsidP="00D27749">
            <w:pPr>
              <w:jc w:val="center"/>
            </w:pPr>
            <w:r w:rsidRPr="00FE2745">
              <w:t>65%</w:t>
            </w:r>
          </w:p>
        </w:tc>
        <w:tc>
          <w:tcPr>
            <w:tcW w:w="1701" w:type="dxa"/>
            <w:shd w:val="clear" w:color="auto" w:fill="auto"/>
          </w:tcPr>
          <w:p w:rsidR="00D27749" w:rsidRPr="00FE2745" w:rsidRDefault="00D27749" w:rsidP="00D27749">
            <w:pPr>
              <w:jc w:val="center"/>
            </w:pPr>
            <w:r w:rsidRPr="00FE2745">
              <w:t>52%</w:t>
            </w:r>
          </w:p>
        </w:tc>
        <w:tc>
          <w:tcPr>
            <w:tcW w:w="1559" w:type="dxa"/>
            <w:shd w:val="clear" w:color="auto" w:fill="auto"/>
          </w:tcPr>
          <w:p w:rsidR="00D27749" w:rsidRPr="00FE2745" w:rsidRDefault="00D27749" w:rsidP="00D27749">
            <w:pPr>
              <w:jc w:val="center"/>
            </w:pPr>
            <w:r w:rsidRPr="00FE2745">
              <w:t>62%</w:t>
            </w:r>
          </w:p>
        </w:tc>
        <w:tc>
          <w:tcPr>
            <w:tcW w:w="1701" w:type="dxa"/>
            <w:shd w:val="clear" w:color="auto" w:fill="auto"/>
          </w:tcPr>
          <w:p w:rsidR="00D27749" w:rsidRPr="00FE2745" w:rsidRDefault="00D27749" w:rsidP="00D27749">
            <w:pPr>
              <w:jc w:val="center"/>
            </w:pPr>
            <w:r w:rsidRPr="00FE2745">
              <w:t>61%</w:t>
            </w:r>
          </w:p>
        </w:tc>
      </w:tr>
      <w:tr w:rsidR="00D27749" w:rsidRPr="00FE2745" w:rsidTr="00D27749">
        <w:trPr>
          <w:jc w:val="center"/>
        </w:trPr>
        <w:tc>
          <w:tcPr>
            <w:tcW w:w="2392" w:type="dxa"/>
            <w:shd w:val="clear" w:color="auto" w:fill="auto"/>
          </w:tcPr>
          <w:p w:rsidR="00D27749" w:rsidRPr="00FE2745" w:rsidRDefault="00D27749" w:rsidP="00D27749">
            <w:r w:rsidRPr="00FE2745">
              <w:lastRenderedPageBreak/>
              <w:t>Низкий уровень</w:t>
            </w:r>
          </w:p>
        </w:tc>
        <w:tc>
          <w:tcPr>
            <w:tcW w:w="1544" w:type="dxa"/>
            <w:shd w:val="clear" w:color="auto" w:fill="auto"/>
          </w:tcPr>
          <w:p w:rsidR="00D27749" w:rsidRPr="00FE2745" w:rsidRDefault="00D27749" w:rsidP="00D27749">
            <w:pPr>
              <w:jc w:val="center"/>
            </w:pPr>
            <w:r w:rsidRPr="00FE2745">
              <w:t>29%</w:t>
            </w:r>
          </w:p>
        </w:tc>
        <w:tc>
          <w:tcPr>
            <w:tcW w:w="1701" w:type="dxa"/>
            <w:shd w:val="clear" w:color="auto" w:fill="auto"/>
          </w:tcPr>
          <w:p w:rsidR="00D27749" w:rsidRPr="00FE2745" w:rsidRDefault="00D27749" w:rsidP="00D27749">
            <w:pPr>
              <w:jc w:val="center"/>
            </w:pPr>
            <w:r w:rsidRPr="00FE2745">
              <w:t>42%</w:t>
            </w:r>
          </w:p>
        </w:tc>
        <w:tc>
          <w:tcPr>
            <w:tcW w:w="1559" w:type="dxa"/>
            <w:shd w:val="clear" w:color="auto" w:fill="auto"/>
          </w:tcPr>
          <w:p w:rsidR="00D27749" w:rsidRPr="00FE2745" w:rsidRDefault="00D27749" w:rsidP="00D27749">
            <w:pPr>
              <w:jc w:val="center"/>
            </w:pPr>
            <w:r w:rsidRPr="00FE2745">
              <w:t>11%</w:t>
            </w:r>
          </w:p>
        </w:tc>
        <w:tc>
          <w:tcPr>
            <w:tcW w:w="1701" w:type="dxa"/>
            <w:shd w:val="clear" w:color="auto" w:fill="auto"/>
          </w:tcPr>
          <w:p w:rsidR="00D27749" w:rsidRPr="00FE2745" w:rsidRDefault="00D27749" w:rsidP="00D27749">
            <w:pPr>
              <w:jc w:val="center"/>
            </w:pPr>
            <w:r w:rsidRPr="00FE2745">
              <w:t>12%</w:t>
            </w:r>
          </w:p>
        </w:tc>
      </w:tr>
    </w:tbl>
    <w:p w:rsidR="00D27749" w:rsidRPr="00B40DBD" w:rsidRDefault="00D27749" w:rsidP="00D27749">
      <w:pPr>
        <w:rPr>
          <w:rFonts w:eastAsia="Calibri"/>
        </w:rPr>
      </w:pPr>
    </w:p>
    <w:p w:rsidR="00D27749" w:rsidRPr="00B40DBD" w:rsidRDefault="00D27749" w:rsidP="00D27749">
      <w:pPr>
        <w:ind w:firstLine="709"/>
        <w:jc w:val="both"/>
      </w:pPr>
      <w:r w:rsidRPr="00B40DBD">
        <w:t>Это свидетельствует о положительной динамике в развитии детей ДОУ, а также о том, что в основе организации воспитательно-образовательного процесса ведущее место занимает непрерывное накопление ребенком опыта деятельности и общения в процессе активного взаимодействия с окружающей средой, общения с другими детьми и взрослыми при решении задач и проблем в соответствии с возрастными и индивидуальными особенностями.</w:t>
      </w:r>
    </w:p>
    <w:p w:rsidR="00D27749" w:rsidRPr="00B40DBD" w:rsidRDefault="00D27749" w:rsidP="00D27749">
      <w:pPr>
        <w:jc w:val="both"/>
      </w:pPr>
      <w:r w:rsidRPr="00B40DBD">
        <w:t xml:space="preserve">   Таким образом, взаимный просмотр НОД, проведение открытых мероприятий в течение года, результаты контроля, данные диагностики позволяют сделать выводы о системном и интегрированном подходе в воспитании и обучении детей дошкольного возраста.</w:t>
      </w:r>
    </w:p>
    <w:p w:rsidR="00D27749" w:rsidRPr="00522843" w:rsidRDefault="00D27749" w:rsidP="00D27749">
      <w:pPr>
        <w:jc w:val="both"/>
        <w:rPr>
          <w:color w:val="C00000"/>
        </w:rPr>
      </w:pPr>
      <w:r w:rsidRPr="00B40DBD">
        <w:t>            Проанализировав данные по выполнению программы, следует отметить, что есть направления работы, над которыми необходимо вести более углубленную работу по речевому развитию</w:t>
      </w:r>
      <w:r w:rsidRPr="00522843">
        <w:rPr>
          <w:color w:val="C00000"/>
        </w:rPr>
        <w:t>.</w:t>
      </w:r>
    </w:p>
    <w:p w:rsidR="002712C7" w:rsidRPr="000468F2" w:rsidRDefault="002712C7" w:rsidP="00D27749">
      <w:pPr>
        <w:ind w:firstLine="709"/>
        <w:jc w:val="both"/>
        <w:rPr>
          <w:rFonts w:eastAsia="SimSun"/>
          <w:lang w:eastAsia="zh-CN"/>
        </w:rPr>
      </w:pPr>
    </w:p>
    <w:p w:rsidR="00262723" w:rsidRPr="00D75B5E" w:rsidRDefault="00262723" w:rsidP="00262723">
      <w:pPr>
        <w:jc w:val="both"/>
      </w:pPr>
      <w:r w:rsidRPr="00262723">
        <w:t>Анализ организации подготовки детей к школе в подготовительных к школе группах</w:t>
      </w:r>
      <w:r w:rsidRPr="00D75B5E">
        <w:t xml:space="preserve"> показал </w:t>
      </w:r>
      <w:r w:rsidR="003E132D">
        <w:t xml:space="preserve">средний </w:t>
      </w:r>
      <w:r w:rsidRPr="00D75B5E">
        <w:t xml:space="preserve"> уровень компетентности педагогов и мотивационную готовность дошкольников, поступающих в первый класс.  Педагоги данных возрастных групп продемонстрировали средний уровень организации самостоятельной деятельности детей по данному разделу, использование разнообразных методов и приёмов в работе, создали соответствующую предметно-пространственную развивающую среду в группах. Анализ планов воспитательно-образовательной работы с детьми показал, что работа с дошкольниками по воспитанию положительного отношения к школе (игры, беседы, НОД, экскурсии) проводятся в системе, с творческим подходом, продумана взаимосвязь с другими видами деятельности (продуктивная, чтение художественной литературы). Из бесед с детьми, наблюдений за их играми и самостоятельной деятельностью было выявлено наличие у дошкольников интереса, самостоятельности и активности, а также достаточных знаний детей о школе. Педагоги успешно взаимодействовали с родителями будущих первоклассников: проводили родительские собрания о готовности детей к школе, индивидуальные устные консультации и оформляли консультации в стендовой информации в своих группах. Всё это позволяет прогнозировать среднюю степень готовности выпускников к школе. </w:t>
      </w:r>
    </w:p>
    <w:p w:rsidR="00262723" w:rsidRPr="00D75B5E" w:rsidRDefault="00262723" w:rsidP="00262723">
      <w:pPr>
        <w:shd w:val="clear" w:color="auto" w:fill="FFFFFF"/>
        <w:ind w:right="10"/>
        <w:jc w:val="both"/>
        <w:rPr>
          <w:rFonts w:eastAsia="Calibri"/>
        </w:rPr>
      </w:pPr>
      <w:r w:rsidRPr="00D75B5E">
        <w:t xml:space="preserve"> </w:t>
      </w:r>
      <w:r w:rsidRPr="00D75B5E">
        <w:rPr>
          <w:rFonts w:eastAsia="Calibri"/>
        </w:rPr>
        <w:t xml:space="preserve">Диагностическое исследование </w:t>
      </w:r>
      <w:r w:rsidRPr="00D75B5E">
        <w:rPr>
          <w:rFonts w:eastAsia="Calibri"/>
          <w:b/>
        </w:rPr>
        <w:t>школьной зрелости</w:t>
      </w:r>
      <w:r w:rsidRPr="00D75B5E">
        <w:rPr>
          <w:rFonts w:eastAsia="Calibri"/>
          <w:spacing w:val="-4"/>
        </w:rPr>
        <w:t xml:space="preserve"> подготовительных групп психологом не </w:t>
      </w:r>
      <w:r w:rsidRPr="00D75B5E">
        <w:rPr>
          <w:rFonts w:eastAsia="Calibri"/>
          <w:spacing w:val="-6"/>
        </w:rPr>
        <w:t>проводилось</w:t>
      </w:r>
      <w:r w:rsidRPr="00D75B5E">
        <w:rPr>
          <w:rFonts w:eastAsia="Calibri"/>
          <w:b/>
          <w:bCs/>
          <w:spacing w:val="-6"/>
        </w:rPr>
        <w:t xml:space="preserve">, </w:t>
      </w:r>
      <w:r w:rsidRPr="00D75B5E">
        <w:rPr>
          <w:rFonts w:eastAsia="Calibri"/>
          <w:bCs/>
          <w:spacing w:val="-6"/>
        </w:rPr>
        <w:t>из-за режима самоизоляции.</w:t>
      </w:r>
    </w:p>
    <w:p w:rsidR="00262723" w:rsidRPr="00EC6399" w:rsidRDefault="00262723" w:rsidP="00262723">
      <w:pPr>
        <w:rPr>
          <w:rFonts w:eastAsia="Calibri"/>
          <w:spacing w:val="-1"/>
        </w:rPr>
      </w:pPr>
      <w:r w:rsidRPr="00EC6399">
        <w:rPr>
          <w:rFonts w:eastAsia="Calibri"/>
        </w:rPr>
        <w:t xml:space="preserve">В этом году </w:t>
      </w:r>
      <w:r>
        <w:rPr>
          <w:rFonts w:eastAsia="Calibri"/>
        </w:rPr>
        <w:t>выпускалось</w:t>
      </w:r>
      <w:r w:rsidRPr="00EC6399">
        <w:rPr>
          <w:rFonts w:eastAsia="Calibri"/>
        </w:rPr>
        <w:t xml:space="preserve"> 43 ребенка, будущих школьников.</w:t>
      </w:r>
    </w:p>
    <w:p w:rsidR="0002339C" w:rsidRPr="006B5608" w:rsidRDefault="0002339C" w:rsidP="0002339C">
      <w:pPr>
        <w:rPr>
          <w:highlight w:val="yellow"/>
        </w:rPr>
      </w:pPr>
    </w:p>
    <w:p w:rsidR="00A13A44" w:rsidRPr="006B5608" w:rsidRDefault="00A13A44" w:rsidP="0002339C">
      <w:pPr>
        <w:rPr>
          <w:highlight w:val="yellow"/>
        </w:rPr>
      </w:pPr>
    </w:p>
    <w:p w:rsidR="002712C7" w:rsidRPr="00D27749" w:rsidRDefault="00A13A44" w:rsidP="0064405D">
      <w:pPr>
        <w:rPr>
          <w:rFonts w:eastAsia="Arial Unicode MS"/>
          <w:b/>
          <w:kern w:val="1"/>
        </w:rPr>
      </w:pPr>
      <w:r w:rsidRPr="00D27749">
        <w:t xml:space="preserve"> </w:t>
      </w:r>
      <w:r w:rsidR="00963A98" w:rsidRPr="00D27749">
        <w:rPr>
          <w:rFonts w:eastAsia="Arial Unicode MS"/>
          <w:b/>
          <w:kern w:val="1"/>
        </w:rPr>
        <w:t>2</w:t>
      </w:r>
      <w:r w:rsidR="002712C7" w:rsidRPr="00D27749">
        <w:rPr>
          <w:rFonts w:eastAsia="Arial Unicode MS"/>
          <w:b/>
          <w:kern w:val="1"/>
        </w:rPr>
        <w:t>.</w:t>
      </w:r>
      <w:r w:rsidR="00A01194" w:rsidRPr="00D27749">
        <w:rPr>
          <w:rFonts w:eastAsia="Arial Unicode MS"/>
          <w:b/>
          <w:kern w:val="1"/>
        </w:rPr>
        <w:t>Физическое развитие воспитанников:</w:t>
      </w:r>
    </w:p>
    <w:p w:rsidR="00D27749" w:rsidRPr="00AD7F97" w:rsidRDefault="00D27749" w:rsidP="00D27749">
      <w:pPr>
        <w:shd w:val="clear" w:color="auto" w:fill="FFFFFF"/>
        <w:ind w:firstLine="708"/>
        <w:jc w:val="both"/>
        <w:rPr>
          <w:color w:val="FF0000"/>
        </w:rPr>
      </w:pPr>
      <w:r w:rsidRPr="00D27749">
        <w:t>Сохранение и укрепление здоровья воспитанников</w:t>
      </w:r>
      <w:r w:rsidRPr="00741925">
        <w:t xml:space="preserve"> - это приоритетное направление нашего дошкольного учреждения. Анализируя работу по образовательной области «Физическое развитие» следует отметить, что работа ведется во всех возрастных группах. Для</w:t>
      </w:r>
      <w:r w:rsidRPr="006F7F06">
        <w:t xml:space="preserve"> физического развития детей использовались различные формы организации физического воспитания: физкультурные занятия, утренняя гимнастика, корригирующая и дыхательная гимнастика, упражнения на релаксацию, </w:t>
      </w:r>
      <w:proofErr w:type="spellStart"/>
      <w:r w:rsidRPr="006F7F06">
        <w:t>кинезиологические</w:t>
      </w:r>
      <w:proofErr w:type="spellEnd"/>
      <w:r w:rsidRPr="006F7F06">
        <w:t xml:space="preserve"> упражнения.  В течение года закреплялись, уточнялись знания детей о значении культуры и спорта. Дети знают, зачем надо заниматься физкультурой. В беседах с детьми педагоги ДОУ старались сформировать представление ребенка о себе, о здоровом образе жизни, правилах гигиены, охране здоровья. К моменту выпуска в школу дети имеют четкие представления, навыки и привычки здорового образа жизни. На достаточно высоком уровне проводились спортивные праздники и развлечения, организова</w:t>
      </w:r>
      <w:r>
        <w:t>ли и провели в детском саду «Неделю</w:t>
      </w:r>
      <w:r w:rsidRPr="006F7F06">
        <w:t xml:space="preserve"> здоровья». Во всех этих мероприятиях прослеживалось педагогическое взаимодействие, интегрированный подход всех педагогов ДОУ: воспитателей, инструктора по физической культуре, музыкального руководителя, учителя-логопеда. </w:t>
      </w:r>
    </w:p>
    <w:p w:rsidR="00D27749" w:rsidRPr="006F7F06" w:rsidRDefault="00D27749" w:rsidP="00D27749">
      <w:r w:rsidRPr="006F7F06">
        <w:t xml:space="preserve">        В детском саду созданы условия для оптимизации физкультурно-оздоровительной работы. «Физическую культуру» широко использовали с другими образовательными </w:t>
      </w:r>
      <w:r w:rsidRPr="006F7F06">
        <w:lastRenderedPageBreak/>
        <w:t xml:space="preserve">областями, увеличили двигательную активность детей в течение дня; разнообразили формы проведения физкультурных занятий (ритмическая гимнастика, оздоровительный бег, по единому сюжету, тематические и др.), что формирует у детей, особенно младшего дошкольного возраста, интерес, а в дальнейшем и осознанное отношение к занятиям физкультурой, формируют у детей потребность к творческой двигательной активности, пополнили спортивную комнату стандартным и нестандартным физкультурным оборудованием, что позволило разнообразить виды выполнения движений и качество их выполнения; пополнить группы и групповые площадки спортивным инвентарем для занятий, для организации физической активности детей; с детьми и родителями проводили беседы о здоровье и физическом совершенствовании, спорте и гигиене. </w:t>
      </w:r>
    </w:p>
    <w:p w:rsidR="00D27749" w:rsidRPr="00291B16" w:rsidRDefault="00D27749" w:rsidP="00D27749">
      <w:r w:rsidRPr="006F7F06">
        <w:t xml:space="preserve">Для повышения профессионального уровня </w:t>
      </w:r>
      <w:r>
        <w:t xml:space="preserve">молодых </w:t>
      </w:r>
      <w:r w:rsidRPr="006F7F06">
        <w:t>педагогов</w:t>
      </w:r>
      <w:r>
        <w:t xml:space="preserve"> была</w:t>
      </w:r>
      <w:r w:rsidRPr="006F7F06">
        <w:t xml:space="preserve"> созд</w:t>
      </w:r>
      <w:r>
        <w:t>ана творческая группа педагогов по физкультурно - оздоровительному направлению. Руководителем этой ТГ стала Новицкая Ирина Дмитриевна, опытный инструктор по ФК.</w:t>
      </w:r>
    </w:p>
    <w:p w:rsidR="00D27749" w:rsidRPr="00291B16" w:rsidRDefault="00D27749" w:rsidP="00D27749">
      <w:pPr>
        <w:pStyle w:val="TableContents"/>
        <w:ind w:firstLine="708"/>
        <w:jc w:val="center"/>
        <w:rPr>
          <w:rFonts w:cs="Times New Roman"/>
          <w:b/>
          <w:color w:val="auto"/>
          <w:lang w:val="ru-RU"/>
        </w:rPr>
      </w:pPr>
      <w:r w:rsidRPr="00291B16">
        <w:rPr>
          <w:rFonts w:cs="Times New Roman"/>
          <w:b/>
          <w:color w:val="auto"/>
          <w:lang w:val="ru-RU"/>
        </w:rPr>
        <w:t>Результаты анализа посещаемости и заболеваемости детей в сравнительных показателях (%)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306"/>
        <w:gridCol w:w="1452"/>
        <w:gridCol w:w="1306"/>
        <w:gridCol w:w="1426"/>
        <w:gridCol w:w="1306"/>
        <w:gridCol w:w="1408"/>
      </w:tblGrid>
      <w:tr w:rsidR="00D27749" w:rsidRPr="00484B50" w:rsidTr="00D27749">
        <w:trPr>
          <w:trHeight w:val="606"/>
          <w:jc w:val="center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749" w:rsidRPr="00484B50" w:rsidRDefault="00D27749" w:rsidP="00D27749">
            <w:pPr>
              <w:jc w:val="center"/>
            </w:pPr>
            <w:r w:rsidRPr="00484B50">
              <w:t>Группы</w:t>
            </w:r>
          </w:p>
        </w:tc>
        <w:tc>
          <w:tcPr>
            <w:tcW w:w="79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49" w:rsidRPr="00484B50" w:rsidRDefault="00D27749" w:rsidP="00D27749">
            <w:pPr>
              <w:jc w:val="center"/>
            </w:pPr>
            <w:r w:rsidRPr="00484B50">
              <w:t>Годы</w:t>
            </w:r>
          </w:p>
        </w:tc>
      </w:tr>
      <w:tr w:rsidR="00D27749" w:rsidRPr="00484B50" w:rsidTr="00D27749">
        <w:trPr>
          <w:trHeight w:val="315"/>
          <w:jc w:val="center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49" w:rsidRPr="00484B50" w:rsidRDefault="00D27749" w:rsidP="00D27749">
            <w:pPr>
              <w:jc w:val="center"/>
            </w:pPr>
          </w:p>
        </w:tc>
        <w:tc>
          <w:tcPr>
            <w:tcW w:w="2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9" w:rsidRPr="00484B50" w:rsidRDefault="00D27749" w:rsidP="00D27749">
            <w:pPr>
              <w:jc w:val="center"/>
            </w:pPr>
            <w:r w:rsidRPr="00484B50">
              <w:t>2017-2018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9" w:rsidRPr="00484B50" w:rsidRDefault="00D27749" w:rsidP="00D27749">
            <w:pPr>
              <w:jc w:val="center"/>
            </w:pPr>
            <w:r w:rsidRPr="00484B50">
              <w:t>2018-2019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9" w:rsidRPr="00484B50" w:rsidRDefault="00D27749" w:rsidP="00D27749">
            <w:pPr>
              <w:jc w:val="center"/>
            </w:pPr>
            <w:r w:rsidRPr="00484B50">
              <w:t>2019-2020</w:t>
            </w:r>
          </w:p>
        </w:tc>
      </w:tr>
      <w:tr w:rsidR="00D27749" w:rsidRPr="00484B50" w:rsidTr="00D27749">
        <w:trPr>
          <w:trHeight w:val="315"/>
          <w:jc w:val="center"/>
        </w:trPr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49" w:rsidRPr="00484B50" w:rsidRDefault="00D27749" w:rsidP="00D27749">
            <w:pPr>
              <w:jc w:val="center"/>
            </w:pP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9" w:rsidRPr="004D367F" w:rsidRDefault="00D27749" w:rsidP="00D27749">
            <w:pPr>
              <w:jc w:val="center"/>
              <w:rPr>
                <w:sz w:val="18"/>
                <w:szCs w:val="18"/>
              </w:rPr>
            </w:pPr>
            <w:r w:rsidRPr="004D367F">
              <w:rPr>
                <w:sz w:val="18"/>
                <w:szCs w:val="18"/>
              </w:rPr>
              <w:t>посещаемость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49" w:rsidRPr="004D367F" w:rsidRDefault="00D27749" w:rsidP="00D27749">
            <w:pPr>
              <w:jc w:val="center"/>
              <w:rPr>
                <w:sz w:val="18"/>
                <w:szCs w:val="18"/>
              </w:rPr>
            </w:pPr>
            <w:r w:rsidRPr="004D367F">
              <w:rPr>
                <w:sz w:val="18"/>
                <w:szCs w:val="18"/>
              </w:rPr>
              <w:t>заболеваемость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9" w:rsidRPr="00484B50" w:rsidRDefault="00D27749" w:rsidP="00D27749">
            <w:pPr>
              <w:jc w:val="center"/>
            </w:pPr>
            <w:r w:rsidRPr="004D367F">
              <w:rPr>
                <w:sz w:val="18"/>
                <w:szCs w:val="18"/>
              </w:rPr>
              <w:t>посещаемость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49" w:rsidRPr="00484B50" w:rsidRDefault="00D27749" w:rsidP="00D27749">
            <w:pPr>
              <w:jc w:val="center"/>
            </w:pPr>
            <w:r w:rsidRPr="004D367F">
              <w:rPr>
                <w:sz w:val="18"/>
                <w:szCs w:val="18"/>
              </w:rPr>
              <w:t>заболеваемость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9" w:rsidRPr="00484B50" w:rsidRDefault="00D27749" w:rsidP="00D27749">
            <w:pPr>
              <w:jc w:val="center"/>
            </w:pPr>
            <w:r w:rsidRPr="004D367F">
              <w:rPr>
                <w:sz w:val="18"/>
                <w:szCs w:val="18"/>
              </w:rPr>
              <w:t>посещаемость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49" w:rsidRPr="00484B50" w:rsidRDefault="00D27749" w:rsidP="00D27749">
            <w:pPr>
              <w:jc w:val="center"/>
            </w:pPr>
            <w:r w:rsidRPr="004D367F">
              <w:rPr>
                <w:sz w:val="18"/>
                <w:szCs w:val="18"/>
              </w:rPr>
              <w:t>заболеваемость</w:t>
            </w:r>
          </w:p>
        </w:tc>
      </w:tr>
      <w:tr w:rsidR="00D27749" w:rsidRPr="00484B50" w:rsidTr="00D27749">
        <w:trPr>
          <w:trHeight w:val="315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49" w:rsidRPr="00484B50" w:rsidRDefault="00D27749" w:rsidP="00D27749">
            <w:pPr>
              <w:jc w:val="center"/>
            </w:pPr>
            <w:r w:rsidRPr="00484B50">
              <w:t>Мотылек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9" w:rsidRPr="00484B50" w:rsidRDefault="00D27749" w:rsidP="00D27749">
            <w:pPr>
              <w:jc w:val="center"/>
            </w:pPr>
            <w:r>
              <w:t>54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49" w:rsidRPr="00484B50" w:rsidRDefault="00D27749" w:rsidP="00D27749">
            <w:pPr>
              <w:jc w:val="center"/>
            </w:pPr>
            <w:r>
              <w:t>13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9" w:rsidRPr="00484B50" w:rsidRDefault="00D27749" w:rsidP="00D27749">
            <w:pPr>
              <w:jc w:val="center"/>
            </w:pPr>
            <w:r>
              <w:t>71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49" w:rsidRPr="00484B50" w:rsidRDefault="00D27749" w:rsidP="00D27749">
            <w:pPr>
              <w:jc w:val="center"/>
            </w:pPr>
            <w:r>
              <w:t>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9" w:rsidRPr="00484B50" w:rsidRDefault="00D27749" w:rsidP="00D27749">
            <w:pPr>
              <w:jc w:val="center"/>
            </w:pPr>
            <w:r>
              <w:t>76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49" w:rsidRPr="00484B50" w:rsidRDefault="00D27749" w:rsidP="00D27749">
            <w:pPr>
              <w:jc w:val="center"/>
            </w:pPr>
            <w:r>
              <w:t>9</w:t>
            </w:r>
          </w:p>
        </w:tc>
      </w:tr>
      <w:tr w:rsidR="00D27749" w:rsidRPr="00484B50" w:rsidTr="00D27749">
        <w:trPr>
          <w:trHeight w:val="315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49" w:rsidRPr="00484B50" w:rsidRDefault="00D27749" w:rsidP="00D27749">
            <w:pPr>
              <w:jc w:val="center"/>
            </w:pPr>
            <w:r w:rsidRPr="00484B50">
              <w:t>Муравей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9" w:rsidRPr="00484B50" w:rsidRDefault="00D27749" w:rsidP="00D27749">
            <w:pPr>
              <w:jc w:val="center"/>
            </w:pPr>
            <w:r>
              <w:t>57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49" w:rsidRPr="00484B50" w:rsidRDefault="00D27749" w:rsidP="00D27749">
            <w:pPr>
              <w:jc w:val="center"/>
            </w:pPr>
            <w:r>
              <w:t>19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9" w:rsidRPr="00484B50" w:rsidRDefault="00D27749" w:rsidP="00D27749">
            <w:pPr>
              <w:jc w:val="center"/>
            </w:pPr>
            <w:r>
              <w:t>78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49" w:rsidRPr="00484B50" w:rsidRDefault="00D27749" w:rsidP="00D27749">
            <w:pPr>
              <w:jc w:val="center"/>
            </w:pPr>
            <w: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9" w:rsidRPr="00484B50" w:rsidRDefault="00D27749" w:rsidP="00D27749">
            <w:pPr>
              <w:jc w:val="center"/>
            </w:pPr>
            <w:r>
              <w:t>62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49" w:rsidRPr="00484B50" w:rsidRDefault="00D27749" w:rsidP="00D27749">
            <w:pPr>
              <w:jc w:val="center"/>
            </w:pPr>
            <w:r>
              <w:t>10</w:t>
            </w:r>
          </w:p>
        </w:tc>
      </w:tr>
      <w:tr w:rsidR="00D27749" w:rsidRPr="00484B50" w:rsidTr="00D27749">
        <w:trPr>
          <w:trHeight w:val="315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49" w:rsidRPr="00484B50" w:rsidRDefault="00D27749" w:rsidP="00D27749">
            <w:pPr>
              <w:jc w:val="center"/>
            </w:pPr>
            <w:r w:rsidRPr="00484B50">
              <w:t>Улитка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9" w:rsidRPr="00484B50" w:rsidRDefault="00D27749" w:rsidP="00D27749">
            <w:pPr>
              <w:jc w:val="center"/>
            </w:pPr>
            <w:r>
              <w:t>67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49" w:rsidRPr="00484B50" w:rsidRDefault="00D27749" w:rsidP="00D27749">
            <w:pPr>
              <w:jc w:val="center"/>
            </w:pPr>
            <w:r>
              <w:t>11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9" w:rsidRPr="00484B50" w:rsidRDefault="00D27749" w:rsidP="00D27749">
            <w:pPr>
              <w:jc w:val="center"/>
            </w:pPr>
            <w:r>
              <w:t>69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49" w:rsidRPr="00484B50" w:rsidRDefault="00D27749" w:rsidP="00D27749">
            <w:pPr>
              <w:jc w:val="center"/>
            </w:pPr>
            <w: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9" w:rsidRPr="00484B50" w:rsidRDefault="00D27749" w:rsidP="00D27749">
            <w:pPr>
              <w:jc w:val="center"/>
            </w:pPr>
            <w:r>
              <w:t>66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49" w:rsidRPr="00484B50" w:rsidRDefault="00D27749" w:rsidP="00D27749">
            <w:pPr>
              <w:jc w:val="center"/>
            </w:pPr>
            <w:r>
              <w:t>9</w:t>
            </w:r>
          </w:p>
        </w:tc>
      </w:tr>
      <w:tr w:rsidR="00D27749" w:rsidRPr="00484B50" w:rsidTr="00D27749">
        <w:trPr>
          <w:trHeight w:val="315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49" w:rsidRPr="00484B50" w:rsidRDefault="00D27749" w:rsidP="00D27749">
            <w:pPr>
              <w:jc w:val="center"/>
            </w:pPr>
            <w:r w:rsidRPr="00484B50">
              <w:t>Кузнечик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9" w:rsidRPr="00484B50" w:rsidRDefault="00D27749" w:rsidP="00D27749">
            <w:pPr>
              <w:jc w:val="center"/>
            </w:pPr>
            <w:r>
              <w:t>79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49" w:rsidRPr="00484B50" w:rsidRDefault="00D27749" w:rsidP="00D27749">
            <w:pPr>
              <w:jc w:val="center"/>
            </w:pPr>
            <w: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9" w:rsidRPr="00484B50" w:rsidRDefault="00D27749" w:rsidP="00D27749">
            <w:pPr>
              <w:jc w:val="center"/>
            </w:pPr>
            <w:r>
              <w:t>77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49" w:rsidRPr="00484B50" w:rsidRDefault="00D27749" w:rsidP="00D27749">
            <w:pPr>
              <w:jc w:val="center"/>
            </w:pPr>
            <w: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9" w:rsidRPr="00484B50" w:rsidRDefault="00D27749" w:rsidP="00D27749">
            <w:pPr>
              <w:jc w:val="center"/>
            </w:pPr>
            <w:r>
              <w:t>80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49" w:rsidRPr="00484B50" w:rsidRDefault="00D27749" w:rsidP="00D27749">
            <w:pPr>
              <w:jc w:val="center"/>
            </w:pPr>
            <w:r>
              <w:t>6</w:t>
            </w:r>
          </w:p>
        </w:tc>
      </w:tr>
      <w:tr w:rsidR="00D27749" w:rsidRPr="00484B50" w:rsidTr="00D27749">
        <w:trPr>
          <w:trHeight w:val="315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49" w:rsidRPr="00484B50" w:rsidRDefault="00D27749" w:rsidP="00D27749">
            <w:pPr>
              <w:jc w:val="center"/>
            </w:pPr>
            <w:r w:rsidRPr="00484B50">
              <w:t>Жучок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9" w:rsidRPr="00484B50" w:rsidRDefault="00D27749" w:rsidP="00D27749">
            <w:pPr>
              <w:jc w:val="center"/>
            </w:pPr>
            <w:r>
              <w:t>80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49" w:rsidRPr="00484B50" w:rsidRDefault="00D27749" w:rsidP="00D27749">
            <w:pPr>
              <w:jc w:val="center"/>
            </w:pPr>
            <w: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9" w:rsidRPr="00484B50" w:rsidRDefault="00D27749" w:rsidP="00D27749">
            <w:pPr>
              <w:jc w:val="center"/>
            </w:pPr>
            <w:r>
              <w:t>77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49" w:rsidRPr="00484B50" w:rsidRDefault="00D27749" w:rsidP="00D27749">
            <w:pPr>
              <w:jc w:val="center"/>
            </w:pPr>
            <w: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9" w:rsidRPr="00484B50" w:rsidRDefault="00D27749" w:rsidP="00D27749">
            <w:pPr>
              <w:jc w:val="center"/>
            </w:pPr>
            <w:r>
              <w:t>81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49" w:rsidRPr="00484B50" w:rsidRDefault="00D27749" w:rsidP="00D27749">
            <w:pPr>
              <w:jc w:val="center"/>
            </w:pPr>
            <w:r>
              <w:t>7</w:t>
            </w:r>
          </w:p>
        </w:tc>
      </w:tr>
      <w:tr w:rsidR="00D27749" w:rsidRPr="00484B50" w:rsidTr="00D27749">
        <w:trPr>
          <w:trHeight w:val="315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49" w:rsidRPr="00484B50" w:rsidRDefault="00D27749" w:rsidP="00D27749">
            <w:pPr>
              <w:jc w:val="center"/>
            </w:pPr>
            <w:r w:rsidRPr="00484B50">
              <w:t>Стрекоза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9" w:rsidRPr="00484B50" w:rsidRDefault="00D27749" w:rsidP="00D27749">
            <w:pPr>
              <w:jc w:val="center"/>
            </w:pPr>
            <w:r>
              <w:t>65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49" w:rsidRPr="00484B50" w:rsidRDefault="00D27749" w:rsidP="00D27749">
            <w:pPr>
              <w:jc w:val="center"/>
            </w:pPr>
            <w: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9" w:rsidRPr="00484B50" w:rsidRDefault="00D27749" w:rsidP="00D27749">
            <w:pPr>
              <w:jc w:val="center"/>
            </w:pPr>
            <w:r>
              <w:t>76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49" w:rsidRPr="00484B50" w:rsidRDefault="00D27749" w:rsidP="00D27749">
            <w:pPr>
              <w:jc w:val="center"/>
            </w:pPr>
            <w: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9" w:rsidRPr="00484B50" w:rsidRDefault="00D27749" w:rsidP="00D27749">
            <w:pPr>
              <w:jc w:val="center"/>
            </w:pPr>
            <w:r>
              <w:t>77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49" w:rsidRPr="00484B50" w:rsidRDefault="00D27749" w:rsidP="00D27749">
            <w:pPr>
              <w:jc w:val="center"/>
            </w:pPr>
            <w:r>
              <w:t>5</w:t>
            </w:r>
          </w:p>
        </w:tc>
      </w:tr>
      <w:tr w:rsidR="00D27749" w:rsidRPr="00484B50" w:rsidTr="00D27749">
        <w:trPr>
          <w:trHeight w:val="315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49" w:rsidRPr="00484B50" w:rsidRDefault="00D27749" w:rsidP="00D27749">
            <w:pPr>
              <w:jc w:val="center"/>
            </w:pPr>
            <w:r w:rsidRPr="00484B50">
              <w:t>Паучок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9" w:rsidRPr="00484B50" w:rsidRDefault="00D27749" w:rsidP="00D27749">
            <w:pPr>
              <w:jc w:val="center"/>
            </w:pPr>
            <w:r>
              <w:t>70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49" w:rsidRPr="00484B50" w:rsidRDefault="00D27749" w:rsidP="00D27749">
            <w:pPr>
              <w:jc w:val="center"/>
            </w:pPr>
            <w: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9" w:rsidRPr="00484B50" w:rsidRDefault="00D27749" w:rsidP="00D27749">
            <w:pPr>
              <w:jc w:val="center"/>
            </w:pPr>
            <w:r>
              <w:t>78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49" w:rsidRPr="00484B50" w:rsidRDefault="00D27749" w:rsidP="00D27749">
            <w:pPr>
              <w:jc w:val="center"/>
            </w:pPr>
            <w: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9" w:rsidRPr="00484B50" w:rsidRDefault="00D27749" w:rsidP="00D27749">
            <w:pPr>
              <w:jc w:val="center"/>
            </w:pPr>
            <w:r>
              <w:t>82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49" w:rsidRPr="00484B50" w:rsidRDefault="00D27749" w:rsidP="00D27749">
            <w:pPr>
              <w:jc w:val="center"/>
            </w:pPr>
            <w:r>
              <w:t>6</w:t>
            </w:r>
          </w:p>
        </w:tc>
      </w:tr>
      <w:tr w:rsidR="00D27749" w:rsidRPr="00484B50" w:rsidTr="00D27749">
        <w:trPr>
          <w:trHeight w:val="315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49" w:rsidRPr="00484B50" w:rsidRDefault="00D27749" w:rsidP="00D27749">
            <w:pPr>
              <w:jc w:val="center"/>
            </w:pPr>
            <w:r w:rsidRPr="00484B50">
              <w:t>Пчелка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9" w:rsidRPr="00484B50" w:rsidRDefault="00D27749" w:rsidP="00D27749">
            <w:pPr>
              <w:jc w:val="center"/>
            </w:pPr>
            <w:r>
              <w:t>70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49" w:rsidRPr="00484B50" w:rsidRDefault="00D27749" w:rsidP="00D27749">
            <w:pPr>
              <w:jc w:val="center"/>
            </w:pPr>
            <w:r>
              <w:t>11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9" w:rsidRPr="00484B50" w:rsidRDefault="00D27749" w:rsidP="00D27749">
            <w:pPr>
              <w:jc w:val="center"/>
            </w:pPr>
            <w:r>
              <w:t>74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49" w:rsidRPr="00484B50" w:rsidRDefault="00D27749" w:rsidP="00D27749">
            <w:pPr>
              <w:jc w:val="center"/>
            </w:pPr>
            <w: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9" w:rsidRPr="00484B50" w:rsidRDefault="00D27749" w:rsidP="00D27749">
            <w:pPr>
              <w:jc w:val="center"/>
            </w:pPr>
            <w:r>
              <w:t>71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49" w:rsidRPr="00484B50" w:rsidRDefault="00D27749" w:rsidP="00D27749">
            <w:pPr>
              <w:jc w:val="center"/>
            </w:pPr>
            <w:r>
              <w:t>4</w:t>
            </w:r>
          </w:p>
        </w:tc>
      </w:tr>
      <w:tr w:rsidR="00D27749" w:rsidRPr="00484B50" w:rsidTr="00D27749">
        <w:trPr>
          <w:trHeight w:val="315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49" w:rsidRPr="00484B50" w:rsidRDefault="00D27749" w:rsidP="00D27749">
            <w:pPr>
              <w:jc w:val="center"/>
            </w:pPr>
            <w:r w:rsidRPr="00484B50">
              <w:t>Бабочка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9" w:rsidRPr="00484B50" w:rsidRDefault="00D27749" w:rsidP="00D27749">
            <w:pPr>
              <w:jc w:val="center"/>
            </w:pPr>
            <w:r>
              <w:t>68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49" w:rsidRPr="00484B50" w:rsidRDefault="00D27749" w:rsidP="00D27749">
            <w:pPr>
              <w:jc w:val="center"/>
            </w:pPr>
            <w:r>
              <w:t>13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9" w:rsidRPr="00484B50" w:rsidRDefault="00D27749" w:rsidP="00D27749">
            <w:pPr>
              <w:jc w:val="center"/>
            </w:pPr>
            <w:r>
              <w:t>81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49" w:rsidRPr="00484B50" w:rsidRDefault="00D27749" w:rsidP="00D27749">
            <w:pPr>
              <w:jc w:val="center"/>
            </w:pPr>
            <w:r>
              <w:t>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9" w:rsidRPr="00484B50" w:rsidRDefault="00D27749" w:rsidP="00D27749">
            <w:pPr>
              <w:jc w:val="center"/>
            </w:pPr>
            <w:r>
              <w:t>83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49" w:rsidRPr="00484B50" w:rsidRDefault="00D27749" w:rsidP="00D27749">
            <w:pPr>
              <w:jc w:val="center"/>
            </w:pPr>
            <w:r>
              <w:t>5</w:t>
            </w:r>
          </w:p>
        </w:tc>
      </w:tr>
      <w:tr w:rsidR="00D27749" w:rsidRPr="00484B50" w:rsidTr="00D27749">
        <w:trPr>
          <w:trHeight w:val="315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49" w:rsidRPr="00484B50" w:rsidRDefault="00D27749" w:rsidP="00D27749">
            <w:pPr>
              <w:jc w:val="center"/>
            </w:pPr>
            <w:r w:rsidRPr="00484B50">
              <w:t>Божья Коровка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9" w:rsidRPr="00484B50" w:rsidRDefault="00D27749" w:rsidP="00D27749">
            <w:pPr>
              <w:jc w:val="center"/>
            </w:pPr>
            <w:r>
              <w:t>76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49" w:rsidRPr="00484B50" w:rsidRDefault="00D27749" w:rsidP="00D27749">
            <w:pPr>
              <w:jc w:val="center"/>
            </w:pPr>
            <w:r>
              <w:t>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9" w:rsidRPr="00484B50" w:rsidRDefault="00D27749" w:rsidP="00D27749">
            <w:pPr>
              <w:jc w:val="center"/>
            </w:pPr>
            <w:r>
              <w:t>79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49" w:rsidRPr="00484B50" w:rsidRDefault="00D27749" w:rsidP="00D27749">
            <w:pPr>
              <w:jc w:val="center"/>
            </w:pPr>
            <w:r>
              <w:t>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9" w:rsidRPr="00484B50" w:rsidRDefault="00D27749" w:rsidP="00D27749">
            <w:pPr>
              <w:jc w:val="center"/>
            </w:pPr>
            <w:r>
              <w:t>80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49" w:rsidRPr="00484B50" w:rsidRDefault="00D27749" w:rsidP="00D27749">
            <w:pPr>
              <w:jc w:val="center"/>
            </w:pPr>
            <w:r>
              <w:t>6</w:t>
            </w:r>
          </w:p>
        </w:tc>
      </w:tr>
      <w:tr w:rsidR="00D27749" w:rsidRPr="00484B50" w:rsidTr="00D27749">
        <w:trPr>
          <w:trHeight w:val="315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49" w:rsidRPr="00484B50" w:rsidRDefault="00D27749" w:rsidP="00D27749">
            <w:pPr>
              <w:jc w:val="center"/>
            </w:pPr>
            <w:r w:rsidRPr="00484B50">
              <w:t>Комарик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9" w:rsidRPr="00484B50" w:rsidRDefault="00D27749" w:rsidP="00D27749">
            <w:pPr>
              <w:jc w:val="center"/>
            </w:pPr>
            <w:r>
              <w:t>74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49" w:rsidRPr="00484B50" w:rsidRDefault="00D27749" w:rsidP="00D27749">
            <w:pPr>
              <w:jc w:val="center"/>
            </w:pPr>
            <w: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9" w:rsidRPr="00484B50" w:rsidRDefault="00D27749" w:rsidP="00D27749">
            <w:pPr>
              <w:jc w:val="center"/>
            </w:pPr>
            <w:r>
              <w:t>70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49" w:rsidRPr="00484B50" w:rsidRDefault="00D27749" w:rsidP="00D27749">
            <w:pPr>
              <w:jc w:val="center"/>
            </w:pPr>
            <w: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9" w:rsidRPr="00484B50" w:rsidRDefault="00D27749" w:rsidP="00D27749">
            <w:pPr>
              <w:jc w:val="center"/>
            </w:pPr>
            <w:r>
              <w:t>58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49" w:rsidRPr="00484B50" w:rsidRDefault="00D27749" w:rsidP="00D27749">
            <w:pPr>
              <w:jc w:val="center"/>
            </w:pPr>
            <w:r>
              <w:t>4</w:t>
            </w:r>
          </w:p>
        </w:tc>
      </w:tr>
    </w:tbl>
    <w:p w:rsidR="00D27749" w:rsidRPr="00EB04C1" w:rsidRDefault="00D27749" w:rsidP="00D27749">
      <w:pPr>
        <w:jc w:val="center"/>
        <w:rPr>
          <w:color w:val="FF0000"/>
        </w:rPr>
      </w:pPr>
    </w:p>
    <w:p w:rsidR="00D27749" w:rsidRPr="00741925" w:rsidRDefault="00D27749" w:rsidP="00D27749">
      <w:pPr>
        <w:tabs>
          <w:tab w:val="left" w:pos="435"/>
          <w:tab w:val="center" w:pos="4960"/>
        </w:tabs>
        <w:jc w:val="both"/>
      </w:pPr>
      <w:r w:rsidRPr="00EB04C1">
        <w:rPr>
          <w:color w:val="FF0000"/>
        </w:rPr>
        <w:tab/>
      </w:r>
      <w:r w:rsidRPr="00741925">
        <w:tab/>
        <w:t xml:space="preserve">В результате анализа заболеваемости мы выявили снижение заболеваемости детей. Это оказалось возможным благодаря профилактике простудных заболеваний, реализации плана физкультурно-оздоровительной работы в группах. </w:t>
      </w:r>
      <w:r w:rsidRPr="00741925">
        <w:tab/>
        <w:t xml:space="preserve">Анализ деятельности воспитателей показал, что они владеют пальчиковой, дыхательной и профилактической гимнастикой, используют в работе различные виды закаливания, занимаются охраной и укреплением здоровья воспитанников. </w:t>
      </w:r>
    </w:p>
    <w:p w:rsidR="00820DCE" w:rsidRPr="006B5608" w:rsidRDefault="00820DCE" w:rsidP="00D45ECC">
      <w:pPr>
        <w:pStyle w:val="a3"/>
        <w:ind w:firstLine="709"/>
        <w:jc w:val="both"/>
        <w:rPr>
          <w:rStyle w:val="c1"/>
          <w:rFonts w:ascii="Times New Roman" w:hAnsi="Times New Roman"/>
          <w:sz w:val="24"/>
          <w:szCs w:val="24"/>
          <w:highlight w:val="yellow"/>
        </w:rPr>
      </w:pPr>
    </w:p>
    <w:p w:rsidR="00D249B1" w:rsidRPr="000B0126" w:rsidRDefault="00963A98" w:rsidP="00D45ECC">
      <w:pPr>
        <w:pStyle w:val="a3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0B0126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3</w:t>
      </w:r>
      <w:r w:rsidR="002712C7" w:rsidRPr="000B0126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. </w:t>
      </w:r>
      <w:r w:rsidR="00D249B1" w:rsidRPr="000B0126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Коррекционная работа</w:t>
      </w:r>
    </w:p>
    <w:p w:rsidR="000B0126" w:rsidRPr="000B0126" w:rsidRDefault="000B0126" w:rsidP="000B0126">
      <w:pPr>
        <w:pStyle w:val="a6"/>
        <w:shd w:val="clear" w:color="auto" w:fill="FFFFFF"/>
      </w:pPr>
      <w:r w:rsidRPr="004D6553">
        <w:rPr>
          <w:color w:val="000000" w:themeColor="text1"/>
          <w:sz w:val="28"/>
          <w:szCs w:val="28"/>
        </w:rPr>
        <w:t xml:space="preserve">     </w:t>
      </w:r>
      <w:r w:rsidRPr="000B0126">
        <w:t xml:space="preserve">В период с 1 по 17 сентября 2019 </w:t>
      </w:r>
      <w:r w:rsidR="003E132D">
        <w:t xml:space="preserve">-2020 </w:t>
      </w:r>
      <w:proofErr w:type="spellStart"/>
      <w:r w:rsidR="003E132D">
        <w:t>уч.</w:t>
      </w:r>
      <w:r w:rsidRPr="000B0126">
        <w:t>г</w:t>
      </w:r>
      <w:proofErr w:type="spellEnd"/>
      <w:r w:rsidRPr="000B0126">
        <w:t xml:space="preserve">. было проведено логопедическое обследование детей. На основании результатов углубленного логопедического обследования всех компонентов речи составлены индивидуальные коррекционные планы на каждого воспитанника. По результатам логопедического обследования и тяжести речевого дефекта было сформировано расписание индивидуальных и подгрупповых занятий. Также были сформированы </w:t>
      </w:r>
      <w:proofErr w:type="spellStart"/>
      <w:r w:rsidRPr="000B0126">
        <w:t>микрогруппы</w:t>
      </w:r>
      <w:proofErr w:type="spellEnd"/>
      <w:r w:rsidRPr="000B0126">
        <w:t xml:space="preserve"> в соответствии с выявленными нарушениями звукопроизношения, лексико-грамматического строя речи и с учетом психолого-педагогических особенностей детей. Занятия проводились 2 раза в неделю индивидуально и с каждой подгруппой.  Вся коррекционная работа (коррекционно-развивающие занятия, индивидуальная работа с детьми по постановке и автоматизации звуков, развитию фонематического слуха, формированию лексико-грамматического строя </w:t>
      </w:r>
      <w:r w:rsidRPr="000B0126">
        <w:lastRenderedPageBreak/>
        <w:t>речи и т.д.)  была проведена в соответствии с календарно-тематическим планированием на 2019-2020 учебный год.</w:t>
      </w:r>
    </w:p>
    <w:p w:rsidR="000B0126" w:rsidRPr="000B0126" w:rsidRDefault="000B0126" w:rsidP="000B0126">
      <w:pPr>
        <w:pStyle w:val="a6"/>
        <w:shd w:val="clear" w:color="auto" w:fill="FFFFFF"/>
        <w:jc w:val="both"/>
      </w:pPr>
      <w:r w:rsidRPr="000B0126">
        <w:t>     В запланированные сроки (декабрь-январь) был проведён логопедический мониторинг с целью выявления динамики развития речи в коррекционно-образовательном процессе каждого ребёнка.  </w:t>
      </w:r>
      <w:r>
        <w:t>Итоговая </w:t>
      </w:r>
      <w:r w:rsidRPr="000B0126">
        <w:t>диагностика в конце учебного года (май) для контроля эффективности коррекционно-логопедической работы выявила положительную динамику в развитии речи детей:</w:t>
      </w:r>
    </w:p>
    <w:p w:rsidR="000B0126" w:rsidRPr="000B0126" w:rsidRDefault="000B0126" w:rsidP="000B0126">
      <w:pPr>
        <w:pStyle w:val="a6"/>
        <w:shd w:val="clear" w:color="auto" w:fill="FFFFFF"/>
        <w:spacing w:before="0" w:beforeAutospacing="0" w:after="0" w:afterAutospacing="0"/>
        <w:jc w:val="both"/>
      </w:pPr>
      <w:r w:rsidRPr="000B0126">
        <w:t>Количество детей обследованных из старших и подготовительных групп (5-7 лет) – 85 человек</w:t>
      </w:r>
    </w:p>
    <w:p w:rsidR="000B0126" w:rsidRPr="000B0126" w:rsidRDefault="000B0126" w:rsidP="000B0126">
      <w:pPr>
        <w:pStyle w:val="a6"/>
        <w:spacing w:before="0" w:beforeAutospacing="0" w:after="0" w:afterAutospacing="0"/>
        <w:jc w:val="both"/>
      </w:pPr>
      <w:r w:rsidRPr="000B0126">
        <w:t>Количество детей, зачисленных в 2019-2020 учебном году на занятия - 36 человек, в том числе дети с ОВЗ</w:t>
      </w:r>
    </w:p>
    <w:p w:rsidR="000B0126" w:rsidRPr="000B0126" w:rsidRDefault="000B0126" w:rsidP="000B0126">
      <w:pPr>
        <w:pStyle w:val="a6"/>
        <w:spacing w:before="0" w:beforeAutospacing="0" w:after="0" w:afterAutospacing="0"/>
        <w:jc w:val="both"/>
      </w:pPr>
      <w:r w:rsidRPr="000B0126">
        <w:t> Количество детей, выпущенных с нормой речи – 25 человек.</w:t>
      </w:r>
    </w:p>
    <w:p w:rsidR="000B0126" w:rsidRPr="000B0126" w:rsidRDefault="000B0126" w:rsidP="000B0126">
      <w:pPr>
        <w:pStyle w:val="a6"/>
        <w:spacing w:before="0" w:beforeAutospacing="0" w:after="0" w:afterAutospacing="0"/>
        <w:jc w:val="both"/>
      </w:pPr>
      <w:r w:rsidRPr="000B0126">
        <w:t xml:space="preserve"> Количество выбывших детей – 3. </w:t>
      </w:r>
    </w:p>
    <w:p w:rsidR="000B0126" w:rsidRPr="006B5608" w:rsidRDefault="000B0126" w:rsidP="00D45ECC">
      <w:pPr>
        <w:pStyle w:val="a3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highlight w:val="yellow"/>
        </w:rPr>
      </w:pPr>
    </w:p>
    <w:p w:rsidR="002712C7" w:rsidRPr="00104FC9" w:rsidRDefault="00963A98" w:rsidP="00E215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FC9">
        <w:rPr>
          <w:rFonts w:ascii="Times New Roman" w:hAnsi="Times New Roman" w:cs="Times New Roman"/>
          <w:b/>
          <w:sz w:val="24"/>
          <w:szCs w:val="24"/>
        </w:rPr>
        <w:t>4</w:t>
      </w:r>
      <w:r w:rsidR="002712C7" w:rsidRPr="00104FC9">
        <w:rPr>
          <w:rFonts w:ascii="Times New Roman" w:hAnsi="Times New Roman" w:cs="Times New Roman"/>
          <w:b/>
          <w:sz w:val="24"/>
          <w:szCs w:val="24"/>
        </w:rPr>
        <w:t>. Активное участие педагогов и воспитанников в различных конкурсах</w:t>
      </w:r>
      <w:r w:rsidR="002712C7" w:rsidRPr="00104F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04FC9" w:rsidRPr="00104FC9" w:rsidRDefault="002712C7" w:rsidP="00D45E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FC9">
        <w:rPr>
          <w:rFonts w:ascii="Times New Roman" w:hAnsi="Times New Roman" w:cs="Times New Roman"/>
          <w:sz w:val="24"/>
          <w:szCs w:val="24"/>
        </w:rPr>
        <w:t>МДОУ неоднократно награждалось грамотами, дипломами, благодарственными письмами.</w:t>
      </w:r>
    </w:p>
    <w:p w:rsidR="00104FC9" w:rsidRPr="00B14B54" w:rsidRDefault="00104FC9" w:rsidP="00104FC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B14B54">
        <w:rPr>
          <w:rFonts w:ascii="Times New Roman" w:hAnsi="Times New Roman"/>
          <w:sz w:val="24"/>
          <w:szCs w:val="24"/>
        </w:rPr>
        <w:t>месте со своими воспитанниками педагоги приняли участие в следующих творческих конкурсах:</w:t>
      </w:r>
    </w:p>
    <w:p w:rsidR="00104FC9" w:rsidRPr="00A46B51" w:rsidRDefault="00104FC9" w:rsidP="00104FC9">
      <w:pPr>
        <w:pStyle w:val="a3"/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A46B51">
        <w:rPr>
          <w:rFonts w:ascii="Times New Roman" w:hAnsi="Times New Roman"/>
          <w:sz w:val="24"/>
          <w:szCs w:val="24"/>
        </w:rPr>
        <w:t>Городской конкурс чтецов «И гордо стих в честь малой Родины звучит» - - участники;</w:t>
      </w:r>
    </w:p>
    <w:p w:rsidR="00104FC9" w:rsidRDefault="00104FC9" w:rsidP="00104FC9">
      <w:pPr>
        <w:pStyle w:val="a3"/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E577A2">
        <w:rPr>
          <w:rFonts w:ascii="Times New Roman" w:hAnsi="Times New Roman"/>
          <w:sz w:val="24"/>
          <w:szCs w:val="24"/>
        </w:rPr>
        <w:t xml:space="preserve">Городской конкурс военно-патриотической и туристской песни «У костра!» - </w:t>
      </w:r>
      <w:r>
        <w:rPr>
          <w:rFonts w:ascii="Times New Roman" w:hAnsi="Times New Roman"/>
          <w:sz w:val="24"/>
          <w:szCs w:val="24"/>
        </w:rPr>
        <w:t>II</w:t>
      </w:r>
      <w:r w:rsidRPr="004500B8">
        <w:rPr>
          <w:rFonts w:ascii="Times New Roman" w:hAnsi="Times New Roman"/>
          <w:sz w:val="24"/>
          <w:szCs w:val="24"/>
        </w:rPr>
        <w:t xml:space="preserve"> место</w:t>
      </w:r>
      <w:r>
        <w:rPr>
          <w:rFonts w:ascii="Times New Roman" w:hAnsi="Times New Roman"/>
          <w:sz w:val="24"/>
          <w:szCs w:val="24"/>
        </w:rPr>
        <w:t xml:space="preserve"> и  </w:t>
      </w:r>
      <w:r w:rsidRPr="00E577A2">
        <w:rPr>
          <w:rFonts w:ascii="Times New Roman" w:hAnsi="Times New Roman"/>
          <w:sz w:val="24"/>
          <w:szCs w:val="24"/>
        </w:rPr>
        <w:t>III</w:t>
      </w:r>
      <w:r w:rsidRPr="004500B8">
        <w:rPr>
          <w:rFonts w:ascii="Times New Roman" w:hAnsi="Times New Roman"/>
          <w:sz w:val="24"/>
          <w:szCs w:val="24"/>
        </w:rPr>
        <w:t xml:space="preserve"> место</w:t>
      </w:r>
      <w:r w:rsidRPr="00E577A2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04FC9" w:rsidRDefault="00104FC9" w:rsidP="00104FC9">
      <w:pPr>
        <w:pStyle w:val="a3"/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ED35A7">
        <w:rPr>
          <w:rFonts w:ascii="Times New Roman" w:hAnsi="Times New Roman"/>
          <w:sz w:val="24"/>
          <w:szCs w:val="24"/>
        </w:rPr>
        <w:t>II всеросси</w:t>
      </w:r>
      <w:r>
        <w:rPr>
          <w:rFonts w:ascii="Times New Roman" w:hAnsi="Times New Roman"/>
          <w:sz w:val="24"/>
          <w:szCs w:val="24"/>
        </w:rPr>
        <w:t>йский конкурс рисунков по ПДД «С</w:t>
      </w:r>
      <w:r w:rsidRPr="00ED35A7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Pr="00ED35A7">
        <w:rPr>
          <w:rFonts w:ascii="Times New Roman" w:hAnsi="Times New Roman"/>
          <w:sz w:val="24"/>
          <w:szCs w:val="24"/>
        </w:rPr>
        <w:t>светофоровой</w:t>
      </w:r>
      <w:proofErr w:type="spellEnd"/>
      <w:r w:rsidRPr="00ED35A7">
        <w:rPr>
          <w:rFonts w:ascii="Times New Roman" w:hAnsi="Times New Roman"/>
          <w:sz w:val="24"/>
          <w:szCs w:val="24"/>
        </w:rPr>
        <w:t xml:space="preserve"> наукой по дороге в школу, в детский сад!»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D35A7">
        <w:rPr>
          <w:rFonts w:ascii="Times New Roman" w:hAnsi="Times New Roman"/>
          <w:sz w:val="24"/>
          <w:szCs w:val="24"/>
        </w:rPr>
        <w:t xml:space="preserve">I место 2 человека, </w:t>
      </w:r>
      <w:r>
        <w:rPr>
          <w:rFonts w:ascii="Times New Roman" w:hAnsi="Times New Roman"/>
          <w:sz w:val="24"/>
          <w:szCs w:val="24"/>
        </w:rPr>
        <w:t>-II</w:t>
      </w:r>
      <w:r w:rsidRPr="004500B8">
        <w:rPr>
          <w:rFonts w:ascii="Times New Roman" w:hAnsi="Times New Roman"/>
          <w:sz w:val="24"/>
          <w:szCs w:val="24"/>
        </w:rPr>
        <w:t xml:space="preserve"> 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5A7">
        <w:rPr>
          <w:rFonts w:ascii="Times New Roman" w:hAnsi="Times New Roman"/>
          <w:sz w:val="24"/>
          <w:szCs w:val="24"/>
        </w:rPr>
        <w:t xml:space="preserve">2 человека,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77A2">
        <w:rPr>
          <w:rFonts w:ascii="Times New Roman" w:hAnsi="Times New Roman"/>
          <w:sz w:val="24"/>
          <w:szCs w:val="24"/>
        </w:rPr>
        <w:t>III</w:t>
      </w:r>
      <w:r w:rsidRPr="004500B8">
        <w:rPr>
          <w:rFonts w:ascii="Times New Roman" w:hAnsi="Times New Roman"/>
          <w:sz w:val="24"/>
          <w:szCs w:val="24"/>
        </w:rPr>
        <w:t xml:space="preserve"> место</w:t>
      </w:r>
      <w:r>
        <w:rPr>
          <w:rFonts w:ascii="Times New Roman" w:hAnsi="Times New Roman"/>
          <w:sz w:val="24"/>
          <w:szCs w:val="24"/>
        </w:rPr>
        <w:t xml:space="preserve"> 1 человек;</w:t>
      </w:r>
    </w:p>
    <w:p w:rsidR="00104FC9" w:rsidRDefault="00104FC9" w:rsidP="00104FC9">
      <w:pPr>
        <w:pStyle w:val="a3"/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ED35A7">
        <w:rPr>
          <w:rFonts w:ascii="Times New Roman" w:hAnsi="Times New Roman"/>
          <w:sz w:val="24"/>
          <w:szCs w:val="24"/>
        </w:rPr>
        <w:t>II региональные Рождественские образовательные чтения  «</w:t>
      </w:r>
      <w:proofErr w:type="gramStart"/>
      <w:r w:rsidRPr="00ED35A7">
        <w:rPr>
          <w:rFonts w:ascii="Times New Roman" w:hAnsi="Times New Roman"/>
          <w:sz w:val="24"/>
          <w:szCs w:val="24"/>
        </w:rPr>
        <w:t>Живу и помню</w:t>
      </w:r>
      <w:proofErr w:type="gramEnd"/>
      <w:r w:rsidRPr="00ED35A7">
        <w:rPr>
          <w:rFonts w:ascii="Times New Roman" w:hAnsi="Times New Roman"/>
          <w:sz w:val="24"/>
          <w:szCs w:val="24"/>
        </w:rPr>
        <w:t xml:space="preserve">» (библиотека </w:t>
      </w:r>
      <w:proofErr w:type="spellStart"/>
      <w:r w:rsidRPr="00ED35A7">
        <w:rPr>
          <w:rFonts w:ascii="Times New Roman" w:hAnsi="Times New Roman"/>
          <w:sz w:val="24"/>
          <w:szCs w:val="24"/>
        </w:rPr>
        <w:t>Малашено</w:t>
      </w:r>
      <w:proofErr w:type="spellEnd"/>
      <w:r w:rsidRPr="00ED35A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A46B51">
        <w:rPr>
          <w:rFonts w:ascii="Times New Roman" w:hAnsi="Times New Roman"/>
          <w:sz w:val="24"/>
          <w:szCs w:val="24"/>
        </w:rPr>
        <w:t>участники;</w:t>
      </w:r>
    </w:p>
    <w:p w:rsidR="00104FC9" w:rsidRDefault="00104FC9" w:rsidP="00104FC9">
      <w:pPr>
        <w:pStyle w:val="a3"/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310BB">
        <w:rPr>
          <w:rFonts w:ascii="Times New Roman" w:hAnsi="Times New Roman"/>
          <w:sz w:val="24"/>
          <w:szCs w:val="24"/>
        </w:rPr>
        <w:t>Городской конкурс «А нам нужна одна Победа» в рамках городского фестиваля национальных культур «В слове мы сто тысяч я»</w:t>
      </w:r>
      <w:r>
        <w:rPr>
          <w:rFonts w:ascii="Times New Roman" w:hAnsi="Times New Roman"/>
          <w:sz w:val="24"/>
          <w:szCs w:val="24"/>
        </w:rPr>
        <w:t xml:space="preserve"> - участники</w:t>
      </w:r>
      <w:proofErr w:type="gramStart"/>
      <w:r>
        <w:rPr>
          <w:rFonts w:ascii="Times New Roman" w:hAnsi="Times New Roman"/>
          <w:sz w:val="24"/>
          <w:szCs w:val="24"/>
        </w:rPr>
        <w:t>.;</w:t>
      </w:r>
      <w:proofErr w:type="gramEnd"/>
    </w:p>
    <w:p w:rsidR="00104FC9" w:rsidRPr="00D310BB" w:rsidRDefault="00104FC9" w:rsidP="00104FC9">
      <w:pPr>
        <w:numPr>
          <w:ilvl w:val="0"/>
          <w:numId w:val="9"/>
        </w:numPr>
        <w:spacing w:after="200" w:line="276" w:lineRule="auto"/>
        <w:jc w:val="both"/>
        <w:rPr>
          <w:lang w:bidi="en-US"/>
        </w:rPr>
      </w:pPr>
      <w:r w:rsidRPr="00D310BB">
        <w:rPr>
          <w:lang w:bidi="en-US"/>
        </w:rPr>
        <w:t xml:space="preserve">Городской творческий конкурс «Во! </w:t>
      </w:r>
      <w:proofErr w:type="spellStart"/>
      <w:r w:rsidRPr="00D310BB">
        <w:rPr>
          <w:lang w:bidi="en-US"/>
        </w:rPr>
        <w:t>СемьЯ</w:t>
      </w:r>
      <w:proofErr w:type="spellEnd"/>
      <w:r w:rsidRPr="00D310BB">
        <w:rPr>
          <w:lang w:bidi="en-US"/>
        </w:rPr>
        <w:t xml:space="preserve">!» - </w:t>
      </w:r>
      <w:r w:rsidRPr="00E577A2">
        <w:rPr>
          <w:lang w:bidi="en-US"/>
        </w:rPr>
        <w:t xml:space="preserve">- </w:t>
      </w:r>
      <w:r>
        <w:rPr>
          <w:lang w:bidi="en-US"/>
        </w:rPr>
        <w:t>II</w:t>
      </w:r>
      <w:r w:rsidRPr="004500B8">
        <w:rPr>
          <w:lang w:bidi="en-US"/>
        </w:rPr>
        <w:t xml:space="preserve"> место</w:t>
      </w:r>
      <w:r>
        <w:rPr>
          <w:lang w:bidi="en-US"/>
        </w:rPr>
        <w:t xml:space="preserve"> и  </w:t>
      </w:r>
      <w:r w:rsidRPr="00E577A2">
        <w:rPr>
          <w:lang w:bidi="en-US"/>
        </w:rPr>
        <w:t>III</w:t>
      </w:r>
      <w:r w:rsidRPr="004500B8">
        <w:rPr>
          <w:lang w:bidi="en-US"/>
        </w:rPr>
        <w:t xml:space="preserve"> место</w:t>
      </w:r>
      <w:r>
        <w:rPr>
          <w:lang w:bidi="en-US"/>
        </w:rPr>
        <w:t>.</w:t>
      </w:r>
    </w:p>
    <w:p w:rsidR="002712C7" w:rsidRPr="006B5608" w:rsidRDefault="002712C7" w:rsidP="00D45E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B5608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</w:p>
    <w:p w:rsidR="005C58F3" w:rsidRPr="00104FC9" w:rsidRDefault="005C58F3" w:rsidP="005C58F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FC9">
        <w:rPr>
          <w:rFonts w:ascii="Times New Roman" w:hAnsi="Times New Roman" w:cs="Times New Roman"/>
          <w:b/>
          <w:sz w:val="24"/>
          <w:szCs w:val="24"/>
        </w:rPr>
        <w:t>Участие педагогов в конференциях, профессиональных конкурсах, городских методических объединениях:</w:t>
      </w:r>
    </w:p>
    <w:p w:rsidR="00D27749" w:rsidRDefault="00D27749" w:rsidP="00D27749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A343C">
        <w:rPr>
          <w:rFonts w:ascii="Times New Roman" w:hAnsi="Times New Roman"/>
          <w:sz w:val="24"/>
          <w:szCs w:val="24"/>
        </w:rPr>
        <w:t xml:space="preserve">Педагоги являлись участниками </w:t>
      </w:r>
      <w:r w:rsidRPr="00A46B51">
        <w:rPr>
          <w:rFonts w:ascii="Times New Roman" w:hAnsi="Times New Roman"/>
          <w:b/>
          <w:sz w:val="24"/>
          <w:szCs w:val="24"/>
        </w:rPr>
        <w:t>конкурсов:</w:t>
      </w:r>
    </w:p>
    <w:p w:rsidR="00D27749" w:rsidRPr="001A343C" w:rsidRDefault="00D27749" w:rsidP="00D2774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7749" w:rsidRDefault="00D27749" w:rsidP="00D27749">
      <w:pPr>
        <w:pStyle w:val="a3"/>
        <w:numPr>
          <w:ilvl w:val="0"/>
          <w:numId w:val="7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BE1C76">
        <w:rPr>
          <w:rFonts w:ascii="Times New Roman" w:hAnsi="Times New Roman"/>
          <w:sz w:val="24"/>
          <w:szCs w:val="24"/>
        </w:rPr>
        <w:t>Городской конкурс на лучшую организацию работы по профилактике детского дорожно-транспортного травматизма среди ДОО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BE1C76">
        <w:rPr>
          <w:rFonts w:ascii="Times New Roman" w:hAnsi="Times New Roman"/>
          <w:sz w:val="24"/>
          <w:szCs w:val="24"/>
        </w:rPr>
        <w:t>II место, Сазанова И.В.</w:t>
      </w:r>
      <w:r>
        <w:rPr>
          <w:rFonts w:ascii="Times New Roman" w:hAnsi="Times New Roman"/>
          <w:sz w:val="24"/>
          <w:szCs w:val="24"/>
        </w:rPr>
        <w:t>;</w:t>
      </w:r>
    </w:p>
    <w:p w:rsidR="00D27749" w:rsidRDefault="00D27749" w:rsidP="00D27749">
      <w:pPr>
        <w:pStyle w:val="a3"/>
        <w:numPr>
          <w:ilvl w:val="0"/>
          <w:numId w:val="7"/>
        </w:numPr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Городской конкурс «Танцевальный </w:t>
      </w:r>
      <w:proofErr w:type="spellStart"/>
      <w:r w:rsidRPr="005D7640">
        <w:rPr>
          <w:rFonts w:ascii="Times New Roman" w:hAnsi="Times New Roman"/>
          <w:sz w:val="24"/>
          <w:szCs w:val="24"/>
        </w:rPr>
        <w:t>микс</w:t>
      </w:r>
      <w:proofErr w:type="spellEnd"/>
      <w:r w:rsidRPr="005D7640">
        <w:rPr>
          <w:rFonts w:ascii="Times New Roman" w:hAnsi="Times New Roman"/>
          <w:sz w:val="24"/>
          <w:szCs w:val="24"/>
        </w:rPr>
        <w:t>» - III место</w:t>
      </w:r>
      <w:r>
        <w:rPr>
          <w:rFonts w:ascii="Times New Roman" w:hAnsi="Times New Roman"/>
          <w:sz w:val="24"/>
          <w:szCs w:val="24"/>
        </w:rPr>
        <w:t xml:space="preserve">, Иванова А.А. </w:t>
      </w:r>
      <w:proofErr w:type="spellStart"/>
      <w:r w:rsidRPr="005D7640">
        <w:rPr>
          <w:rFonts w:ascii="Times New Roman" w:hAnsi="Times New Roman"/>
          <w:sz w:val="24"/>
          <w:szCs w:val="24"/>
        </w:rPr>
        <w:t>муз.руководитель</w:t>
      </w:r>
      <w:proofErr w:type="spellEnd"/>
      <w:r w:rsidRPr="005D7640">
        <w:rPr>
          <w:rFonts w:ascii="Times New Roman" w:hAnsi="Times New Roman"/>
          <w:sz w:val="24"/>
          <w:szCs w:val="24"/>
        </w:rPr>
        <w:t>;</w:t>
      </w:r>
    </w:p>
    <w:p w:rsidR="00D27749" w:rsidRPr="005D7640" w:rsidRDefault="00D27749" w:rsidP="00D27749">
      <w:pPr>
        <w:pStyle w:val="a3"/>
        <w:numPr>
          <w:ilvl w:val="0"/>
          <w:numId w:val="7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5D7640">
        <w:rPr>
          <w:rFonts w:ascii="Times New Roman" w:hAnsi="Times New Roman"/>
          <w:sz w:val="24"/>
          <w:szCs w:val="24"/>
        </w:rPr>
        <w:t>Городской дистанционный конкурс «Электронные образовательные ресурсы» - В номинации «</w:t>
      </w:r>
      <w:proofErr w:type="spellStart"/>
      <w:r w:rsidRPr="005D7640">
        <w:rPr>
          <w:rFonts w:ascii="Times New Roman" w:hAnsi="Times New Roman"/>
          <w:sz w:val="24"/>
          <w:szCs w:val="24"/>
        </w:rPr>
        <w:t>Флипчарт</w:t>
      </w:r>
      <w:proofErr w:type="spellEnd"/>
      <w:r w:rsidRPr="005D7640">
        <w:rPr>
          <w:rFonts w:ascii="Times New Roman" w:hAnsi="Times New Roman"/>
          <w:sz w:val="24"/>
          <w:szCs w:val="24"/>
        </w:rPr>
        <w:t>» II место, Сорокина А.Н.; В номинации «Учебное видео»</w:t>
      </w:r>
    </w:p>
    <w:p w:rsidR="00D27749" w:rsidRDefault="00D27749" w:rsidP="00D2774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5D7640">
        <w:rPr>
          <w:rFonts w:ascii="Times New Roman" w:hAnsi="Times New Roman"/>
          <w:sz w:val="24"/>
          <w:szCs w:val="24"/>
        </w:rPr>
        <w:t>II место</w:t>
      </w:r>
      <w:r>
        <w:rPr>
          <w:rFonts w:ascii="Times New Roman" w:hAnsi="Times New Roman"/>
          <w:sz w:val="24"/>
          <w:szCs w:val="24"/>
        </w:rPr>
        <w:t>, Лазарева Ж.С.;</w:t>
      </w:r>
    </w:p>
    <w:p w:rsidR="00D27749" w:rsidRPr="005D7640" w:rsidRDefault="00D27749" w:rsidP="00D27749">
      <w:pPr>
        <w:pStyle w:val="a3"/>
        <w:numPr>
          <w:ilvl w:val="0"/>
          <w:numId w:val="7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5D7640">
        <w:rPr>
          <w:rFonts w:ascii="Times New Roman" w:hAnsi="Times New Roman"/>
          <w:sz w:val="24"/>
          <w:szCs w:val="24"/>
        </w:rPr>
        <w:t>Первый этап Городской интеллектуально-развлекательной игры «</w:t>
      </w:r>
      <w:proofErr w:type="spellStart"/>
      <w:r w:rsidRPr="005D7640">
        <w:rPr>
          <w:rFonts w:ascii="Times New Roman" w:hAnsi="Times New Roman"/>
          <w:sz w:val="24"/>
          <w:szCs w:val="24"/>
        </w:rPr>
        <w:t>Мозгобой</w:t>
      </w:r>
      <w:proofErr w:type="spellEnd"/>
      <w:r w:rsidRPr="005D7640">
        <w:rPr>
          <w:rFonts w:ascii="Times New Roman" w:hAnsi="Times New Roman"/>
          <w:sz w:val="24"/>
          <w:szCs w:val="24"/>
        </w:rPr>
        <w:t>» - II место (состав команды: Сафарова О.В.,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640">
        <w:rPr>
          <w:rFonts w:ascii="Times New Roman" w:hAnsi="Times New Roman"/>
          <w:sz w:val="24"/>
          <w:szCs w:val="24"/>
        </w:rPr>
        <w:t>Смирнова Н.В.,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640">
        <w:rPr>
          <w:rFonts w:ascii="Times New Roman" w:hAnsi="Times New Roman"/>
          <w:sz w:val="24"/>
          <w:szCs w:val="24"/>
        </w:rPr>
        <w:t>Сорокина А.Н., Комарова О.В.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D7640">
        <w:rPr>
          <w:rFonts w:ascii="Times New Roman" w:hAnsi="Times New Roman"/>
          <w:sz w:val="24"/>
          <w:szCs w:val="24"/>
        </w:rPr>
        <w:t>Косенок С.Ю.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D7640">
        <w:rPr>
          <w:rFonts w:ascii="Times New Roman" w:hAnsi="Times New Roman"/>
          <w:sz w:val="24"/>
          <w:szCs w:val="24"/>
        </w:rPr>
        <w:t>Лазарева Ж.С.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D7640">
        <w:rPr>
          <w:rFonts w:ascii="Times New Roman" w:hAnsi="Times New Roman"/>
          <w:sz w:val="24"/>
          <w:szCs w:val="24"/>
        </w:rPr>
        <w:t>Зарайская Л.В.</w:t>
      </w:r>
      <w:r w:rsidRPr="00A46B51">
        <w:rPr>
          <w:rFonts w:ascii="Times New Roman" w:hAnsi="Times New Roman"/>
          <w:sz w:val="24"/>
          <w:szCs w:val="24"/>
        </w:rPr>
        <w:t>)</w:t>
      </w:r>
    </w:p>
    <w:p w:rsidR="00D27749" w:rsidRPr="005D7640" w:rsidRDefault="00D27749" w:rsidP="00D27749">
      <w:pPr>
        <w:pStyle w:val="a3"/>
        <w:numPr>
          <w:ilvl w:val="0"/>
          <w:numId w:val="7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</w:t>
      </w:r>
      <w:r w:rsidRPr="005D7640">
        <w:rPr>
          <w:rFonts w:ascii="Times New Roman" w:hAnsi="Times New Roman"/>
          <w:sz w:val="24"/>
          <w:szCs w:val="24"/>
        </w:rPr>
        <w:t xml:space="preserve"> этап Городской интеллектуально-разв</w:t>
      </w:r>
      <w:r>
        <w:rPr>
          <w:rFonts w:ascii="Times New Roman" w:hAnsi="Times New Roman"/>
          <w:sz w:val="24"/>
          <w:szCs w:val="24"/>
        </w:rPr>
        <w:t>лекательной игры «</w:t>
      </w:r>
      <w:proofErr w:type="spellStart"/>
      <w:r>
        <w:rPr>
          <w:rFonts w:ascii="Times New Roman" w:hAnsi="Times New Roman"/>
          <w:sz w:val="24"/>
          <w:szCs w:val="24"/>
        </w:rPr>
        <w:t>Мозгобой</w:t>
      </w:r>
      <w:proofErr w:type="spellEnd"/>
      <w:r>
        <w:rPr>
          <w:rFonts w:ascii="Times New Roman" w:hAnsi="Times New Roman"/>
          <w:sz w:val="24"/>
          <w:szCs w:val="24"/>
        </w:rPr>
        <w:t>» - IV</w:t>
      </w:r>
      <w:r w:rsidRPr="005D7640">
        <w:rPr>
          <w:rFonts w:ascii="Times New Roman" w:hAnsi="Times New Roman"/>
          <w:sz w:val="24"/>
          <w:szCs w:val="24"/>
        </w:rPr>
        <w:t> место (состав команды: Сафарова О.В.,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640">
        <w:rPr>
          <w:rFonts w:ascii="Times New Roman" w:hAnsi="Times New Roman"/>
          <w:sz w:val="24"/>
          <w:szCs w:val="24"/>
        </w:rPr>
        <w:t>Смирнова Н.В.,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640">
        <w:rPr>
          <w:rFonts w:ascii="Times New Roman" w:hAnsi="Times New Roman"/>
          <w:sz w:val="24"/>
          <w:szCs w:val="24"/>
        </w:rPr>
        <w:t>Сорокина А.Н., Комарова О.В.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D7640">
        <w:rPr>
          <w:rFonts w:ascii="Times New Roman" w:hAnsi="Times New Roman"/>
          <w:sz w:val="24"/>
          <w:szCs w:val="24"/>
        </w:rPr>
        <w:t>Косенок С.Ю.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D7640">
        <w:rPr>
          <w:rFonts w:ascii="Times New Roman" w:hAnsi="Times New Roman"/>
          <w:sz w:val="24"/>
          <w:szCs w:val="24"/>
        </w:rPr>
        <w:t>Лазарева Ж.С.</w:t>
      </w:r>
      <w:r>
        <w:rPr>
          <w:rFonts w:ascii="Times New Roman" w:hAnsi="Times New Roman"/>
          <w:sz w:val="24"/>
          <w:szCs w:val="24"/>
        </w:rPr>
        <w:t>)</w:t>
      </w:r>
    </w:p>
    <w:p w:rsidR="00D27749" w:rsidRPr="001B1B83" w:rsidRDefault="00D27749" w:rsidP="00D27749">
      <w:pPr>
        <w:pStyle w:val="a3"/>
        <w:numPr>
          <w:ilvl w:val="0"/>
          <w:numId w:val="7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1B1B83">
        <w:rPr>
          <w:rFonts w:ascii="Times New Roman" w:hAnsi="Times New Roman"/>
          <w:b/>
          <w:sz w:val="24"/>
          <w:szCs w:val="24"/>
        </w:rPr>
        <w:t>Конкурс «Детский сад года» - II мест</w:t>
      </w:r>
      <w:r>
        <w:rPr>
          <w:rFonts w:ascii="Times New Roman" w:hAnsi="Times New Roman"/>
          <w:b/>
          <w:sz w:val="24"/>
          <w:szCs w:val="24"/>
        </w:rPr>
        <w:t>о</w:t>
      </w:r>
    </w:p>
    <w:p w:rsidR="005C58F3" w:rsidRDefault="005C58F3" w:rsidP="00DE6D52">
      <w:pPr>
        <w:ind w:firstLine="709"/>
        <w:rPr>
          <w:b/>
        </w:rPr>
      </w:pPr>
    </w:p>
    <w:p w:rsidR="00104FC9" w:rsidRPr="00B02396" w:rsidRDefault="00104FC9" w:rsidP="00104FC9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02396">
        <w:rPr>
          <w:rFonts w:ascii="Times New Roman" w:hAnsi="Times New Roman"/>
          <w:sz w:val="24"/>
          <w:szCs w:val="24"/>
        </w:rPr>
        <w:lastRenderedPageBreak/>
        <w:t xml:space="preserve">Также педагоги постоянно повышали свое мастерство работая в </w:t>
      </w:r>
      <w:r w:rsidRPr="00B02396">
        <w:rPr>
          <w:rFonts w:ascii="Times New Roman" w:hAnsi="Times New Roman"/>
          <w:b/>
          <w:sz w:val="24"/>
          <w:szCs w:val="24"/>
        </w:rPr>
        <w:t>городских методических объединениях:</w:t>
      </w:r>
    </w:p>
    <w:p w:rsidR="00104FC9" w:rsidRPr="00104FC9" w:rsidRDefault="00104FC9" w:rsidP="00104FC9">
      <w:pPr>
        <w:pStyle w:val="a3"/>
        <w:numPr>
          <w:ilvl w:val="0"/>
          <w:numId w:val="8"/>
        </w:numPr>
        <w:suppressAutoHyphens w:val="0"/>
        <w:jc w:val="both"/>
        <w:rPr>
          <w:rStyle w:val="a9"/>
          <w:rFonts w:ascii="Times New Roman" w:eastAsia="Calibri" w:hAnsi="Times New Roman"/>
          <w:b w:val="0"/>
          <w:sz w:val="24"/>
          <w:szCs w:val="24"/>
          <w:lang w:eastAsia="ru-RU"/>
        </w:rPr>
      </w:pPr>
      <w:r w:rsidRPr="00104FC9">
        <w:rPr>
          <w:rStyle w:val="a9"/>
          <w:rFonts w:ascii="Times New Roman" w:eastAsia="Calibri" w:hAnsi="Times New Roman"/>
          <w:b w:val="0"/>
          <w:sz w:val="24"/>
          <w:szCs w:val="24"/>
          <w:lang w:eastAsia="ru-RU"/>
        </w:rPr>
        <w:t>Консультация: «Развитие познавательно-исследовательской деятельности детей дошкольного-возраста 4-5 лет через организацию экспериментирования» - Морозова Д.А.;</w:t>
      </w:r>
    </w:p>
    <w:p w:rsidR="00104FC9" w:rsidRPr="00104FC9" w:rsidRDefault="00104FC9" w:rsidP="00104FC9">
      <w:pPr>
        <w:pStyle w:val="a3"/>
        <w:numPr>
          <w:ilvl w:val="0"/>
          <w:numId w:val="8"/>
        </w:numPr>
        <w:suppressAutoHyphens w:val="0"/>
        <w:jc w:val="both"/>
        <w:rPr>
          <w:rFonts w:ascii="Times New Roman" w:hAnsi="Times New Roman"/>
          <w:bCs/>
          <w:sz w:val="24"/>
          <w:szCs w:val="24"/>
        </w:rPr>
      </w:pPr>
      <w:r w:rsidRPr="00104FC9">
        <w:rPr>
          <w:rFonts w:ascii="Times New Roman" w:hAnsi="Times New Roman"/>
          <w:sz w:val="24"/>
          <w:szCs w:val="24"/>
        </w:rPr>
        <w:t xml:space="preserve">Мастер-класс «Песок, как средство познавательной активности детей 4-5 лет» </w:t>
      </w:r>
      <w:r w:rsidRPr="00104FC9">
        <w:rPr>
          <w:rFonts w:ascii="Times New Roman" w:hAnsi="Times New Roman"/>
          <w:bCs/>
          <w:sz w:val="24"/>
          <w:szCs w:val="24"/>
        </w:rPr>
        <w:t>- Сорокина А.Н.;</w:t>
      </w:r>
    </w:p>
    <w:p w:rsidR="00104FC9" w:rsidRPr="00104FC9" w:rsidRDefault="00104FC9" w:rsidP="00104FC9">
      <w:pPr>
        <w:pStyle w:val="a3"/>
        <w:numPr>
          <w:ilvl w:val="0"/>
          <w:numId w:val="8"/>
        </w:numPr>
        <w:suppressAutoHyphens w:val="0"/>
        <w:jc w:val="both"/>
        <w:rPr>
          <w:rFonts w:ascii="Times New Roman" w:hAnsi="Times New Roman"/>
          <w:bCs/>
          <w:sz w:val="24"/>
          <w:szCs w:val="24"/>
        </w:rPr>
      </w:pPr>
      <w:r w:rsidRPr="00104FC9">
        <w:rPr>
          <w:rFonts w:ascii="Times New Roman" w:hAnsi="Times New Roman"/>
          <w:bCs/>
          <w:color w:val="000000"/>
          <w:kern w:val="24"/>
        </w:rPr>
        <w:t xml:space="preserve">ООД по ФЭМП «Путешествие в страну </w:t>
      </w:r>
      <w:proofErr w:type="spellStart"/>
      <w:r w:rsidRPr="00104FC9">
        <w:rPr>
          <w:rFonts w:ascii="Times New Roman" w:hAnsi="Times New Roman"/>
          <w:bCs/>
          <w:color w:val="000000"/>
          <w:kern w:val="24"/>
        </w:rPr>
        <w:t>Играландия</w:t>
      </w:r>
      <w:proofErr w:type="spellEnd"/>
      <w:r w:rsidRPr="00104FC9">
        <w:rPr>
          <w:rFonts w:ascii="Times New Roman" w:hAnsi="Times New Roman"/>
          <w:bCs/>
          <w:color w:val="000000"/>
          <w:kern w:val="24"/>
        </w:rPr>
        <w:t>» -</w:t>
      </w:r>
      <w:r w:rsidRPr="00104FC9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</w:t>
      </w:r>
      <w:r w:rsidRPr="00104FC9">
        <w:rPr>
          <w:rFonts w:ascii="Times New Roman" w:hAnsi="Times New Roman"/>
          <w:bCs/>
          <w:sz w:val="24"/>
          <w:szCs w:val="24"/>
        </w:rPr>
        <w:t>- Сорокина А.Н.;</w:t>
      </w:r>
    </w:p>
    <w:p w:rsidR="00104FC9" w:rsidRPr="00104FC9" w:rsidRDefault="00104FC9" w:rsidP="00104FC9">
      <w:pPr>
        <w:pStyle w:val="a3"/>
        <w:numPr>
          <w:ilvl w:val="0"/>
          <w:numId w:val="8"/>
        </w:numPr>
        <w:suppressAutoHyphens w:val="0"/>
        <w:jc w:val="both"/>
        <w:rPr>
          <w:rStyle w:val="a9"/>
          <w:rFonts w:ascii="Times New Roman" w:eastAsia="Calibri" w:hAnsi="Times New Roman"/>
          <w:b w:val="0"/>
          <w:sz w:val="24"/>
          <w:szCs w:val="24"/>
          <w:lang w:eastAsia="ru-RU"/>
        </w:rPr>
      </w:pPr>
      <w:r w:rsidRPr="00104FC9">
        <w:rPr>
          <w:rStyle w:val="a9"/>
          <w:rFonts w:ascii="Times New Roman" w:eastAsia="Calibri" w:hAnsi="Times New Roman"/>
          <w:b w:val="0"/>
          <w:sz w:val="24"/>
          <w:szCs w:val="24"/>
          <w:lang w:eastAsia="ru-RU"/>
        </w:rPr>
        <w:t xml:space="preserve">Консультация: «Оптимизация двигательной активности детей раннего возраста в системе </w:t>
      </w:r>
      <w:proofErr w:type="spellStart"/>
      <w:r w:rsidRPr="00104FC9">
        <w:rPr>
          <w:rStyle w:val="a9"/>
          <w:rFonts w:ascii="Times New Roman" w:eastAsia="Calibri" w:hAnsi="Times New Roman"/>
          <w:b w:val="0"/>
          <w:sz w:val="24"/>
          <w:szCs w:val="24"/>
          <w:lang w:eastAsia="ru-RU"/>
        </w:rPr>
        <w:t>здоровьесберегающих</w:t>
      </w:r>
      <w:proofErr w:type="spellEnd"/>
      <w:r w:rsidRPr="00104FC9">
        <w:rPr>
          <w:rStyle w:val="a9"/>
          <w:rFonts w:ascii="Times New Roman" w:eastAsia="Calibri" w:hAnsi="Times New Roman"/>
          <w:b w:val="0"/>
          <w:sz w:val="24"/>
          <w:szCs w:val="24"/>
          <w:lang w:eastAsia="ru-RU"/>
        </w:rPr>
        <w:t xml:space="preserve"> технологий» - Косенок С.Ю., Зелинская О.С.;</w:t>
      </w:r>
    </w:p>
    <w:p w:rsidR="00104FC9" w:rsidRPr="00104FC9" w:rsidRDefault="00104FC9" w:rsidP="00104FC9">
      <w:pPr>
        <w:pStyle w:val="a3"/>
        <w:numPr>
          <w:ilvl w:val="0"/>
          <w:numId w:val="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104FC9">
        <w:rPr>
          <w:rFonts w:ascii="Times New Roman" w:hAnsi="Times New Roman"/>
          <w:sz w:val="24"/>
          <w:szCs w:val="24"/>
        </w:rPr>
        <w:t>Консультация:</w:t>
      </w:r>
      <w:r w:rsidRPr="00104FC9">
        <w:rPr>
          <w:rFonts w:ascii="Times New Roman" w:hAnsi="Times New Roman"/>
          <w:bCs/>
          <w:sz w:val="24"/>
          <w:szCs w:val="24"/>
        </w:rPr>
        <w:t xml:space="preserve"> «Методы и приёмы стимулирования речи детей раннего возраста»</w:t>
      </w:r>
      <w:r w:rsidRPr="00104FC9">
        <w:rPr>
          <w:rFonts w:ascii="Times New Roman" w:hAnsi="Times New Roman"/>
          <w:sz w:val="24"/>
          <w:szCs w:val="24"/>
        </w:rPr>
        <w:t xml:space="preserve"> - Косенок С.Ю., Зелинская О.С.;</w:t>
      </w:r>
    </w:p>
    <w:p w:rsidR="00104FC9" w:rsidRPr="00692D59" w:rsidRDefault="00104FC9" w:rsidP="00104FC9">
      <w:pPr>
        <w:pStyle w:val="a3"/>
        <w:jc w:val="both"/>
        <w:rPr>
          <w:rStyle w:val="a9"/>
          <w:rFonts w:ascii="Times New Roman" w:eastAsia="Calibri" w:hAnsi="Times New Roman"/>
          <w:b w:val="0"/>
          <w:sz w:val="24"/>
          <w:szCs w:val="24"/>
          <w:lang w:eastAsia="ru-RU"/>
        </w:rPr>
      </w:pPr>
    </w:p>
    <w:p w:rsidR="00104FC9" w:rsidRPr="00615FFC" w:rsidRDefault="00104FC9" w:rsidP="00104FC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15FFC">
        <w:rPr>
          <w:rFonts w:ascii="Times New Roman" w:hAnsi="Times New Roman"/>
          <w:sz w:val="24"/>
          <w:szCs w:val="24"/>
        </w:rPr>
        <w:t xml:space="preserve">В рамках </w:t>
      </w:r>
      <w:r w:rsidRPr="00615FFC">
        <w:rPr>
          <w:rFonts w:ascii="Times New Roman" w:hAnsi="Times New Roman"/>
          <w:b/>
          <w:sz w:val="24"/>
          <w:szCs w:val="24"/>
        </w:rPr>
        <w:t>Городской Школы Передового Опыта</w:t>
      </w:r>
      <w:r w:rsidRPr="00615FFC">
        <w:rPr>
          <w:rFonts w:ascii="Times New Roman" w:hAnsi="Times New Roman"/>
          <w:sz w:val="24"/>
          <w:szCs w:val="24"/>
        </w:rPr>
        <w:t xml:space="preserve"> педагоги нашего детского сада делились своим опытом:</w:t>
      </w:r>
    </w:p>
    <w:p w:rsidR="00104FC9" w:rsidRDefault="00104FC9" w:rsidP="00104FC9">
      <w:pPr>
        <w:pStyle w:val="a3"/>
        <w:ind w:left="1428"/>
        <w:jc w:val="both"/>
        <w:rPr>
          <w:rFonts w:ascii="Times New Roman" w:hAnsi="Times New Roman"/>
          <w:sz w:val="24"/>
          <w:szCs w:val="24"/>
        </w:rPr>
      </w:pPr>
    </w:p>
    <w:p w:rsidR="00104FC9" w:rsidRPr="00A46B51" w:rsidRDefault="00104FC9" w:rsidP="00104FC9">
      <w:pPr>
        <w:pStyle w:val="a3"/>
        <w:numPr>
          <w:ilvl w:val="0"/>
          <w:numId w:val="7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CC2923">
        <w:rPr>
          <w:rFonts w:ascii="Times New Roman" w:hAnsi="Times New Roman"/>
          <w:sz w:val="24"/>
          <w:szCs w:val="24"/>
        </w:rPr>
        <w:t>Семинар для логопедов города «Ритм- как средство коррекции сенсорных, двигательных, речевых нарушений у дошкольников с ОВЗ»</w:t>
      </w:r>
      <w:r>
        <w:rPr>
          <w:rFonts w:ascii="Times New Roman" w:hAnsi="Times New Roman"/>
          <w:sz w:val="24"/>
          <w:szCs w:val="24"/>
        </w:rPr>
        <w:t xml:space="preserve"> - Шихотарова М.Ю.;</w:t>
      </w:r>
    </w:p>
    <w:p w:rsidR="00DE6D52" w:rsidRDefault="00B20940" w:rsidP="00DE6D52">
      <w:pPr>
        <w:ind w:firstLine="709"/>
        <w:rPr>
          <w:b/>
        </w:rPr>
      </w:pPr>
      <w:r>
        <w:rPr>
          <w:b/>
        </w:rPr>
        <w:t>5</w:t>
      </w:r>
      <w:r w:rsidR="00D249B1">
        <w:rPr>
          <w:b/>
        </w:rPr>
        <w:t>.</w:t>
      </w:r>
      <w:r w:rsidR="00DE6D52" w:rsidRPr="00FC3B6A">
        <w:rPr>
          <w:b/>
        </w:rPr>
        <w:t xml:space="preserve"> Повышение педагогического образовательного уровня и мастерства. </w:t>
      </w:r>
    </w:p>
    <w:p w:rsidR="00DE6D52" w:rsidRPr="00FC3B6A" w:rsidRDefault="00DE6D52" w:rsidP="00DE6D52">
      <w:pPr>
        <w:ind w:firstLine="709"/>
        <w:rPr>
          <w:b/>
        </w:rPr>
      </w:pPr>
      <w:r w:rsidRPr="00FC3B6A">
        <w:rPr>
          <w:b/>
        </w:rPr>
        <w:t xml:space="preserve">Укомплектованность </w:t>
      </w:r>
      <w:proofErr w:type="spellStart"/>
      <w:r w:rsidRPr="00FC3B6A">
        <w:rPr>
          <w:b/>
        </w:rPr>
        <w:t>пед.кадрами</w:t>
      </w:r>
      <w:proofErr w:type="spellEnd"/>
      <w:r w:rsidRPr="00FC3B6A">
        <w:rPr>
          <w:b/>
        </w:rPr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1"/>
        <w:gridCol w:w="2390"/>
        <w:gridCol w:w="2390"/>
        <w:gridCol w:w="2390"/>
      </w:tblGrid>
      <w:tr w:rsidR="005A73B9" w:rsidRPr="005C58F3" w:rsidTr="001F67FB">
        <w:tc>
          <w:tcPr>
            <w:tcW w:w="2401" w:type="dxa"/>
          </w:tcPr>
          <w:p w:rsidR="005A73B9" w:rsidRPr="008B46EC" w:rsidRDefault="005A73B9" w:rsidP="0012274B">
            <w:pPr>
              <w:ind w:firstLine="709"/>
            </w:pPr>
          </w:p>
        </w:tc>
        <w:tc>
          <w:tcPr>
            <w:tcW w:w="2390" w:type="dxa"/>
          </w:tcPr>
          <w:p w:rsidR="005A73B9" w:rsidRPr="008B46EC" w:rsidRDefault="006B5608" w:rsidP="008B46EC">
            <w:pPr>
              <w:ind w:firstLine="709"/>
            </w:pPr>
            <w:r>
              <w:t xml:space="preserve"> </w:t>
            </w:r>
            <w:r w:rsidRPr="008B46EC">
              <w:t>2017-2018</w:t>
            </w:r>
          </w:p>
        </w:tc>
        <w:tc>
          <w:tcPr>
            <w:tcW w:w="2390" w:type="dxa"/>
          </w:tcPr>
          <w:p w:rsidR="005A73B9" w:rsidRPr="008B46EC" w:rsidRDefault="006B5608" w:rsidP="008B46EC">
            <w:pPr>
              <w:ind w:firstLine="709"/>
            </w:pPr>
            <w:r>
              <w:t>2018-2019</w:t>
            </w:r>
          </w:p>
        </w:tc>
        <w:tc>
          <w:tcPr>
            <w:tcW w:w="2390" w:type="dxa"/>
          </w:tcPr>
          <w:p w:rsidR="005A73B9" w:rsidRPr="008B46EC" w:rsidRDefault="006B5608" w:rsidP="008B46EC">
            <w:pPr>
              <w:ind w:firstLine="709"/>
            </w:pPr>
            <w:r>
              <w:t>2019-2020</w:t>
            </w:r>
          </w:p>
        </w:tc>
      </w:tr>
      <w:tr w:rsidR="005A73B9" w:rsidRPr="005C58F3" w:rsidTr="001F67FB">
        <w:tc>
          <w:tcPr>
            <w:tcW w:w="2401" w:type="dxa"/>
          </w:tcPr>
          <w:p w:rsidR="005A73B9" w:rsidRPr="008B46EC" w:rsidRDefault="005A73B9" w:rsidP="0012274B">
            <w:pPr>
              <w:ind w:firstLine="709"/>
            </w:pPr>
            <w:r w:rsidRPr="008B46EC">
              <w:t>воспитатели</w:t>
            </w:r>
          </w:p>
        </w:tc>
        <w:tc>
          <w:tcPr>
            <w:tcW w:w="2390" w:type="dxa"/>
          </w:tcPr>
          <w:p w:rsidR="005A73B9" w:rsidRPr="008B46EC" w:rsidRDefault="005A73B9" w:rsidP="008B46EC">
            <w:pPr>
              <w:ind w:firstLine="709"/>
            </w:pPr>
            <w:r w:rsidRPr="008B46EC">
              <w:t>22</w:t>
            </w:r>
          </w:p>
        </w:tc>
        <w:tc>
          <w:tcPr>
            <w:tcW w:w="2390" w:type="dxa"/>
          </w:tcPr>
          <w:p w:rsidR="005A73B9" w:rsidRPr="008B46EC" w:rsidRDefault="005A73B9" w:rsidP="008B46EC">
            <w:pPr>
              <w:ind w:firstLine="709"/>
            </w:pPr>
            <w:r>
              <w:t>22</w:t>
            </w:r>
          </w:p>
        </w:tc>
        <w:tc>
          <w:tcPr>
            <w:tcW w:w="2390" w:type="dxa"/>
          </w:tcPr>
          <w:p w:rsidR="005A73B9" w:rsidRDefault="006B5608" w:rsidP="008B46EC">
            <w:pPr>
              <w:ind w:firstLine="709"/>
            </w:pPr>
            <w:r>
              <w:t>19</w:t>
            </w:r>
          </w:p>
        </w:tc>
      </w:tr>
      <w:tr w:rsidR="005A73B9" w:rsidRPr="005C58F3" w:rsidTr="001F67FB">
        <w:tc>
          <w:tcPr>
            <w:tcW w:w="2401" w:type="dxa"/>
          </w:tcPr>
          <w:p w:rsidR="005A73B9" w:rsidRPr="008B46EC" w:rsidRDefault="005A73B9" w:rsidP="0012274B">
            <w:pPr>
              <w:ind w:firstLine="709"/>
            </w:pPr>
            <w:r w:rsidRPr="008B46EC">
              <w:t>старший воспитатель</w:t>
            </w:r>
          </w:p>
        </w:tc>
        <w:tc>
          <w:tcPr>
            <w:tcW w:w="2390" w:type="dxa"/>
          </w:tcPr>
          <w:p w:rsidR="005A73B9" w:rsidRPr="008B46EC" w:rsidRDefault="005A73B9" w:rsidP="008B46EC">
            <w:pPr>
              <w:ind w:firstLine="709"/>
            </w:pPr>
            <w:r w:rsidRPr="008B46EC">
              <w:t>1</w:t>
            </w:r>
          </w:p>
        </w:tc>
        <w:tc>
          <w:tcPr>
            <w:tcW w:w="2390" w:type="dxa"/>
          </w:tcPr>
          <w:p w:rsidR="005A73B9" w:rsidRPr="008B46EC" w:rsidRDefault="005A73B9" w:rsidP="0012274B">
            <w:pPr>
              <w:ind w:firstLine="709"/>
            </w:pPr>
            <w:r w:rsidRPr="008B46EC">
              <w:t>1</w:t>
            </w:r>
          </w:p>
        </w:tc>
        <w:tc>
          <w:tcPr>
            <w:tcW w:w="2390" w:type="dxa"/>
          </w:tcPr>
          <w:p w:rsidR="005A73B9" w:rsidRPr="008B46EC" w:rsidRDefault="005A73B9" w:rsidP="0012274B">
            <w:pPr>
              <w:ind w:firstLine="709"/>
            </w:pPr>
            <w:r>
              <w:t>1</w:t>
            </w:r>
          </w:p>
        </w:tc>
      </w:tr>
      <w:tr w:rsidR="005A73B9" w:rsidRPr="005C58F3" w:rsidTr="001F67FB">
        <w:tc>
          <w:tcPr>
            <w:tcW w:w="2401" w:type="dxa"/>
          </w:tcPr>
          <w:p w:rsidR="005A73B9" w:rsidRPr="008B46EC" w:rsidRDefault="005A73B9" w:rsidP="0012274B">
            <w:pPr>
              <w:ind w:firstLine="709"/>
            </w:pPr>
            <w:r w:rsidRPr="008B46EC">
              <w:t>учитель логопед</w:t>
            </w:r>
          </w:p>
        </w:tc>
        <w:tc>
          <w:tcPr>
            <w:tcW w:w="2390" w:type="dxa"/>
          </w:tcPr>
          <w:p w:rsidR="005A73B9" w:rsidRPr="008B46EC" w:rsidRDefault="005A73B9" w:rsidP="008B46EC">
            <w:pPr>
              <w:ind w:firstLine="709"/>
            </w:pPr>
            <w:r w:rsidRPr="008B46EC">
              <w:t>1</w:t>
            </w:r>
          </w:p>
        </w:tc>
        <w:tc>
          <w:tcPr>
            <w:tcW w:w="2390" w:type="dxa"/>
          </w:tcPr>
          <w:p w:rsidR="005A73B9" w:rsidRPr="008B46EC" w:rsidRDefault="005A73B9" w:rsidP="0012274B">
            <w:pPr>
              <w:ind w:firstLine="709"/>
            </w:pPr>
            <w:r w:rsidRPr="008B46EC">
              <w:t>1</w:t>
            </w:r>
          </w:p>
        </w:tc>
        <w:tc>
          <w:tcPr>
            <w:tcW w:w="2390" w:type="dxa"/>
          </w:tcPr>
          <w:p w:rsidR="005A73B9" w:rsidRPr="008B46EC" w:rsidRDefault="005A73B9" w:rsidP="0012274B">
            <w:pPr>
              <w:ind w:firstLine="709"/>
            </w:pPr>
            <w:r>
              <w:t>1</w:t>
            </w:r>
          </w:p>
        </w:tc>
      </w:tr>
      <w:tr w:rsidR="005A73B9" w:rsidRPr="005C58F3" w:rsidTr="001F67FB">
        <w:tc>
          <w:tcPr>
            <w:tcW w:w="2401" w:type="dxa"/>
          </w:tcPr>
          <w:p w:rsidR="005A73B9" w:rsidRPr="008B46EC" w:rsidRDefault="005A73B9" w:rsidP="0012274B">
            <w:pPr>
              <w:ind w:firstLine="709"/>
            </w:pPr>
            <w:r w:rsidRPr="008B46EC">
              <w:t>музыкальный руководитель</w:t>
            </w:r>
          </w:p>
        </w:tc>
        <w:tc>
          <w:tcPr>
            <w:tcW w:w="2390" w:type="dxa"/>
          </w:tcPr>
          <w:p w:rsidR="005A73B9" w:rsidRPr="008B46EC" w:rsidRDefault="005A73B9" w:rsidP="008B46EC">
            <w:pPr>
              <w:ind w:firstLine="709"/>
            </w:pPr>
            <w:r w:rsidRPr="008B46EC">
              <w:t>2</w:t>
            </w:r>
            <w:proofErr w:type="gramStart"/>
            <w:r w:rsidRPr="008B46EC">
              <w:t xml:space="preserve">( </w:t>
            </w:r>
            <w:proofErr w:type="gramEnd"/>
            <w:r w:rsidRPr="008B46EC">
              <w:t>1 совместитель)</w:t>
            </w:r>
          </w:p>
        </w:tc>
        <w:tc>
          <w:tcPr>
            <w:tcW w:w="2390" w:type="dxa"/>
          </w:tcPr>
          <w:p w:rsidR="005A73B9" w:rsidRPr="008B46EC" w:rsidRDefault="005A73B9" w:rsidP="0012274B">
            <w:pPr>
              <w:ind w:firstLine="709"/>
            </w:pPr>
            <w:r w:rsidRPr="008B46EC">
              <w:t>2</w:t>
            </w:r>
          </w:p>
        </w:tc>
        <w:tc>
          <w:tcPr>
            <w:tcW w:w="2390" w:type="dxa"/>
          </w:tcPr>
          <w:p w:rsidR="005A73B9" w:rsidRPr="008B46EC" w:rsidRDefault="005A73B9" w:rsidP="0012274B">
            <w:pPr>
              <w:ind w:firstLine="709"/>
            </w:pPr>
            <w:r>
              <w:t>2</w:t>
            </w:r>
          </w:p>
        </w:tc>
      </w:tr>
      <w:tr w:rsidR="005A73B9" w:rsidRPr="005C58F3" w:rsidTr="001F67FB">
        <w:tc>
          <w:tcPr>
            <w:tcW w:w="2401" w:type="dxa"/>
          </w:tcPr>
          <w:p w:rsidR="005A73B9" w:rsidRPr="008B46EC" w:rsidRDefault="005A73B9" w:rsidP="0012274B">
            <w:pPr>
              <w:ind w:firstLine="709"/>
            </w:pPr>
            <w:r w:rsidRPr="008B46EC">
              <w:t>педагог психолог</w:t>
            </w:r>
          </w:p>
        </w:tc>
        <w:tc>
          <w:tcPr>
            <w:tcW w:w="2390" w:type="dxa"/>
          </w:tcPr>
          <w:p w:rsidR="005A73B9" w:rsidRPr="008B46EC" w:rsidRDefault="005A73B9" w:rsidP="008B46EC">
            <w:pPr>
              <w:ind w:firstLine="709"/>
            </w:pPr>
            <w:r w:rsidRPr="008B46EC">
              <w:t>совмещение</w:t>
            </w:r>
          </w:p>
        </w:tc>
        <w:tc>
          <w:tcPr>
            <w:tcW w:w="2390" w:type="dxa"/>
          </w:tcPr>
          <w:p w:rsidR="005A73B9" w:rsidRPr="008B46EC" w:rsidRDefault="005A73B9" w:rsidP="008B46EC">
            <w:pPr>
              <w:ind w:firstLine="709"/>
            </w:pPr>
            <w:r w:rsidRPr="008B46EC">
              <w:t>совмещение</w:t>
            </w:r>
          </w:p>
        </w:tc>
        <w:tc>
          <w:tcPr>
            <w:tcW w:w="2390" w:type="dxa"/>
          </w:tcPr>
          <w:p w:rsidR="005A73B9" w:rsidRDefault="005A73B9" w:rsidP="005A73B9">
            <w:pPr>
              <w:ind w:firstLine="709"/>
            </w:pPr>
            <w:r>
              <w:t>совмещение</w:t>
            </w:r>
          </w:p>
          <w:p w:rsidR="005A73B9" w:rsidRPr="008B46EC" w:rsidRDefault="005A73B9" w:rsidP="005A73B9">
            <w:pPr>
              <w:ind w:firstLine="709"/>
            </w:pPr>
          </w:p>
        </w:tc>
      </w:tr>
      <w:tr w:rsidR="005A73B9" w:rsidRPr="005C58F3" w:rsidTr="001F67FB">
        <w:tc>
          <w:tcPr>
            <w:tcW w:w="2401" w:type="dxa"/>
          </w:tcPr>
          <w:p w:rsidR="005A73B9" w:rsidRPr="008B46EC" w:rsidRDefault="005A73B9" w:rsidP="0012274B">
            <w:pPr>
              <w:ind w:firstLine="709"/>
            </w:pPr>
            <w:r w:rsidRPr="008B46EC">
              <w:t>инструктор по физической культуре</w:t>
            </w:r>
          </w:p>
        </w:tc>
        <w:tc>
          <w:tcPr>
            <w:tcW w:w="2390" w:type="dxa"/>
          </w:tcPr>
          <w:p w:rsidR="005A73B9" w:rsidRPr="008B46EC" w:rsidRDefault="005A73B9" w:rsidP="008B46EC">
            <w:pPr>
              <w:ind w:firstLine="709"/>
            </w:pPr>
            <w:r w:rsidRPr="008B46EC">
              <w:t>совмещение</w:t>
            </w:r>
          </w:p>
        </w:tc>
        <w:tc>
          <w:tcPr>
            <w:tcW w:w="2390" w:type="dxa"/>
          </w:tcPr>
          <w:p w:rsidR="005A73B9" w:rsidRPr="008B46EC" w:rsidRDefault="005A73B9" w:rsidP="008B46EC">
            <w:pPr>
              <w:ind w:firstLine="709"/>
            </w:pPr>
            <w:r w:rsidRPr="008B46EC">
              <w:t>совмещение</w:t>
            </w:r>
          </w:p>
        </w:tc>
        <w:tc>
          <w:tcPr>
            <w:tcW w:w="2390" w:type="dxa"/>
          </w:tcPr>
          <w:p w:rsidR="005A73B9" w:rsidRPr="008B46EC" w:rsidRDefault="005A73B9" w:rsidP="008B46EC">
            <w:pPr>
              <w:ind w:firstLine="709"/>
            </w:pPr>
            <w:r>
              <w:t>совмещение</w:t>
            </w:r>
          </w:p>
        </w:tc>
      </w:tr>
      <w:tr w:rsidR="005A73B9" w:rsidRPr="00FC3B6A" w:rsidTr="001F67FB">
        <w:tc>
          <w:tcPr>
            <w:tcW w:w="2401" w:type="dxa"/>
          </w:tcPr>
          <w:p w:rsidR="005A73B9" w:rsidRPr="008B46EC" w:rsidRDefault="005A73B9" w:rsidP="0012274B">
            <w:pPr>
              <w:ind w:firstLine="709"/>
            </w:pPr>
            <w:r w:rsidRPr="008B46EC">
              <w:t>Итого</w:t>
            </w:r>
          </w:p>
        </w:tc>
        <w:tc>
          <w:tcPr>
            <w:tcW w:w="2390" w:type="dxa"/>
          </w:tcPr>
          <w:p w:rsidR="005A73B9" w:rsidRPr="008B46EC" w:rsidRDefault="005A73B9" w:rsidP="0012274B">
            <w:pPr>
              <w:ind w:firstLine="709"/>
            </w:pPr>
            <w:r w:rsidRPr="008B46EC">
              <w:t>26             93%</w:t>
            </w:r>
          </w:p>
        </w:tc>
        <w:tc>
          <w:tcPr>
            <w:tcW w:w="2390" w:type="dxa"/>
          </w:tcPr>
          <w:p w:rsidR="005A73B9" w:rsidRPr="008B46EC" w:rsidRDefault="005A73B9" w:rsidP="0012274B">
            <w:pPr>
              <w:ind w:firstLine="709"/>
            </w:pPr>
            <w:r w:rsidRPr="008B46EC">
              <w:t>26             93%</w:t>
            </w:r>
          </w:p>
        </w:tc>
        <w:tc>
          <w:tcPr>
            <w:tcW w:w="2390" w:type="dxa"/>
          </w:tcPr>
          <w:p w:rsidR="005A73B9" w:rsidRPr="008B46EC" w:rsidRDefault="005A73B9" w:rsidP="006B5608">
            <w:pPr>
              <w:ind w:firstLine="709"/>
            </w:pPr>
            <w:r>
              <w:t>2</w:t>
            </w:r>
            <w:r w:rsidR="006B5608">
              <w:t>3</w:t>
            </w:r>
            <w:r>
              <w:t xml:space="preserve"> </w:t>
            </w:r>
            <w:r w:rsidR="00997B33">
              <w:t>-</w:t>
            </w:r>
            <w:r>
              <w:t>91%</w:t>
            </w:r>
          </w:p>
        </w:tc>
      </w:tr>
    </w:tbl>
    <w:p w:rsidR="00DE6D52" w:rsidRPr="00FC3B6A" w:rsidRDefault="00B20940" w:rsidP="00DE6D52">
      <w:pPr>
        <w:ind w:firstLine="709"/>
        <w:rPr>
          <w:b/>
        </w:rPr>
      </w:pPr>
      <w:r>
        <w:rPr>
          <w:b/>
        </w:rPr>
        <w:t>6</w:t>
      </w:r>
      <w:r w:rsidR="00D249B1">
        <w:t>.</w:t>
      </w:r>
      <w:r>
        <w:rPr>
          <w:b/>
        </w:rPr>
        <w:t xml:space="preserve"> </w:t>
      </w:r>
      <w:r w:rsidR="00DE6D52" w:rsidRPr="00FC3B6A">
        <w:rPr>
          <w:b/>
        </w:rPr>
        <w:t xml:space="preserve">Анализ </w:t>
      </w:r>
      <w:r w:rsidR="005C58F3" w:rsidRPr="00FC3B6A">
        <w:rPr>
          <w:b/>
        </w:rPr>
        <w:t>показателей повышения</w:t>
      </w:r>
      <w:r w:rsidR="00DE6D52" w:rsidRPr="00FC3B6A">
        <w:rPr>
          <w:b/>
        </w:rPr>
        <w:t xml:space="preserve"> квалификации педагогических работников МДОУ. </w:t>
      </w:r>
    </w:p>
    <w:p w:rsidR="00DE6D52" w:rsidRPr="00FC3B6A" w:rsidRDefault="00DE6D52" w:rsidP="00DE6D52">
      <w:pPr>
        <w:ind w:firstLine="709"/>
        <w:rPr>
          <w:b/>
        </w:rPr>
      </w:pPr>
      <w:r w:rsidRPr="00FC3B6A">
        <w:rPr>
          <w:b/>
        </w:rPr>
        <w:t xml:space="preserve">Аттестация </w:t>
      </w:r>
    </w:p>
    <w:tbl>
      <w:tblPr>
        <w:tblW w:w="9321" w:type="dxa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126"/>
        <w:gridCol w:w="2126"/>
        <w:gridCol w:w="2126"/>
      </w:tblGrid>
      <w:tr w:rsidR="006B5608" w:rsidRPr="00FC3B6A" w:rsidTr="006B5608">
        <w:tc>
          <w:tcPr>
            <w:tcW w:w="2943" w:type="dxa"/>
          </w:tcPr>
          <w:p w:rsidR="006B5608" w:rsidRPr="00FC3B6A" w:rsidRDefault="006B5608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3B6A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6" w:type="dxa"/>
          </w:tcPr>
          <w:p w:rsidR="006B5608" w:rsidRDefault="006B5608" w:rsidP="00D27749">
            <w:pPr>
              <w:pStyle w:val="a4"/>
              <w:spacing w:before="120" w:after="0" w:line="18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  <w:p w:rsidR="006B5608" w:rsidRPr="00FC3B6A" w:rsidRDefault="006B5608" w:rsidP="00D27749">
            <w:pPr>
              <w:pStyle w:val="a4"/>
              <w:spacing w:before="120" w:after="0" w:line="18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FC3B6A">
              <w:rPr>
                <w:rFonts w:ascii="Times New Roman" w:hAnsi="Times New Roman"/>
                <w:b/>
                <w:sz w:val="24"/>
                <w:szCs w:val="24"/>
              </w:rPr>
              <w:t xml:space="preserve"> пед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агогов</w:t>
            </w:r>
          </w:p>
        </w:tc>
        <w:tc>
          <w:tcPr>
            <w:tcW w:w="2126" w:type="dxa"/>
          </w:tcPr>
          <w:p w:rsidR="006B5608" w:rsidRDefault="006B5608" w:rsidP="00D27749">
            <w:pPr>
              <w:pStyle w:val="a4"/>
              <w:spacing w:before="120" w:after="0" w:line="18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2018-2019 </w:t>
            </w:r>
          </w:p>
          <w:p w:rsidR="006B5608" w:rsidRDefault="006B5608" w:rsidP="00D27749">
            <w:pPr>
              <w:pStyle w:val="a4"/>
              <w:spacing w:before="120" w:after="0" w:line="18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педагога</w:t>
            </w:r>
          </w:p>
        </w:tc>
        <w:tc>
          <w:tcPr>
            <w:tcW w:w="2126" w:type="dxa"/>
          </w:tcPr>
          <w:p w:rsidR="006B5608" w:rsidRDefault="006B5608" w:rsidP="00D27749">
            <w:pPr>
              <w:pStyle w:val="a4"/>
              <w:spacing w:before="120" w:after="0" w:line="18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  <w:p w:rsidR="006B5608" w:rsidRDefault="006B5608" w:rsidP="006B5608">
            <w:pPr>
              <w:pStyle w:val="a4"/>
              <w:spacing w:before="120" w:after="0" w:line="18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 педагога</w:t>
            </w:r>
          </w:p>
        </w:tc>
      </w:tr>
      <w:tr w:rsidR="006B5608" w:rsidRPr="00FC3B6A" w:rsidTr="006B5608">
        <w:tc>
          <w:tcPr>
            <w:tcW w:w="2943" w:type="dxa"/>
          </w:tcPr>
          <w:p w:rsidR="006B5608" w:rsidRPr="00FC3B6A" w:rsidRDefault="006B5608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6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</w:tcPr>
          <w:p w:rsidR="006B5608" w:rsidRPr="00FC3B6A" w:rsidRDefault="006B5608" w:rsidP="00D27749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5608" w:rsidRPr="00FC3B6A" w:rsidRDefault="006B5608" w:rsidP="00D27749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608" w:rsidRPr="00FC3B6A" w:rsidRDefault="006B5608" w:rsidP="00D27749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5608" w:rsidRPr="00FC3B6A" w:rsidTr="006B5608">
        <w:tc>
          <w:tcPr>
            <w:tcW w:w="2943" w:type="dxa"/>
          </w:tcPr>
          <w:p w:rsidR="006B5608" w:rsidRPr="00FC3B6A" w:rsidRDefault="006B5608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6A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</w:tcPr>
          <w:p w:rsidR="006B5608" w:rsidRPr="00FC3B6A" w:rsidRDefault="006B5608" w:rsidP="00D27749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6B5608" w:rsidRDefault="006B5608" w:rsidP="00D27749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6B5608" w:rsidRDefault="006B5608" w:rsidP="00D27749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B5608" w:rsidRPr="00FC3B6A" w:rsidTr="006B5608">
        <w:tc>
          <w:tcPr>
            <w:tcW w:w="2943" w:type="dxa"/>
          </w:tcPr>
          <w:p w:rsidR="006B5608" w:rsidRPr="00FC3B6A" w:rsidRDefault="006B5608" w:rsidP="00D0503C">
            <w:pPr>
              <w:pStyle w:val="a4"/>
              <w:spacing w:before="120" w:after="0" w:line="18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C3B6A">
              <w:rPr>
                <w:rFonts w:ascii="Times New Roman" w:hAnsi="Times New Roman"/>
                <w:sz w:val="24"/>
                <w:szCs w:val="24"/>
              </w:rPr>
              <w:t>ттестованы на соответствие занимаемой должности</w:t>
            </w:r>
          </w:p>
        </w:tc>
        <w:tc>
          <w:tcPr>
            <w:tcW w:w="2126" w:type="dxa"/>
          </w:tcPr>
          <w:p w:rsidR="006B5608" w:rsidRPr="00FC3B6A" w:rsidRDefault="006B5608" w:rsidP="00D27749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6B5608" w:rsidRDefault="006B5608" w:rsidP="00D27749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6B5608" w:rsidRDefault="006B5608" w:rsidP="00D27749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B5608" w:rsidRPr="00FC3B6A" w:rsidTr="006B5608">
        <w:tc>
          <w:tcPr>
            <w:tcW w:w="2943" w:type="dxa"/>
          </w:tcPr>
          <w:p w:rsidR="006B5608" w:rsidRPr="00FC3B6A" w:rsidRDefault="006B5608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6A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2126" w:type="dxa"/>
          </w:tcPr>
          <w:p w:rsidR="006B5608" w:rsidRPr="00FC3B6A" w:rsidRDefault="006B5608" w:rsidP="00D27749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6B5608" w:rsidRDefault="006B5608" w:rsidP="00D27749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B5608" w:rsidRDefault="006B5608" w:rsidP="00D27749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6B5608" w:rsidRDefault="006B5608" w:rsidP="00DE6D52">
      <w:pPr>
        <w:pStyle w:val="a4"/>
        <w:spacing w:before="120" w:after="0" w:line="180" w:lineRule="atLeast"/>
        <w:ind w:left="-283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B5608" w:rsidRDefault="006B5608" w:rsidP="00DE6D52">
      <w:pPr>
        <w:pStyle w:val="a4"/>
        <w:spacing w:before="120" w:after="0" w:line="180" w:lineRule="atLeast"/>
        <w:ind w:left="-283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B5608" w:rsidRDefault="006B5608" w:rsidP="00DE6D52">
      <w:pPr>
        <w:pStyle w:val="a4"/>
        <w:spacing w:before="120" w:after="0" w:line="180" w:lineRule="atLeast"/>
        <w:ind w:left="-283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B5608" w:rsidRDefault="006B5608" w:rsidP="00DE6D52">
      <w:pPr>
        <w:pStyle w:val="a4"/>
        <w:spacing w:before="120" w:after="0" w:line="180" w:lineRule="atLeast"/>
        <w:ind w:left="-283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B5608" w:rsidRDefault="006B5608" w:rsidP="00DE6D52">
      <w:pPr>
        <w:pStyle w:val="a4"/>
        <w:spacing w:before="120" w:after="0" w:line="180" w:lineRule="atLeast"/>
        <w:ind w:left="-283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B5608" w:rsidRDefault="006B5608" w:rsidP="00DE6D52">
      <w:pPr>
        <w:pStyle w:val="a4"/>
        <w:spacing w:before="120" w:after="0" w:line="180" w:lineRule="atLeast"/>
        <w:ind w:left="-283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E6D52" w:rsidRPr="00FC3B6A" w:rsidRDefault="00B20940" w:rsidP="00DE6D52">
      <w:pPr>
        <w:pStyle w:val="a4"/>
        <w:spacing w:before="120" w:after="0" w:line="180" w:lineRule="atLeast"/>
        <w:ind w:left="-283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D249B1">
        <w:rPr>
          <w:rFonts w:ascii="Times New Roman" w:hAnsi="Times New Roman"/>
          <w:b/>
          <w:sz w:val="24"/>
          <w:szCs w:val="24"/>
        </w:rPr>
        <w:t>.</w:t>
      </w:r>
      <w:r w:rsidR="00DE6D52" w:rsidRPr="00FC3B6A">
        <w:rPr>
          <w:rFonts w:ascii="Times New Roman" w:hAnsi="Times New Roman"/>
          <w:b/>
          <w:sz w:val="24"/>
          <w:szCs w:val="24"/>
        </w:rPr>
        <w:t>Образовательный уровень имеет положительную динамику</w:t>
      </w:r>
    </w:p>
    <w:p w:rsidR="00DE6D52" w:rsidRPr="00FC3B6A" w:rsidRDefault="00DE6D52" w:rsidP="00DE6D52">
      <w:pPr>
        <w:pStyle w:val="a4"/>
        <w:spacing w:before="120" w:after="0" w:line="180" w:lineRule="atLeast"/>
        <w:ind w:left="-283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63" w:type="dxa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2389"/>
        <w:gridCol w:w="2389"/>
        <w:gridCol w:w="2389"/>
      </w:tblGrid>
      <w:tr w:rsidR="006B5608" w:rsidRPr="00FC3B6A" w:rsidTr="006B5608">
        <w:tc>
          <w:tcPr>
            <w:tcW w:w="2496" w:type="dxa"/>
          </w:tcPr>
          <w:p w:rsidR="006B5608" w:rsidRPr="008B46EC" w:rsidRDefault="006B5608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46EC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389" w:type="dxa"/>
          </w:tcPr>
          <w:p w:rsidR="006B5608" w:rsidRPr="008B46EC" w:rsidRDefault="006B5608" w:rsidP="00D27749">
            <w:pPr>
              <w:pStyle w:val="a4"/>
              <w:spacing w:after="0" w:line="18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6EC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  <w:p w:rsidR="006B5608" w:rsidRPr="008B46EC" w:rsidRDefault="006B5608" w:rsidP="00D27749">
            <w:pPr>
              <w:spacing w:line="180" w:lineRule="atLeast"/>
              <w:jc w:val="center"/>
              <w:rPr>
                <w:b/>
              </w:rPr>
            </w:pPr>
            <w:r w:rsidRPr="008B46EC">
              <w:rPr>
                <w:b/>
              </w:rPr>
              <w:t>26 педагогов</w:t>
            </w:r>
          </w:p>
        </w:tc>
        <w:tc>
          <w:tcPr>
            <w:tcW w:w="2389" w:type="dxa"/>
          </w:tcPr>
          <w:p w:rsidR="006B5608" w:rsidRDefault="006B5608" w:rsidP="00D27749">
            <w:pPr>
              <w:pStyle w:val="a4"/>
              <w:spacing w:after="0" w:line="18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  <w:p w:rsidR="006B5608" w:rsidRPr="008B46EC" w:rsidRDefault="006B5608" w:rsidP="00D27749">
            <w:pPr>
              <w:pStyle w:val="a4"/>
              <w:spacing w:after="0" w:line="18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педагога</w:t>
            </w:r>
          </w:p>
        </w:tc>
        <w:tc>
          <w:tcPr>
            <w:tcW w:w="2389" w:type="dxa"/>
          </w:tcPr>
          <w:p w:rsidR="006B5608" w:rsidRDefault="006B5608" w:rsidP="00D27749">
            <w:pPr>
              <w:pStyle w:val="a4"/>
              <w:spacing w:after="0" w:line="18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  <w:p w:rsidR="006B5608" w:rsidRPr="008B46EC" w:rsidRDefault="006B5608" w:rsidP="006B5608">
            <w:pPr>
              <w:pStyle w:val="a4"/>
              <w:spacing w:after="0" w:line="18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 педагога</w:t>
            </w:r>
          </w:p>
        </w:tc>
      </w:tr>
      <w:tr w:rsidR="006B5608" w:rsidRPr="00FC3B6A" w:rsidTr="006B5608">
        <w:tc>
          <w:tcPr>
            <w:tcW w:w="2496" w:type="dxa"/>
          </w:tcPr>
          <w:p w:rsidR="006B5608" w:rsidRPr="008B46EC" w:rsidRDefault="006B5608" w:rsidP="00D0503C">
            <w:pPr>
              <w:spacing w:before="120" w:line="180" w:lineRule="atLeast"/>
              <w:jc w:val="both"/>
            </w:pPr>
            <w:r w:rsidRPr="008B46EC">
              <w:t>Высшее</w:t>
            </w:r>
          </w:p>
        </w:tc>
        <w:tc>
          <w:tcPr>
            <w:tcW w:w="2389" w:type="dxa"/>
          </w:tcPr>
          <w:p w:rsidR="006B5608" w:rsidRPr="008B46EC" w:rsidRDefault="006B5608" w:rsidP="00D27749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6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89" w:type="dxa"/>
          </w:tcPr>
          <w:p w:rsidR="006B5608" w:rsidRPr="008B46EC" w:rsidRDefault="006B5608" w:rsidP="00D27749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89" w:type="dxa"/>
          </w:tcPr>
          <w:p w:rsidR="006B5608" w:rsidRPr="008B46EC" w:rsidRDefault="006B5608" w:rsidP="00D27749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B5608" w:rsidRPr="00FC3B6A" w:rsidTr="006B5608">
        <w:tc>
          <w:tcPr>
            <w:tcW w:w="2496" w:type="dxa"/>
          </w:tcPr>
          <w:p w:rsidR="006B5608" w:rsidRPr="008B46EC" w:rsidRDefault="006B5608" w:rsidP="00D0503C">
            <w:pPr>
              <w:pStyle w:val="a4"/>
              <w:spacing w:before="120" w:after="0" w:line="18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6EC">
              <w:rPr>
                <w:rFonts w:ascii="Times New Roman" w:hAnsi="Times New Roman"/>
                <w:sz w:val="24"/>
                <w:szCs w:val="24"/>
              </w:rPr>
              <w:t>Среднее-специальное</w:t>
            </w:r>
          </w:p>
        </w:tc>
        <w:tc>
          <w:tcPr>
            <w:tcW w:w="2389" w:type="dxa"/>
          </w:tcPr>
          <w:p w:rsidR="006B5608" w:rsidRPr="008B46EC" w:rsidRDefault="006B5608" w:rsidP="00D27749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6E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89" w:type="dxa"/>
          </w:tcPr>
          <w:p w:rsidR="006B5608" w:rsidRPr="008B46EC" w:rsidRDefault="006B5608" w:rsidP="00D27749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89" w:type="dxa"/>
          </w:tcPr>
          <w:p w:rsidR="006B5608" w:rsidRPr="008B46EC" w:rsidRDefault="006B5608" w:rsidP="006B5608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B5608" w:rsidRPr="00FC3B6A" w:rsidTr="006B5608">
        <w:trPr>
          <w:trHeight w:val="1090"/>
        </w:trPr>
        <w:tc>
          <w:tcPr>
            <w:tcW w:w="2496" w:type="dxa"/>
          </w:tcPr>
          <w:p w:rsidR="006B5608" w:rsidRPr="008B46EC" w:rsidRDefault="006B5608" w:rsidP="00D0503C">
            <w:pPr>
              <w:pStyle w:val="a4"/>
              <w:spacing w:before="120" w:after="0" w:line="18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6EC">
              <w:rPr>
                <w:rFonts w:ascii="Times New Roman" w:hAnsi="Times New Roman"/>
                <w:sz w:val="24"/>
                <w:szCs w:val="24"/>
              </w:rPr>
              <w:t>Без образования</w:t>
            </w:r>
          </w:p>
        </w:tc>
        <w:tc>
          <w:tcPr>
            <w:tcW w:w="2389" w:type="dxa"/>
          </w:tcPr>
          <w:p w:rsidR="006B5608" w:rsidRPr="008B46EC" w:rsidRDefault="006B5608" w:rsidP="00D27749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6EC">
              <w:rPr>
                <w:rFonts w:ascii="Times New Roman" w:hAnsi="Times New Roman"/>
                <w:sz w:val="24"/>
                <w:szCs w:val="24"/>
              </w:rPr>
              <w:t>2   студенты Ростовского педагогического колледжа)</w:t>
            </w:r>
          </w:p>
        </w:tc>
        <w:tc>
          <w:tcPr>
            <w:tcW w:w="2389" w:type="dxa"/>
          </w:tcPr>
          <w:p w:rsidR="006B5608" w:rsidRPr="008B46EC" w:rsidRDefault="006B5608" w:rsidP="00D27749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73B9">
              <w:rPr>
                <w:rFonts w:ascii="Times New Roman" w:hAnsi="Times New Roman"/>
                <w:sz w:val="24"/>
                <w:szCs w:val="24"/>
              </w:rPr>
              <w:t xml:space="preserve">  студенты Ростовского педагогического колледжа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</w:tcPr>
          <w:p w:rsidR="006B5608" w:rsidRPr="008B46EC" w:rsidRDefault="006B5608" w:rsidP="00D27749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73B9">
              <w:rPr>
                <w:rFonts w:ascii="Times New Roman" w:hAnsi="Times New Roman"/>
                <w:sz w:val="24"/>
                <w:szCs w:val="24"/>
              </w:rPr>
              <w:t xml:space="preserve">  студенты Ростовского педагогического колледжа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441C4" w:rsidRPr="00FC3B6A" w:rsidRDefault="003441C4" w:rsidP="005C58F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12C7" w:rsidRPr="008B46EC" w:rsidRDefault="005C58F3" w:rsidP="00DE6D5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6EC">
        <w:rPr>
          <w:rFonts w:ascii="Times New Roman" w:hAnsi="Times New Roman" w:cs="Times New Roman"/>
          <w:b/>
          <w:sz w:val="24"/>
          <w:szCs w:val="24"/>
        </w:rPr>
        <w:t>8</w:t>
      </w:r>
      <w:r w:rsidR="002712C7" w:rsidRPr="008B46EC">
        <w:rPr>
          <w:rFonts w:ascii="Times New Roman" w:hAnsi="Times New Roman" w:cs="Times New Roman"/>
          <w:b/>
          <w:sz w:val="24"/>
          <w:szCs w:val="24"/>
        </w:rPr>
        <w:t>. Улучшилась  материально-техническая база М</w:t>
      </w:r>
      <w:r w:rsidR="00B86A15" w:rsidRPr="008B46EC">
        <w:rPr>
          <w:rFonts w:ascii="Times New Roman" w:hAnsi="Times New Roman" w:cs="Times New Roman"/>
          <w:b/>
          <w:sz w:val="24"/>
          <w:szCs w:val="24"/>
        </w:rPr>
        <w:t>Д</w:t>
      </w:r>
      <w:r w:rsidR="002712C7" w:rsidRPr="008B46EC">
        <w:rPr>
          <w:rFonts w:ascii="Times New Roman" w:hAnsi="Times New Roman" w:cs="Times New Roman"/>
          <w:b/>
          <w:sz w:val="24"/>
          <w:szCs w:val="24"/>
        </w:rPr>
        <w:t>ОУ.</w:t>
      </w:r>
    </w:p>
    <w:p w:rsidR="00DE6D52" w:rsidRDefault="00B86A15" w:rsidP="00DE6D52">
      <w:pPr>
        <w:spacing w:line="180" w:lineRule="atLeast"/>
        <w:ind w:left="-567" w:firstLine="709"/>
        <w:jc w:val="both"/>
      </w:pPr>
      <w:r w:rsidRPr="008B46EC">
        <w:rPr>
          <w:rStyle w:val="FontStyle28"/>
        </w:rPr>
        <w:t>МТБ р</w:t>
      </w:r>
      <w:r w:rsidR="002712C7" w:rsidRPr="008B46EC">
        <w:rPr>
          <w:rStyle w:val="FontStyle28"/>
        </w:rPr>
        <w:t>егулярно обновляется и пополняется. Функционирует</w:t>
      </w:r>
      <w:r w:rsidR="002712C7" w:rsidRPr="008B46EC">
        <w:t xml:space="preserve">: 11 групповых комнат, в 4-х группах имеются спальни. </w:t>
      </w:r>
      <w:proofErr w:type="gramStart"/>
      <w:r w:rsidR="002712C7" w:rsidRPr="008B46EC">
        <w:t>В МДОУ имеется,  физкультурный и музыкальный залы, кабинеты логопеда,  психолога,  медицинский кабинет,   изолятор, прачечная, пищеблок, методический кабинет.</w:t>
      </w:r>
      <w:proofErr w:type="gramEnd"/>
      <w:r w:rsidR="002712C7" w:rsidRPr="008B46EC">
        <w:t xml:space="preserve"> Обновление и изменение предметно-развивающей среды. В 20</w:t>
      </w:r>
      <w:r w:rsidR="007F7A65">
        <w:t>20</w:t>
      </w:r>
      <w:r w:rsidR="002712C7" w:rsidRPr="008B46EC">
        <w:t xml:space="preserve"> году были приобретены столы детские, стулья, детская мягкая мебель,  игрушки, атрибуты к сюжетно-ролевым играм, настольно-печатные игры, спортивный инвентарь, музыкальные инструменты, произведения детской художественной литературы, энциклопедическая литература, детские костюмы</w:t>
      </w:r>
      <w:r w:rsidR="007F7A65">
        <w:t>.</w:t>
      </w:r>
      <w:r w:rsidR="002712C7" w:rsidRPr="008B46EC">
        <w:t>. Приобретены и подключены к сети интернет компьютеры, для работы педагогического персонала в условиях реализации ФГОС. Детский сад имеет центральное отопление, водопровод, канализацию.</w:t>
      </w:r>
      <w:r w:rsidR="002712C7" w:rsidRPr="00FC3B6A">
        <w:t xml:space="preserve"> </w:t>
      </w:r>
    </w:p>
    <w:p w:rsidR="002712C7" w:rsidRPr="006C6CA8" w:rsidRDefault="005C58F3" w:rsidP="00DE6D52">
      <w:pPr>
        <w:spacing w:line="180" w:lineRule="atLeast"/>
        <w:ind w:left="-567" w:firstLine="709"/>
        <w:jc w:val="both"/>
      </w:pPr>
      <w:r w:rsidRPr="006C6CA8">
        <w:rPr>
          <w:b/>
        </w:rPr>
        <w:t>9</w:t>
      </w:r>
      <w:r w:rsidR="002712C7" w:rsidRPr="006C6CA8">
        <w:rPr>
          <w:b/>
        </w:rPr>
        <w:t>. Удовлетворенность родителей работой детского сада</w:t>
      </w:r>
      <w:r w:rsidR="002712C7" w:rsidRPr="006C6CA8">
        <w:t xml:space="preserve">. </w:t>
      </w:r>
    </w:p>
    <w:p w:rsidR="000915D8" w:rsidRDefault="002712C7" w:rsidP="006C6C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CA8">
        <w:rPr>
          <w:rFonts w:ascii="Times New Roman" w:hAnsi="Times New Roman" w:cs="Times New Roman"/>
          <w:sz w:val="24"/>
          <w:szCs w:val="24"/>
          <w:lang w:eastAsia="ru-RU"/>
        </w:rPr>
        <w:t>Отношение к воспитанникам со стороны работников М</w:t>
      </w:r>
      <w:r w:rsidR="00B86A15" w:rsidRPr="006C6CA8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6C6CA8">
        <w:rPr>
          <w:rFonts w:ascii="Times New Roman" w:hAnsi="Times New Roman" w:cs="Times New Roman"/>
          <w:sz w:val="24"/>
          <w:szCs w:val="24"/>
          <w:lang w:eastAsia="ru-RU"/>
        </w:rPr>
        <w:t>ОУ очень хорошее, о чем свидетельствует отсутствие жалоб на МДОУ, положительные отзывы родителей, устойчивый рейтинг д/сада среди родителей</w:t>
      </w:r>
      <w:r w:rsidR="006C6CA8" w:rsidRPr="006C6CA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C6C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C6CA8" w:rsidRPr="00B40DBD" w:rsidRDefault="006C6CA8" w:rsidP="006C6CA8">
      <w:pPr>
        <w:shd w:val="clear" w:color="auto" w:fill="FFFFFF"/>
        <w:ind w:firstLine="307"/>
        <w:jc w:val="both"/>
      </w:pPr>
      <w:r w:rsidRPr="00B40DBD">
        <w:rPr>
          <w:spacing w:val="-1"/>
        </w:rPr>
        <w:t>Задачи и конкретное содержание плана работы с родителями тесно связано с планом образовательно-воспитательной работы детского сада и строится по трем основным эта</w:t>
      </w:r>
      <w:r w:rsidRPr="00B40DBD">
        <w:rPr>
          <w:spacing w:val="-1"/>
        </w:rPr>
        <w:softHyphen/>
        <w:t>пам деятельности:</w:t>
      </w:r>
    </w:p>
    <w:p w:rsidR="006C6CA8" w:rsidRPr="00B40DBD" w:rsidRDefault="006C6CA8" w:rsidP="006C6CA8">
      <w:pPr>
        <w:widowControl w:val="0"/>
        <w:numPr>
          <w:ilvl w:val="0"/>
          <w:numId w:val="1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jc w:val="both"/>
      </w:pPr>
      <w:r w:rsidRPr="00B40DBD">
        <w:t>изучение семей воспитанников;</w:t>
      </w:r>
    </w:p>
    <w:p w:rsidR="006C6CA8" w:rsidRPr="00B40DBD" w:rsidRDefault="006C6CA8" w:rsidP="006C6CA8">
      <w:pPr>
        <w:widowControl w:val="0"/>
        <w:numPr>
          <w:ilvl w:val="0"/>
          <w:numId w:val="1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jc w:val="both"/>
      </w:pPr>
      <w:r w:rsidRPr="00B40DBD">
        <w:rPr>
          <w:spacing w:val="-1"/>
        </w:rPr>
        <w:t>проведение работы по повышению психолого-педагогической культуры ро</w:t>
      </w:r>
      <w:r w:rsidRPr="00B40DBD">
        <w:rPr>
          <w:spacing w:val="-1"/>
        </w:rPr>
        <w:softHyphen/>
        <w:t>дителей;</w:t>
      </w:r>
    </w:p>
    <w:p w:rsidR="006C6CA8" w:rsidRPr="00B40DBD" w:rsidRDefault="006C6CA8" w:rsidP="006C6CA8">
      <w:pPr>
        <w:widowControl w:val="0"/>
        <w:numPr>
          <w:ilvl w:val="0"/>
          <w:numId w:val="1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jc w:val="both"/>
      </w:pPr>
      <w:r w:rsidRPr="00B40DBD">
        <w:rPr>
          <w:spacing w:val="-1"/>
        </w:rPr>
        <w:t>создание условий для формирования доверительных отношений родителей с педагогиче</w:t>
      </w:r>
      <w:r w:rsidRPr="00B40DBD">
        <w:rPr>
          <w:spacing w:val="-1"/>
        </w:rPr>
        <w:softHyphen/>
        <w:t>ским коллективом детского сада в процессе повседневного общения и специально органи</w:t>
      </w:r>
      <w:r w:rsidRPr="00B40DBD">
        <w:rPr>
          <w:spacing w:val="-1"/>
        </w:rPr>
        <w:softHyphen/>
      </w:r>
      <w:r w:rsidRPr="00B40DBD">
        <w:t>зованных мероприятий (праздников, консультаций, выставок детского рисунка, совмест</w:t>
      </w:r>
      <w:r w:rsidRPr="00B40DBD">
        <w:softHyphen/>
        <w:t>ного просмотра театрализованной деятельности).</w:t>
      </w:r>
    </w:p>
    <w:p w:rsidR="006C6CA8" w:rsidRPr="00B40DBD" w:rsidRDefault="006C6CA8" w:rsidP="006C6CA8">
      <w:pPr>
        <w:shd w:val="clear" w:color="auto" w:fill="FFFFFF"/>
        <w:ind w:firstLine="302"/>
        <w:jc w:val="both"/>
        <w:rPr>
          <w:spacing w:val="-1"/>
        </w:rPr>
      </w:pPr>
      <w:r w:rsidRPr="00B40DBD">
        <w:t xml:space="preserve"> В течение учебного года педагоги дошкольного учреждения проводили большую работу по повышению психолого-п</w:t>
      </w:r>
      <w:r w:rsidRPr="00B40DBD">
        <w:rPr>
          <w:spacing w:val="-1"/>
        </w:rPr>
        <w:t>едагогической культуры родителей:</w:t>
      </w:r>
    </w:p>
    <w:p w:rsidR="006C6CA8" w:rsidRPr="00B40DBD" w:rsidRDefault="006C6CA8" w:rsidP="006C6CA8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40DBD">
        <w:rPr>
          <w:rFonts w:ascii="Times New Roman" w:hAnsi="Times New Roman"/>
          <w:sz w:val="24"/>
          <w:szCs w:val="24"/>
        </w:rPr>
        <w:t>информационные памятки и буклеты по вопросам защиты детства, профилактике семейного насилия; разместили консультации в групповых помещениях, провели беседы с родителями (законными представителями) по предупреждению безнадзорности, правонарушений и антиобщественных действий несовершеннолетних, соблюдению родительских обязанностей;</w:t>
      </w:r>
    </w:p>
    <w:p w:rsidR="006C6CA8" w:rsidRPr="00B40DBD" w:rsidRDefault="006C6CA8" w:rsidP="006C6CA8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40DBD">
        <w:rPr>
          <w:rFonts w:ascii="Times New Roman" w:hAnsi="Times New Roman"/>
          <w:sz w:val="24"/>
          <w:szCs w:val="24"/>
        </w:rPr>
        <w:t>организовали тематическ</w:t>
      </w:r>
      <w:r>
        <w:rPr>
          <w:rFonts w:ascii="Times New Roman" w:hAnsi="Times New Roman"/>
          <w:sz w:val="24"/>
          <w:szCs w:val="24"/>
        </w:rPr>
        <w:t>ие выставки рисунков - «Профессии моих родителей</w:t>
      </w:r>
      <w:r w:rsidRPr="00B40DBD">
        <w:rPr>
          <w:rFonts w:ascii="Times New Roman" w:hAnsi="Times New Roman"/>
          <w:sz w:val="24"/>
          <w:szCs w:val="24"/>
        </w:rPr>
        <w:t>», «М</w:t>
      </w:r>
      <w:r>
        <w:rPr>
          <w:rFonts w:ascii="Times New Roman" w:hAnsi="Times New Roman"/>
          <w:sz w:val="24"/>
          <w:szCs w:val="24"/>
        </w:rPr>
        <w:t>амочка любимая», «Мой папа солдат»</w:t>
      </w:r>
      <w:r w:rsidRPr="00B40DB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40DBD">
        <w:rPr>
          <w:rFonts w:ascii="Times New Roman" w:hAnsi="Times New Roman"/>
          <w:sz w:val="24"/>
          <w:szCs w:val="24"/>
        </w:rPr>
        <w:t>др</w:t>
      </w:r>
      <w:proofErr w:type="spellEnd"/>
      <w:r w:rsidRPr="00B40DBD">
        <w:rPr>
          <w:rFonts w:ascii="Times New Roman" w:hAnsi="Times New Roman"/>
          <w:sz w:val="24"/>
          <w:szCs w:val="24"/>
        </w:rPr>
        <w:t>;</w:t>
      </w:r>
    </w:p>
    <w:p w:rsidR="006C6CA8" w:rsidRPr="00B40DBD" w:rsidRDefault="006C6CA8" w:rsidP="006C6CA8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Style w:val="c1"/>
          <w:rFonts w:ascii="Times New Roman" w:hAnsi="Times New Roman"/>
          <w:sz w:val="24"/>
          <w:szCs w:val="24"/>
        </w:rPr>
      </w:pPr>
      <w:r w:rsidRPr="00B40DBD">
        <w:rPr>
          <w:rStyle w:val="c1"/>
          <w:rFonts w:ascii="Times New Roman" w:hAnsi="Times New Roman"/>
          <w:sz w:val="24"/>
          <w:szCs w:val="24"/>
        </w:rPr>
        <w:t>вовлекли родителей в проектную деятельность;</w:t>
      </w:r>
    </w:p>
    <w:p w:rsidR="006C6CA8" w:rsidRPr="00B40DBD" w:rsidRDefault="006C6CA8" w:rsidP="006C6CA8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DBD">
        <w:rPr>
          <w:rFonts w:ascii="Times New Roman" w:hAnsi="Times New Roman"/>
          <w:spacing w:val="-1"/>
          <w:sz w:val="24"/>
          <w:szCs w:val="24"/>
        </w:rPr>
        <w:t xml:space="preserve">совместно с родителями разрабатывали </w:t>
      </w:r>
      <w:proofErr w:type="spellStart"/>
      <w:r w:rsidRPr="00B40DBD">
        <w:rPr>
          <w:rFonts w:ascii="Times New Roman" w:hAnsi="Times New Roman"/>
          <w:spacing w:val="-1"/>
          <w:sz w:val="24"/>
          <w:szCs w:val="24"/>
        </w:rPr>
        <w:t>общегрупповые</w:t>
      </w:r>
      <w:proofErr w:type="spellEnd"/>
      <w:r w:rsidRPr="00B40DBD">
        <w:rPr>
          <w:rFonts w:ascii="Times New Roman" w:hAnsi="Times New Roman"/>
          <w:spacing w:val="-1"/>
          <w:sz w:val="24"/>
          <w:szCs w:val="24"/>
        </w:rPr>
        <w:t xml:space="preserve"> традиции, организовывали праздни</w:t>
      </w:r>
      <w:r w:rsidRPr="00B40DBD">
        <w:rPr>
          <w:rFonts w:ascii="Times New Roman" w:hAnsi="Times New Roman"/>
          <w:spacing w:val="-1"/>
          <w:sz w:val="24"/>
          <w:szCs w:val="24"/>
        </w:rPr>
        <w:softHyphen/>
      </w:r>
      <w:r w:rsidRPr="00B40DBD">
        <w:rPr>
          <w:rFonts w:ascii="Times New Roman" w:hAnsi="Times New Roman"/>
          <w:sz w:val="24"/>
          <w:szCs w:val="24"/>
        </w:rPr>
        <w:t>ки, спортивные соревнования.</w:t>
      </w:r>
    </w:p>
    <w:p w:rsidR="006C6CA8" w:rsidRPr="00B40DBD" w:rsidRDefault="006C6CA8" w:rsidP="006C6CA8">
      <w:pPr>
        <w:shd w:val="clear" w:color="auto" w:fill="FFFFFF"/>
        <w:ind w:firstLine="298"/>
        <w:jc w:val="both"/>
      </w:pPr>
      <w:r w:rsidRPr="00B40DBD">
        <w:rPr>
          <w:spacing w:val="-1"/>
        </w:rPr>
        <w:t>Сотрудничество семьи и детского сада предусматривает «прозрачность» всего учебно-воспитательного процесса. В связи с этим мы постоянно информировали родителей о содер</w:t>
      </w:r>
      <w:r w:rsidRPr="00B40DBD">
        <w:rPr>
          <w:spacing w:val="-1"/>
        </w:rPr>
        <w:softHyphen/>
        <w:t>жании, формах и методах работы с детьми, стремились включать родителей в процесс об</w:t>
      </w:r>
      <w:r w:rsidRPr="00B40DBD">
        <w:rPr>
          <w:spacing w:val="-1"/>
        </w:rPr>
        <w:softHyphen/>
      </w:r>
      <w:r w:rsidRPr="00B40DBD">
        <w:t>щественного образования их детей путем организации игровых семейных конкурсов, се</w:t>
      </w:r>
      <w:r w:rsidRPr="00B40DBD">
        <w:softHyphen/>
        <w:t xml:space="preserve">мейных альбомов, газеты и т.д. Родители в групповых помещениях получали </w:t>
      </w:r>
      <w:r w:rsidRPr="00B40DBD">
        <w:lastRenderedPageBreak/>
        <w:t>наглядную информацию согласно плану работы с родителями в каждой возрастной группе и плану ДОУ.</w:t>
      </w:r>
    </w:p>
    <w:p w:rsidR="006C6CA8" w:rsidRPr="00B40DBD" w:rsidRDefault="006C6CA8" w:rsidP="006C6CA8">
      <w:pPr>
        <w:shd w:val="clear" w:color="auto" w:fill="FFFFFF"/>
        <w:ind w:firstLine="457"/>
        <w:jc w:val="both"/>
      </w:pPr>
      <w:r w:rsidRPr="00B40DBD">
        <w:rPr>
          <w:spacing w:val="-5"/>
        </w:rPr>
        <w:t>Вся работа дошкольного учреждения строилась на:</w:t>
      </w:r>
    </w:p>
    <w:p w:rsidR="006C6CA8" w:rsidRPr="00B40DBD" w:rsidRDefault="006C6CA8" w:rsidP="006C6CA8">
      <w:pPr>
        <w:numPr>
          <w:ilvl w:val="0"/>
          <w:numId w:val="10"/>
        </w:numPr>
        <w:shd w:val="clear" w:color="auto" w:fill="FFFFFF"/>
        <w:tabs>
          <w:tab w:val="left" w:pos="567"/>
        </w:tabs>
        <w:ind w:left="540" w:hanging="452"/>
        <w:jc w:val="both"/>
      </w:pPr>
      <w:r w:rsidRPr="00B40DBD">
        <w:rPr>
          <w:spacing w:val="-4"/>
        </w:rPr>
        <w:t>установлении партнерских отношений с семьей каждого воспитанника;</w:t>
      </w:r>
    </w:p>
    <w:p w:rsidR="006C6CA8" w:rsidRPr="00B40DBD" w:rsidRDefault="006C6CA8" w:rsidP="006C6CA8">
      <w:pPr>
        <w:numPr>
          <w:ilvl w:val="0"/>
          <w:numId w:val="10"/>
        </w:numPr>
        <w:shd w:val="clear" w:color="auto" w:fill="FFFFFF"/>
        <w:tabs>
          <w:tab w:val="left" w:pos="567"/>
        </w:tabs>
        <w:ind w:left="540" w:hanging="452"/>
        <w:jc w:val="both"/>
      </w:pPr>
      <w:r w:rsidRPr="00B40DBD">
        <w:rPr>
          <w:spacing w:val="-5"/>
        </w:rPr>
        <w:t>объединении усилий для развития и воспитания детей;</w:t>
      </w:r>
    </w:p>
    <w:p w:rsidR="006C6CA8" w:rsidRPr="00B40DBD" w:rsidRDefault="006C6CA8" w:rsidP="006C6CA8">
      <w:pPr>
        <w:numPr>
          <w:ilvl w:val="0"/>
          <w:numId w:val="10"/>
        </w:numPr>
        <w:shd w:val="clear" w:color="auto" w:fill="FFFFFF"/>
        <w:tabs>
          <w:tab w:val="left" w:pos="567"/>
        </w:tabs>
        <w:ind w:left="540" w:hanging="452"/>
        <w:jc w:val="both"/>
      </w:pPr>
      <w:r w:rsidRPr="00B40DBD">
        <w:rPr>
          <w:spacing w:val="-2"/>
        </w:rPr>
        <w:t xml:space="preserve">создании атмосферы общности интересов, эмоциональной </w:t>
      </w:r>
      <w:proofErr w:type="spellStart"/>
      <w:r w:rsidRPr="00B40DBD">
        <w:rPr>
          <w:spacing w:val="-2"/>
        </w:rPr>
        <w:t>взаимоподдержки</w:t>
      </w:r>
      <w:proofErr w:type="spellEnd"/>
      <w:r w:rsidRPr="00B40DBD">
        <w:rPr>
          <w:spacing w:val="-2"/>
        </w:rPr>
        <w:t xml:space="preserve"> и взаимо</w:t>
      </w:r>
      <w:r w:rsidRPr="00B40DBD">
        <w:rPr>
          <w:spacing w:val="-5"/>
        </w:rPr>
        <w:t>проникновения в проблемы друг друга;</w:t>
      </w:r>
    </w:p>
    <w:p w:rsidR="006C6CA8" w:rsidRPr="00B40DBD" w:rsidRDefault="006C6CA8" w:rsidP="006C6CA8">
      <w:pPr>
        <w:numPr>
          <w:ilvl w:val="0"/>
          <w:numId w:val="10"/>
        </w:numPr>
        <w:shd w:val="clear" w:color="auto" w:fill="FFFFFF"/>
        <w:tabs>
          <w:tab w:val="left" w:pos="567"/>
        </w:tabs>
        <w:ind w:left="540" w:hanging="452"/>
        <w:jc w:val="both"/>
      </w:pPr>
      <w:r w:rsidRPr="00B40DBD">
        <w:rPr>
          <w:spacing w:val="-3"/>
        </w:rPr>
        <w:t>активизации и обогащении воспитательных умений родителей, поддержке их уверенно</w:t>
      </w:r>
      <w:r w:rsidRPr="00B40DBD">
        <w:rPr>
          <w:spacing w:val="-3"/>
        </w:rPr>
        <w:softHyphen/>
      </w:r>
      <w:r w:rsidRPr="00B40DBD">
        <w:rPr>
          <w:spacing w:val="-5"/>
        </w:rPr>
        <w:t>сти в собственных педагогических возможностях.</w:t>
      </w:r>
    </w:p>
    <w:p w:rsidR="006C6CA8" w:rsidRPr="00B40DBD" w:rsidRDefault="006C6CA8" w:rsidP="006C6CA8">
      <w:pPr>
        <w:shd w:val="clear" w:color="auto" w:fill="FFFFFF"/>
        <w:tabs>
          <w:tab w:val="left" w:pos="567"/>
        </w:tabs>
        <w:ind w:left="115"/>
        <w:jc w:val="both"/>
      </w:pPr>
      <w:r w:rsidRPr="00B40DBD">
        <w:rPr>
          <w:spacing w:val="-2"/>
        </w:rPr>
        <w:tab/>
        <w:t>Особое внимание уделялось организации индивидуальных консультаций и доверитель</w:t>
      </w:r>
      <w:r w:rsidRPr="00B40DBD">
        <w:rPr>
          <w:spacing w:val="-2"/>
        </w:rPr>
        <w:softHyphen/>
      </w:r>
      <w:r w:rsidRPr="00B40DBD">
        <w:rPr>
          <w:spacing w:val="-5"/>
        </w:rPr>
        <w:t>ных бесед по инициативе родителей, педагогов, медиков. В</w:t>
      </w:r>
      <w:r w:rsidRPr="00B40DBD">
        <w:t xml:space="preserve"> течение года родители имели возможность быть не только наблюдателями, но и актив</w:t>
      </w:r>
      <w:r w:rsidRPr="00B40DBD">
        <w:softHyphen/>
        <w:t>ными участниками жизни группы: это присутствие родителей на праздниках, презентациях проектов, Днях открытых дверей;</w:t>
      </w:r>
      <w:r w:rsidRPr="00B40DBD">
        <w:rPr>
          <w:spacing w:val="-4"/>
        </w:rPr>
        <w:t xml:space="preserve"> свободное посещение НОД, прогулок и других моментов жизнедеятельности детей </w:t>
      </w:r>
      <w:r w:rsidRPr="00B40DBD">
        <w:rPr>
          <w:spacing w:val="-6"/>
        </w:rPr>
        <w:t>в детском саду</w:t>
      </w:r>
      <w:r w:rsidRPr="00B40DBD">
        <w:t>.</w:t>
      </w:r>
    </w:p>
    <w:p w:rsidR="006C6CA8" w:rsidRPr="00BE2117" w:rsidRDefault="006C6CA8" w:rsidP="006C6CA8">
      <w:pPr>
        <w:pStyle w:val="a6"/>
        <w:shd w:val="clear" w:color="auto" w:fill="FFFFFF"/>
        <w:spacing w:before="0" w:beforeAutospacing="0" w:after="0" w:afterAutospacing="0" w:line="288" w:lineRule="atLeast"/>
        <w:textAlignment w:val="baseline"/>
        <w:rPr>
          <w:lang w:eastAsia="en-US"/>
        </w:rPr>
      </w:pPr>
      <w:r w:rsidRPr="00BE2117">
        <w:t>Особое внимание было уделено вовлечению родителей в активную жизнь детского сада. Для этого в детском саду в течение всего учебного года использовались разнообразные</w:t>
      </w:r>
      <w:r w:rsidRPr="00522843">
        <w:rPr>
          <w:color w:val="C00000"/>
        </w:rPr>
        <w:t xml:space="preserve"> </w:t>
      </w:r>
      <w:r w:rsidRPr="00BE2117">
        <w:rPr>
          <w:lang w:eastAsia="en-US"/>
        </w:rPr>
        <w:t>формы работы с родителями:</w:t>
      </w:r>
    </w:p>
    <w:p w:rsidR="006C6CA8" w:rsidRPr="00BE2117" w:rsidRDefault="006C6CA8" w:rsidP="006C6CA8">
      <w:pPr>
        <w:pStyle w:val="a6"/>
        <w:shd w:val="clear" w:color="auto" w:fill="FFFFFF"/>
        <w:spacing w:before="0" w:beforeAutospacing="0" w:after="0" w:afterAutospacing="0" w:line="288" w:lineRule="atLeast"/>
        <w:textAlignment w:val="baseline"/>
        <w:rPr>
          <w:lang w:eastAsia="en-US"/>
        </w:rPr>
      </w:pPr>
      <w:r w:rsidRPr="00BE2117">
        <w:rPr>
          <w:lang w:eastAsia="en-US"/>
        </w:rPr>
        <w:t>-  встречи в родительском университете: «Александр Невский – святой князь Земли Русской!», «Профессии моих родителей», «Как отмечают день Матери в разных странах».</w:t>
      </w:r>
    </w:p>
    <w:p w:rsidR="006C6CA8" w:rsidRPr="00BE2117" w:rsidRDefault="006C6CA8" w:rsidP="006C6CA8">
      <w:pPr>
        <w:pStyle w:val="a6"/>
        <w:shd w:val="clear" w:color="auto" w:fill="FFFFFF"/>
        <w:spacing w:before="0" w:beforeAutospacing="0" w:after="0" w:afterAutospacing="0" w:line="288" w:lineRule="atLeast"/>
        <w:textAlignment w:val="baseline"/>
        <w:rPr>
          <w:lang w:eastAsia="en-US"/>
        </w:rPr>
      </w:pPr>
      <w:r w:rsidRPr="00BE2117">
        <w:rPr>
          <w:lang w:eastAsia="en-US"/>
        </w:rPr>
        <w:t>-совместные проекты;</w:t>
      </w:r>
    </w:p>
    <w:p w:rsidR="006C6CA8" w:rsidRPr="00BE2117" w:rsidRDefault="006C6CA8" w:rsidP="006C6CA8">
      <w:pPr>
        <w:pStyle w:val="a6"/>
        <w:shd w:val="clear" w:color="auto" w:fill="FFFFFF"/>
        <w:spacing w:before="0" w:beforeAutospacing="0" w:after="0" w:afterAutospacing="0" w:line="288" w:lineRule="atLeast"/>
        <w:textAlignment w:val="baseline"/>
        <w:rPr>
          <w:lang w:eastAsia="en-US"/>
        </w:rPr>
      </w:pPr>
      <w:r w:rsidRPr="00BE2117">
        <w:rPr>
          <w:lang w:eastAsia="en-US"/>
        </w:rPr>
        <w:t xml:space="preserve">-участие в мероприятиях различного уровня: </w:t>
      </w:r>
    </w:p>
    <w:p w:rsidR="006C6CA8" w:rsidRPr="00BE2117" w:rsidRDefault="006C6CA8" w:rsidP="006C6CA8">
      <w:pPr>
        <w:pStyle w:val="a6"/>
        <w:shd w:val="clear" w:color="auto" w:fill="FFFFFF"/>
        <w:spacing w:before="0" w:beforeAutospacing="0" w:after="0" w:afterAutospacing="0" w:line="288" w:lineRule="atLeast"/>
        <w:textAlignment w:val="baseline"/>
        <w:rPr>
          <w:lang w:eastAsia="en-US"/>
        </w:rPr>
      </w:pPr>
      <w:r w:rsidRPr="00BE2117">
        <w:rPr>
          <w:lang w:eastAsia="en-US"/>
        </w:rPr>
        <w:t>-участие в оформлении участков, групповых помещений к праздникам;</w:t>
      </w:r>
    </w:p>
    <w:p w:rsidR="006C6CA8" w:rsidRPr="00BE2117" w:rsidRDefault="006C6CA8" w:rsidP="006C6CA8">
      <w:pPr>
        <w:pStyle w:val="a6"/>
        <w:shd w:val="clear" w:color="auto" w:fill="FFFFFF"/>
        <w:spacing w:before="0" w:beforeAutospacing="0" w:after="0" w:afterAutospacing="0" w:line="288" w:lineRule="atLeast"/>
        <w:textAlignment w:val="baseline"/>
        <w:rPr>
          <w:lang w:eastAsia="en-US"/>
        </w:rPr>
      </w:pPr>
      <w:r w:rsidRPr="00BE2117">
        <w:rPr>
          <w:lang w:eastAsia="en-US"/>
        </w:rPr>
        <w:t>-совместные мероприятия.</w:t>
      </w:r>
    </w:p>
    <w:p w:rsidR="006C6CA8" w:rsidRPr="00BE2117" w:rsidRDefault="006C6CA8" w:rsidP="006C6CA8">
      <w:pPr>
        <w:shd w:val="clear" w:color="auto" w:fill="FFFFFF"/>
        <w:jc w:val="both"/>
      </w:pPr>
      <w:r w:rsidRPr="00BE2117">
        <w:t>Взаимодействие с семьями воспитанников на протяжении всего учебного года было одним из приоритетных направлений деятельности учреждения. Оно ориентировано на поиск новых форм и методов работы, которые позволяют учесть актуальные потребности родителей, способствуют формированию активной родительской позиции. Взаимодействие педагогов и родителей осуществляется через единое пространство «семья-детский сад». Совместно с родителями решается множество организационных вопросов: создание развивающей среды в группах, ремонт детских площадок и др.</w:t>
      </w:r>
    </w:p>
    <w:p w:rsidR="006C6CA8" w:rsidRPr="00522843" w:rsidRDefault="006C6CA8" w:rsidP="006C6CA8">
      <w:pPr>
        <w:shd w:val="clear" w:color="auto" w:fill="FFFFFF"/>
        <w:ind w:firstLine="708"/>
        <w:jc w:val="both"/>
        <w:rPr>
          <w:color w:val="C00000"/>
        </w:rPr>
      </w:pPr>
    </w:p>
    <w:p w:rsidR="000915D8" w:rsidRPr="002B149C" w:rsidRDefault="000915D8" w:rsidP="006C6CA8">
      <w:pPr>
        <w:shd w:val="clear" w:color="auto" w:fill="FFFFFF"/>
        <w:ind w:firstLine="708"/>
        <w:jc w:val="both"/>
      </w:pPr>
      <w:r w:rsidRPr="002B149C">
        <w:rPr>
          <w:rStyle w:val="c1"/>
        </w:rPr>
        <w:t xml:space="preserve"> ДОУ работают органы управления: Управляющий совет, Совет родителей групп, в состав которых входят представители родительской общественности. Родители непосредственно участвуют в управлении образовательным процессом учреждения через формирование совместно с администрацией и педагогическим коллективом образовательной политики учреждения и решают следующие вопросы:</w:t>
      </w:r>
    </w:p>
    <w:p w:rsidR="000915D8" w:rsidRPr="002B149C" w:rsidRDefault="000915D8" w:rsidP="000915D8">
      <w:pPr>
        <w:numPr>
          <w:ilvl w:val="0"/>
          <w:numId w:val="6"/>
        </w:numPr>
        <w:spacing w:before="100" w:beforeAutospacing="1" w:after="100" w:afterAutospacing="1"/>
      </w:pPr>
      <w:r w:rsidRPr="002B149C">
        <w:rPr>
          <w:rStyle w:val="c1"/>
        </w:rPr>
        <w:t>вопросы создания комфортной и безопасной среды;</w:t>
      </w:r>
    </w:p>
    <w:p w:rsidR="000915D8" w:rsidRPr="002B149C" w:rsidRDefault="000915D8" w:rsidP="000915D8">
      <w:pPr>
        <w:numPr>
          <w:ilvl w:val="0"/>
          <w:numId w:val="6"/>
        </w:numPr>
        <w:spacing w:before="100" w:beforeAutospacing="1" w:after="100" w:afterAutospacing="1"/>
        <w:rPr>
          <w:rStyle w:val="c1"/>
        </w:rPr>
      </w:pPr>
      <w:r w:rsidRPr="002B149C">
        <w:rPr>
          <w:rStyle w:val="c1"/>
        </w:rPr>
        <w:t>участие в разработке документов;</w:t>
      </w:r>
    </w:p>
    <w:p w:rsidR="000915D8" w:rsidRPr="002B149C" w:rsidRDefault="000915D8" w:rsidP="000915D8">
      <w:pPr>
        <w:numPr>
          <w:ilvl w:val="0"/>
          <w:numId w:val="6"/>
        </w:numPr>
        <w:spacing w:before="100" w:beforeAutospacing="1" w:after="100" w:afterAutospacing="1"/>
      </w:pPr>
      <w:r w:rsidRPr="002B149C">
        <w:rPr>
          <w:rStyle w:val="c1"/>
        </w:rPr>
        <w:t>вопросы организации питания.</w:t>
      </w:r>
    </w:p>
    <w:p w:rsidR="006C6CA8" w:rsidRDefault="000915D8" w:rsidP="006C6CA8">
      <w:pPr>
        <w:shd w:val="clear" w:color="auto" w:fill="FFFFFF"/>
        <w:ind w:firstLine="708"/>
        <w:jc w:val="both"/>
      </w:pPr>
      <w:r w:rsidRPr="002B149C">
        <w:rPr>
          <w:rStyle w:val="c1"/>
        </w:rPr>
        <w:t>Представители родительской общественности принимают участие в организации выставок, конкурсов, являются членами жюри. В состав комиссии по урегулированию споров между участниками образовательных отношений также входят и педагоги ДОУ, и родители.</w:t>
      </w:r>
      <w:r w:rsidR="006C6CA8" w:rsidRPr="006C6CA8">
        <w:t xml:space="preserve"> </w:t>
      </w:r>
    </w:p>
    <w:p w:rsidR="006C6CA8" w:rsidRPr="00BE2117" w:rsidRDefault="006C6CA8" w:rsidP="006C6CA8">
      <w:pPr>
        <w:shd w:val="clear" w:color="auto" w:fill="FFFFFF"/>
        <w:ind w:firstLine="708"/>
        <w:jc w:val="both"/>
      </w:pPr>
      <w:r w:rsidRPr="00BE2117">
        <w:t>Вся работа детского сада строилась на установлении детско-</w:t>
      </w:r>
      <w:proofErr w:type="spellStart"/>
      <w:r w:rsidRPr="00BE2117">
        <w:t>родительско</w:t>
      </w:r>
      <w:proofErr w:type="spellEnd"/>
      <w:r w:rsidRPr="00BE2117">
        <w:t xml:space="preserve"> - педагогического партнёрства, объединении усилий для развития и воспитания детей, создании атмосферы общности интересов, эмоциональной </w:t>
      </w:r>
      <w:proofErr w:type="spellStart"/>
      <w:r w:rsidRPr="00BE2117">
        <w:t>взаимоподдержки</w:t>
      </w:r>
      <w:proofErr w:type="spellEnd"/>
      <w:r w:rsidRPr="00BE2117">
        <w:t xml:space="preserve">. </w:t>
      </w:r>
    </w:p>
    <w:p w:rsidR="006C6CA8" w:rsidRPr="00522843" w:rsidRDefault="006C6CA8" w:rsidP="006C6CA8">
      <w:pPr>
        <w:shd w:val="clear" w:color="auto" w:fill="FFFFFF"/>
        <w:ind w:firstLine="708"/>
        <w:jc w:val="both"/>
        <w:rPr>
          <w:color w:val="C00000"/>
        </w:rPr>
      </w:pPr>
    </w:p>
    <w:p w:rsidR="000915D8" w:rsidRPr="00FC3B6A" w:rsidRDefault="000915D8" w:rsidP="009C3B7E">
      <w:pPr>
        <w:pStyle w:val="c18"/>
      </w:pPr>
    </w:p>
    <w:p w:rsidR="002712C7" w:rsidRPr="006C6CA8" w:rsidRDefault="005C58F3" w:rsidP="000915D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CA8">
        <w:rPr>
          <w:rFonts w:ascii="Times New Roman" w:hAnsi="Times New Roman" w:cs="Times New Roman"/>
          <w:b/>
          <w:sz w:val="24"/>
          <w:szCs w:val="24"/>
        </w:rPr>
        <w:t>10</w:t>
      </w:r>
      <w:r w:rsidR="002712C7" w:rsidRPr="006C6CA8">
        <w:rPr>
          <w:rFonts w:ascii="Times New Roman" w:hAnsi="Times New Roman" w:cs="Times New Roman"/>
          <w:b/>
          <w:sz w:val="24"/>
          <w:szCs w:val="24"/>
        </w:rPr>
        <w:t>. Связь с социумом.</w:t>
      </w:r>
    </w:p>
    <w:p w:rsidR="00A13A44" w:rsidRPr="006C6CA8" w:rsidRDefault="00A13A44" w:rsidP="000915D8">
      <w:pPr>
        <w:jc w:val="both"/>
      </w:pPr>
      <w:r w:rsidRPr="006C6CA8">
        <w:lastRenderedPageBreak/>
        <w:t>Социальными партнерами в воспитании и развитии детей нашего ДОУ являются:</w:t>
      </w:r>
    </w:p>
    <w:p w:rsidR="00A13A44" w:rsidRPr="006C6CA8" w:rsidRDefault="00A13A44" w:rsidP="00DE6D52">
      <w:pPr>
        <w:numPr>
          <w:ilvl w:val="0"/>
          <w:numId w:val="1"/>
        </w:numPr>
        <w:ind w:firstLine="709"/>
        <w:jc w:val="both"/>
      </w:pPr>
      <w:r w:rsidRPr="006C6CA8">
        <w:t xml:space="preserve">семья; </w:t>
      </w:r>
    </w:p>
    <w:p w:rsidR="00A13A44" w:rsidRPr="006C6CA8" w:rsidRDefault="00A13A44" w:rsidP="00DE6D52">
      <w:pPr>
        <w:numPr>
          <w:ilvl w:val="0"/>
          <w:numId w:val="1"/>
        </w:numPr>
        <w:ind w:firstLine="709"/>
        <w:jc w:val="both"/>
      </w:pPr>
      <w:r w:rsidRPr="006C6CA8">
        <w:t>образовательные учреждения: МОУ- гимназия</w:t>
      </w:r>
    </w:p>
    <w:p w:rsidR="00A13A44" w:rsidRPr="006C6CA8" w:rsidRDefault="00A13A44" w:rsidP="00DE6D52">
      <w:pPr>
        <w:numPr>
          <w:ilvl w:val="0"/>
          <w:numId w:val="1"/>
        </w:numPr>
        <w:ind w:firstLine="709"/>
        <w:jc w:val="both"/>
      </w:pPr>
      <w:r w:rsidRPr="006C6CA8">
        <w:t>культурно-общественные учреждения: детская  библиотека  им. Пришвина, библиотека  им. Малашенко,</w:t>
      </w:r>
      <w:r w:rsidRPr="006C6CA8">
        <w:rPr>
          <w:bCs/>
          <w:sz w:val="27"/>
          <w:szCs w:val="27"/>
        </w:rPr>
        <w:t xml:space="preserve"> </w:t>
      </w:r>
      <w:r w:rsidRPr="006C6CA8">
        <w:rPr>
          <w:bCs/>
        </w:rPr>
        <w:t>ФГБУ Национальный   парк «Плещеево озеро»</w:t>
      </w:r>
      <w:r w:rsidRPr="006C6CA8">
        <w:t>;</w:t>
      </w:r>
      <w:r w:rsidRPr="006C6CA8">
        <w:rPr>
          <w:bCs/>
        </w:rPr>
        <w:t xml:space="preserve"> ЦВР «Ювента»,  ДОД «Перспектива»</w:t>
      </w:r>
    </w:p>
    <w:p w:rsidR="00A13A44" w:rsidRPr="006C6CA8" w:rsidRDefault="00A13A44" w:rsidP="00DE6D52">
      <w:pPr>
        <w:numPr>
          <w:ilvl w:val="0"/>
          <w:numId w:val="1"/>
        </w:numPr>
        <w:ind w:firstLine="709"/>
        <w:jc w:val="both"/>
      </w:pPr>
      <w:r w:rsidRPr="006C6CA8">
        <w:t>ГИБДД</w:t>
      </w:r>
    </w:p>
    <w:p w:rsidR="00A13A44" w:rsidRPr="006C6CA8" w:rsidRDefault="00A13A44" w:rsidP="00DE6D52">
      <w:pPr>
        <w:numPr>
          <w:ilvl w:val="0"/>
          <w:numId w:val="1"/>
        </w:numPr>
        <w:ind w:firstLine="709"/>
        <w:jc w:val="both"/>
      </w:pPr>
      <w:r w:rsidRPr="006C6CA8">
        <w:t xml:space="preserve">МУ ДО </w:t>
      </w:r>
      <w:r w:rsidR="009C3B7E" w:rsidRPr="006C6CA8">
        <w:t>«Станция юных</w:t>
      </w:r>
      <w:r w:rsidRPr="006C6CA8">
        <w:t xml:space="preserve"> туристов»</w:t>
      </w:r>
    </w:p>
    <w:p w:rsidR="00A13A44" w:rsidRPr="006C6CA8" w:rsidRDefault="00A13A44" w:rsidP="00DE6D52">
      <w:pPr>
        <w:numPr>
          <w:ilvl w:val="0"/>
          <w:numId w:val="1"/>
        </w:numPr>
        <w:ind w:firstLine="709"/>
        <w:jc w:val="both"/>
      </w:pPr>
      <w:r w:rsidRPr="006C6CA8">
        <w:t>Пожарная часть №28</w:t>
      </w:r>
    </w:p>
    <w:p w:rsidR="00A13A44" w:rsidRPr="006C6CA8" w:rsidRDefault="00A13A44" w:rsidP="00DE6D52">
      <w:pPr>
        <w:ind w:firstLine="709"/>
        <w:jc w:val="both"/>
      </w:pPr>
      <w:r w:rsidRPr="006C6CA8">
        <w:t>Организация социокультурной связи между детским садом и этими учреждениями позволяет использовать максимум возможностей для развития интересов детей и их индивидуальных возможностей, решать многие образовательные задачи, тем самым, повышая качество образовательных услуг и уровень реализации стандартов дошкольного образования.</w:t>
      </w:r>
    </w:p>
    <w:p w:rsidR="006C6CA8" w:rsidRDefault="00DE6D52" w:rsidP="006C6CA8">
      <w:pPr>
        <w:jc w:val="both"/>
        <w:rPr>
          <w:b/>
        </w:rPr>
      </w:pPr>
      <w:r w:rsidRPr="006C6CA8">
        <w:rPr>
          <w:b/>
        </w:rPr>
        <w:t xml:space="preserve">            </w:t>
      </w:r>
      <w:r w:rsidR="00D249B1" w:rsidRPr="006C6CA8">
        <w:rPr>
          <w:b/>
        </w:rPr>
        <w:t>1</w:t>
      </w:r>
      <w:r w:rsidR="005C58F3" w:rsidRPr="006C6CA8">
        <w:rPr>
          <w:b/>
        </w:rPr>
        <w:t>1</w:t>
      </w:r>
      <w:r w:rsidRPr="006C6CA8">
        <w:rPr>
          <w:b/>
        </w:rPr>
        <w:t>.</w:t>
      </w:r>
      <w:r w:rsidR="00D249B1" w:rsidRPr="006C6CA8">
        <w:rPr>
          <w:b/>
        </w:rPr>
        <w:t xml:space="preserve"> </w:t>
      </w:r>
      <w:r w:rsidR="009C3B7E" w:rsidRPr="006C6CA8">
        <w:rPr>
          <w:b/>
        </w:rPr>
        <w:t>Проектная деятельность</w:t>
      </w:r>
      <w:r w:rsidRPr="006C6CA8">
        <w:rPr>
          <w:b/>
        </w:rPr>
        <w:t xml:space="preserve"> </w:t>
      </w:r>
    </w:p>
    <w:p w:rsidR="00104FC9" w:rsidRPr="00104FC9" w:rsidRDefault="00104FC9" w:rsidP="006C6CA8">
      <w:pPr>
        <w:jc w:val="both"/>
        <w:rPr>
          <w:rStyle w:val="a9"/>
          <w:bCs w:val="0"/>
        </w:rPr>
      </w:pPr>
      <w:r w:rsidRPr="00104FC9">
        <w:rPr>
          <w:rStyle w:val="a9"/>
          <w:rFonts w:eastAsia="Calibri"/>
          <w:b w:val="0"/>
        </w:rPr>
        <w:t>В течении учебного года педагогический коллектив детского сада работал над созданием</w:t>
      </w:r>
      <w:r w:rsidRPr="00104FC9">
        <w:rPr>
          <w:rStyle w:val="a9"/>
          <w:rFonts w:eastAsia="Calibri"/>
          <w:b w:val="0"/>
          <w:color w:val="C00000"/>
        </w:rPr>
        <w:t xml:space="preserve"> </w:t>
      </w:r>
      <w:r w:rsidRPr="00104FC9">
        <w:t>условий, способов и средств формирования представлений о мире профессий у дошкольников, развития профессиональных устремлений ребенка.</w:t>
      </w:r>
    </w:p>
    <w:p w:rsidR="00104FC9" w:rsidRPr="00104FC9" w:rsidRDefault="00104FC9" w:rsidP="00104FC9">
      <w:pPr>
        <w:tabs>
          <w:tab w:val="left" w:pos="900"/>
        </w:tabs>
        <w:rPr>
          <w:rStyle w:val="a9"/>
          <w:rFonts w:eastAsia="Calibri"/>
          <w:b w:val="0"/>
        </w:rPr>
      </w:pPr>
      <w:r w:rsidRPr="00104FC9">
        <w:rPr>
          <w:rStyle w:val="a9"/>
          <w:rFonts w:eastAsia="Calibri"/>
          <w:b w:val="0"/>
        </w:rPr>
        <w:t>В планировании работы по ознакомлению с профессиями педагоги предусматривали ролевые, театрализованные и дидактические игры, упражнения на развитие у детей  коммуникативных навыков и умений, проблемно-поисковую деятельность воспитанников -работа в группе по решению ситуаций и задач, разработка проектов: «Юный журналист» - старшая группа, воспитатель Комарова О.В, «</w:t>
      </w:r>
      <w:proofErr w:type="spellStart"/>
      <w:r w:rsidRPr="00104FC9">
        <w:rPr>
          <w:rStyle w:val="a9"/>
          <w:rFonts w:eastAsia="Calibri"/>
          <w:b w:val="0"/>
        </w:rPr>
        <w:t>Мультстудия</w:t>
      </w:r>
      <w:proofErr w:type="spellEnd"/>
      <w:r w:rsidRPr="00104FC9">
        <w:rPr>
          <w:rStyle w:val="a9"/>
          <w:rFonts w:eastAsia="Calibri"/>
          <w:b w:val="0"/>
        </w:rPr>
        <w:t xml:space="preserve">» - старшая группа, воспитатель Дмитриева А.А., «Юные фермеры» - вторая младшая группа, воспитатели Сотонина Е.А. и </w:t>
      </w:r>
      <w:proofErr w:type="spellStart"/>
      <w:r w:rsidRPr="00104FC9">
        <w:rPr>
          <w:rStyle w:val="a9"/>
          <w:rFonts w:eastAsia="Calibri"/>
          <w:b w:val="0"/>
        </w:rPr>
        <w:t>Аркова</w:t>
      </w:r>
      <w:proofErr w:type="spellEnd"/>
      <w:r w:rsidRPr="00104FC9">
        <w:rPr>
          <w:rStyle w:val="a9"/>
          <w:rFonts w:eastAsia="Calibri"/>
          <w:b w:val="0"/>
        </w:rPr>
        <w:t xml:space="preserve"> О.Б., «Юные инженеры» - средняя группа, воспитатель Сорокина А.Н., «Юные метеорологи» - подготовительная группа, воспитатель Сазанова И.В.</w:t>
      </w:r>
    </w:p>
    <w:p w:rsidR="00104FC9" w:rsidRDefault="00104FC9" w:rsidP="00104FC9">
      <w:pPr>
        <w:tabs>
          <w:tab w:val="left" w:pos="180"/>
        </w:tabs>
        <w:rPr>
          <w:rStyle w:val="a9"/>
          <w:rFonts w:eastAsia="Calibri"/>
          <w:b w:val="0"/>
        </w:rPr>
      </w:pPr>
      <w:r>
        <w:t>В рамках реализации проекта</w:t>
      </w:r>
      <w:r w:rsidRPr="00A078C2">
        <w:t xml:space="preserve"> предусмотрены творческие задания на взаимодействие ребёнок + родитель, экскурсии, встречи с представителями разных профессий, просветительская работа с родителями и педагогами по сопровождению профессионального самоопределения дошкольников</w:t>
      </w:r>
      <w:r>
        <w:t>.</w:t>
      </w:r>
      <w:r w:rsidRPr="00980FC2">
        <w:rPr>
          <w:rStyle w:val="a9"/>
          <w:rFonts w:eastAsia="Calibri"/>
        </w:rPr>
        <w:t xml:space="preserve">  </w:t>
      </w:r>
    </w:p>
    <w:p w:rsidR="00104FC9" w:rsidRPr="00104FC9" w:rsidRDefault="00104FC9" w:rsidP="00104FC9">
      <w:pPr>
        <w:tabs>
          <w:tab w:val="left" w:pos="180"/>
        </w:tabs>
        <w:rPr>
          <w:rStyle w:val="a9"/>
          <w:rFonts w:eastAsia="Calibri"/>
          <w:b w:val="0"/>
        </w:rPr>
      </w:pPr>
      <w:r w:rsidRPr="00104FC9">
        <w:rPr>
          <w:rStyle w:val="a9"/>
          <w:rFonts w:eastAsia="Calibri"/>
          <w:b w:val="0"/>
        </w:rPr>
        <w:t>Работа по инновационному проекту «Школа современных профессий» также отражалась в продуктивных видах деятельности: дети оформляли эмблемы, альбомы, коллективные работы.</w:t>
      </w:r>
    </w:p>
    <w:p w:rsidR="00104FC9" w:rsidRPr="00443D35" w:rsidRDefault="00104FC9" w:rsidP="00104FC9">
      <w:pPr>
        <w:spacing w:before="100" w:beforeAutospacing="1" w:after="100" w:afterAutospacing="1"/>
        <w:rPr>
          <w:rStyle w:val="a9"/>
          <w:b w:val="0"/>
          <w:bCs w:val="0"/>
        </w:rPr>
      </w:pPr>
      <w:r>
        <w:rPr>
          <w:rStyle w:val="a9"/>
          <w:rFonts w:eastAsia="Calibri"/>
          <w:color w:val="C00000"/>
        </w:rPr>
        <w:t xml:space="preserve">   </w:t>
      </w:r>
      <w:r>
        <w:t>Р</w:t>
      </w:r>
      <w:r w:rsidRPr="00980FC2">
        <w:t>еализация инновационного проекта опирается уже на существующую материально –-техническ</w:t>
      </w:r>
      <w:r>
        <w:t xml:space="preserve">ую базу дошкольного учреждения: </w:t>
      </w:r>
      <w:r w:rsidRPr="00980FC2">
        <w:t>групповые комнаты оборудованы современными игрушками и игровым</w:t>
      </w:r>
      <w:r>
        <w:t xml:space="preserve"> </w:t>
      </w:r>
      <w:r w:rsidRPr="00980FC2">
        <w:t xml:space="preserve">оборудованием, а также центрами активности </w:t>
      </w:r>
      <w:r>
        <w:t xml:space="preserve">«Мастерскими»; </w:t>
      </w:r>
      <w:r w:rsidRPr="00980FC2">
        <w:t>допо</w:t>
      </w:r>
      <w:r>
        <w:t>лнительные помещения (спортивный зал, музыкальный зал</w:t>
      </w:r>
      <w:r w:rsidRPr="00980FC2">
        <w:t>)</w:t>
      </w:r>
      <w:proofErr w:type="gramStart"/>
      <w:r w:rsidRPr="00980FC2">
        <w:t>;-</w:t>
      </w:r>
      <w:proofErr w:type="gramEnd"/>
      <w:r w:rsidRPr="00980FC2">
        <w:t xml:space="preserve">обеспечение фондов учебно-методической </w:t>
      </w:r>
      <w:r>
        <w:t xml:space="preserve">литературы; </w:t>
      </w:r>
      <w:r w:rsidRPr="00980FC2">
        <w:t>спортивные и игровые площадки на улице,</w:t>
      </w:r>
      <w:r>
        <w:t xml:space="preserve"> теплица, метеоплощадка</w:t>
      </w:r>
      <w:r w:rsidRPr="00980FC2">
        <w:t>.</w:t>
      </w:r>
      <w:r>
        <w:t xml:space="preserve"> </w:t>
      </w:r>
      <w:r w:rsidRPr="00980FC2">
        <w:t>Групповые помещения условно делятся на зоны или центры активности «Мастерские».</w:t>
      </w:r>
      <w:r>
        <w:t xml:space="preserve"> </w:t>
      </w:r>
      <w:r w:rsidRPr="00980FC2">
        <w:t>Организация развивающей предметно-пространственной среды помещений педагогически целесообразна, отличается высокой культурой, создает комфортное настроение, способствуя эмоциональному благополучию детей. Согласно возрастным особенностям детей в ДОУ обозначены «Мастерские», где ребёнок может упражнять себя в умении наблюдать, запоминать, сравнивать, действовать добиваться поставленной цели в своей самостоятельности и само деятельности. «Мастерская «представляет собой специальную РППС с учётом специфики каждой профессии и создаёт условия для игрового сюжета. «Мастерская «предполагает познакомить детей с многообразием профессий</w:t>
      </w:r>
      <w:r>
        <w:t xml:space="preserve"> </w:t>
      </w:r>
      <w:r w:rsidRPr="00980FC2">
        <w:t>нашего края, представить, какими могут быть профессии будущего</w:t>
      </w:r>
      <w:r>
        <w:t>.</w:t>
      </w:r>
    </w:p>
    <w:p w:rsidR="002712C7" w:rsidRPr="00843260" w:rsidRDefault="00905542" w:rsidP="00D249B1">
      <w:pPr>
        <w:ind w:firstLine="709"/>
        <w:jc w:val="both"/>
        <w:rPr>
          <w:b/>
        </w:rPr>
      </w:pPr>
      <w:r w:rsidRPr="00FC3B6A">
        <w:rPr>
          <w:b/>
        </w:rPr>
        <w:t xml:space="preserve"> </w:t>
      </w:r>
      <w:r w:rsidR="005C58F3" w:rsidRPr="00843260">
        <w:rPr>
          <w:b/>
        </w:rPr>
        <w:t>12</w:t>
      </w:r>
      <w:r w:rsidR="00D249B1" w:rsidRPr="00843260">
        <w:rPr>
          <w:b/>
        </w:rPr>
        <w:t>.</w:t>
      </w:r>
      <w:r w:rsidR="00474864" w:rsidRPr="00843260">
        <w:rPr>
          <w:b/>
        </w:rPr>
        <w:t>Параметры улучшения в работе МДОУ</w:t>
      </w:r>
    </w:p>
    <w:p w:rsidR="002712C7" w:rsidRPr="00843260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260">
        <w:rPr>
          <w:rFonts w:ascii="Times New Roman" w:hAnsi="Times New Roman" w:cs="Times New Roman"/>
          <w:sz w:val="24"/>
          <w:szCs w:val="24"/>
        </w:rPr>
        <w:t xml:space="preserve">1. Повышение профессионального мастерства </w:t>
      </w:r>
      <w:r w:rsidR="00061BB1" w:rsidRPr="00843260">
        <w:rPr>
          <w:rFonts w:ascii="Times New Roman" w:hAnsi="Times New Roman" w:cs="Times New Roman"/>
          <w:sz w:val="24"/>
          <w:szCs w:val="24"/>
        </w:rPr>
        <w:t>педагогов</w:t>
      </w:r>
    </w:p>
    <w:p w:rsidR="002712C7" w:rsidRPr="00843260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260">
        <w:rPr>
          <w:rFonts w:ascii="Times New Roman" w:hAnsi="Times New Roman" w:cs="Times New Roman"/>
          <w:sz w:val="24"/>
          <w:szCs w:val="24"/>
        </w:rPr>
        <w:t>2. Составлены программы работы с начинающими педагогами</w:t>
      </w:r>
      <w:r w:rsidR="00887E91" w:rsidRPr="00843260">
        <w:rPr>
          <w:rFonts w:ascii="Times New Roman" w:hAnsi="Times New Roman" w:cs="Times New Roman"/>
          <w:sz w:val="24"/>
          <w:szCs w:val="24"/>
        </w:rPr>
        <w:t xml:space="preserve"> </w:t>
      </w:r>
      <w:r w:rsidR="009C3B7E" w:rsidRPr="00843260">
        <w:rPr>
          <w:rFonts w:ascii="Times New Roman" w:hAnsi="Times New Roman" w:cs="Times New Roman"/>
          <w:sz w:val="24"/>
          <w:szCs w:val="24"/>
        </w:rPr>
        <w:t>организован процесс</w:t>
      </w:r>
      <w:r w:rsidR="00887E91" w:rsidRPr="00843260">
        <w:rPr>
          <w:rFonts w:ascii="Times New Roman" w:hAnsi="Times New Roman" w:cs="Times New Roman"/>
          <w:sz w:val="24"/>
          <w:szCs w:val="24"/>
        </w:rPr>
        <w:t xml:space="preserve"> наставничества, работает </w:t>
      </w:r>
      <w:r w:rsidR="009C3B7E" w:rsidRPr="00843260">
        <w:rPr>
          <w:rFonts w:ascii="Times New Roman" w:hAnsi="Times New Roman" w:cs="Times New Roman"/>
          <w:sz w:val="24"/>
          <w:szCs w:val="24"/>
        </w:rPr>
        <w:t>«Школа</w:t>
      </w:r>
      <w:r w:rsidR="00887E91" w:rsidRPr="00843260">
        <w:rPr>
          <w:rFonts w:ascii="Times New Roman" w:hAnsi="Times New Roman" w:cs="Times New Roman"/>
          <w:sz w:val="24"/>
          <w:szCs w:val="24"/>
        </w:rPr>
        <w:t xml:space="preserve"> молодого педагога»</w:t>
      </w:r>
      <w:r w:rsidRPr="00843260">
        <w:rPr>
          <w:rFonts w:ascii="Times New Roman" w:hAnsi="Times New Roman" w:cs="Times New Roman"/>
          <w:sz w:val="24"/>
          <w:szCs w:val="24"/>
        </w:rPr>
        <w:t>.</w:t>
      </w:r>
    </w:p>
    <w:p w:rsidR="00843260" w:rsidRPr="00843260" w:rsidRDefault="00B86A15" w:rsidP="0084326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260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843260" w:rsidRPr="00843260">
        <w:rPr>
          <w:rFonts w:ascii="Times New Roman" w:hAnsi="Times New Roman" w:cs="Times New Roman"/>
          <w:sz w:val="24"/>
          <w:szCs w:val="24"/>
        </w:rPr>
        <w:t>.</w:t>
      </w:r>
      <w:r w:rsidR="00843260" w:rsidRPr="00843260">
        <w:rPr>
          <w:rFonts w:ascii="Times New Roman" w:hAnsi="Times New Roman"/>
          <w:sz w:val="24"/>
          <w:szCs w:val="24"/>
          <w:lang w:eastAsia="ru-RU"/>
        </w:rPr>
        <w:t>Освоение и внедрение новых технологий воспитания и образования дошкольников через обновление развивающей предметно-пространственной образовательной среды дошкольников, способствующей самореализации ребёнка в разных видах деятельности.</w:t>
      </w:r>
    </w:p>
    <w:p w:rsidR="002712C7" w:rsidRPr="00843260" w:rsidRDefault="00B86A15" w:rsidP="0084326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260">
        <w:rPr>
          <w:rFonts w:ascii="Times New Roman" w:hAnsi="Times New Roman" w:cs="Times New Roman"/>
          <w:sz w:val="24"/>
          <w:szCs w:val="24"/>
        </w:rPr>
        <w:t>4</w:t>
      </w:r>
      <w:r w:rsidR="002712C7" w:rsidRPr="00843260">
        <w:rPr>
          <w:rFonts w:ascii="Times New Roman" w:hAnsi="Times New Roman" w:cs="Times New Roman"/>
          <w:sz w:val="24"/>
          <w:szCs w:val="24"/>
        </w:rPr>
        <w:t xml:space="preserve">. Повышение профессионального мастерства, через прохождение курсов, участие в </w:t>
      </w:r>
      <w:r w:rsidR="00887E91" w:rsidRPr="00843260">
        <w:rPr>
          <w:rFonts w:ascii="Times New Roman" w:hAnsi="Times New Roman" w:cs="Times New Roman"/>
          <w:sz w:val="24"/>
          <w:szCs w:val="24"/>
        </w:rPr>
        <w:t>методобъединениях</w:t>
      </w:r>
      <w:r w:rsidR="002712C7" w:rsidRPr="00843260">
        <w:rPr>
          <w:rFonts w:ascii="Times New Roman" w:hAnsi="Times New Roman" w:cs="Times New Roman"/>
          <w:sz w:val="24"/>
          <w:szCs w:val="24"/>
        </w:rPr>
        <w:t>.</w:t>
      </w:r>
    </w:p>
    <w:p w:rsidR="002712C7" w:rsidRDefault="00843260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260">
        <w:rPr>
          <w:rFonts w:ascii="Times New Roman" w:hAnsi="Times New Roman" w:cs="Times New Roman"/>
          <w:sz w:val="24"/>
          <w:szCs w:val="24"/>
        </w:rPr>
        <w:t>5</w:t>
      </w:r>
      <w:r w:rsidR="00B20940" w:rsidRPr="00843260">
        <w:rPr>
          <w:rFonts w:ascii="Times New Roman" w:hAnsi="Times New Roman" w:cs="Times New Roman"/>
          <w:sz w:val="24"/>
          <w:szCs w:val="24"/>
        </w:rPr>
        <w:t>.</w:t>
      </w:r>
      <w:r w:rsidR="002712C7" w:rsidRPr="00843260">
        <w:rPr>
          <w:rFonts w:ascii="Times New Roman" w:hAnsi="Times New Roman" w:cs="Times New Roman"/>
          <w:sz w:val="24"/>
          <w:szCs w:val="24"/>
        </w:rPr>
        <w:t>Участие воспитанников в конкурсах и выставках.</w:t>
      </w:r>
    </w:p>
    <w:p w:rsidR="002712C7" w:rsidRPr="008B46EC" w:rsidRDefault="005C58F3" w:rsidP="00DE6D5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  <w:r w:rsidRPr="008B46EC">
        <w:rPr>
          <w:rFonts w:ascii="Times New Roman" w:hAnsi="Times New Roman" w:cs="Times New Roman"/>
          <w:b/>
          <w:sz w:val="24"/>
          <w:szCs w:val="24"/>
        </w:rPr>
        <w:t>13</w:t>
      </w:r>
      <w:r w:rsidR="00D249B1" w:rsidRPr="008B46EC">
        <w:rPr>
          <w:rFonts w:ascii="Times New Roman" w:hAnsi="Times New Roman" w:cs="Times New Roman"/>
          <w:b/>
          <w:sz w:val="24"/>
          <w:szCs w:val="24"/>
        </w:rPr>
        <w:t>.</w:t>
      </w:r>
      <w:r w:rsidR="00474864" w:rsidRPr="008B46EC">
        <w:rPr>
          <w:rFonts w:ascii="Times New Roman" w:hAnsi="Times New Roman" w:cs="Times New Roman"/>
          <w:b/>
          <w:sz w:val="24"/>
          <w:szCs w:val="24"/>
        </w:rPr>
        <w:t>П</w:t>
      </w:r>
      <w:r w:rsidR="002712C7" w:rsidRPr="008B46EC">
        <w:rPr>
          <w:rFonts w:ascii="Times New Roman" w:hAnsi="Times New Roman" w:cs="Times New Roman"/>
          <w:b/>
          <w:sz w:val="24"/>
          <w:szCs w:val="24"/>
        </w:rPr>
        <w:t xml:space="preserve">оложительная динамика в  работе </w:t>
      </w:r>
      <w:r w:rsidR="00474864" w:rsidRPr="008B46EC">
        <w:rPr>
          <w:rFonts w:ascii="Times New Roman" w:hAnsi="Times New Roman" w:cs="Times New Roman"/>
          <w:b/>
          <w:sz w:val="24"/>
          <w:szCs w:val="24"/>
        </w:rPr>
        <w:t>МДОУ « Детский сад « Светлячок»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8B46EC">
        <w:rPr>
          <w:rFonts w:ascii="Times New Roman" w:hAnsi="Times New Roman" w:cs="Times New Roman"/>
          <w:lang w:eastAsia="ru-RU"/>
        </w:rPr>
        <w:t>1.Сложилась определённая система работы с родителями воспитанников: настроенность на взаимное сотрудничество с педагогическим коллективом учреждения, профилактика раннего неблагополучия семей.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>2.В создании оптимальных условий для гармоничного развития  художественно - эстетической, эмоциональной, физической сфер личности ребенка путем свободного выбора детьми  кружков,   а так же  организацией развивающей среды с учетом принципов индивидуализации;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 xml:space="preserve">3.В формировании компетентности педагогов: систематическое повышение квалификации педагогов, построение методической работы с учетом анкетирования педагогов, представление опыта работы на педагогических совещаниях, </w:t>
      </w:r>
      <w:r w:rsidR="00887E91" w:rsidRPr="008B46EC">
        <w:rPr>
          <w:rFonts w:ascii="Times New Roman" w:hAnsi="Times New Roman" w:cs="Times New Roman"/>
          <w:sz w:val="24"/>
          <w:szCs w:val="24"/>
        </w:rPr>
        <w:t>методобъединениях</w:t>
      </w:r>
      <w:r w:rsidRPr="008B46E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>4.В улучшении финансовой обеспеченности и развития материальной базы: ежегодное обновление развивающего пространства на группах, выполнение санитарных норм,  улучшение условий труда;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 xml:space="preserve">5.Стабильность педагогического коллектива. 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>6.В использовании личностно-ориентированной технологии: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 xml:space="preserve"> - введение индивидуальных карт, составление индивидуальных образовательных маршрутов, дифференцированный подход при организации деятельности.</w:t>
      </w:r>
    </w:p>
    <w:p w:rsidR="002712C7" w:rsidRPr="008B46EC" w:rsidRDefault="005C58F3" w:rsidP="00DE6D5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6EC">
        <w:rPr>
          <w:rFonts w:ascii="Times New Roman" w:hAnsi="Times New Roman" w:cs="Times New Roman"/>
          <w:b/>
          <w:sz w:val="24"/>
          <w:szCs w:val="24"/>
        </w:rPr>
        <w:t>14</w:t>
      </w:r>
      <w:r w:rsidR="00D249B1" w:rsidRPr="008B46EC">
        <w:rPr>
          <w:rFonts w:ascii="Times New Roman" w:hAnsi="Times New Roman" w:cs="Times New Roman"/>
          <w:b/>
          <w:sz w:val="24"/>
          <w:szCs w:val="24"/>
        </w:rPr>
        <w:t>.</w:t>
      </w:r>
      <w:r w:rsidR="002712C7" w:rsidRPr="008B46EC">
        <w:rPr>
          <w:rFonts w:ascii="Times New Roman" w:hAnsi="Times New Roman" w:cs="Times New Roman"/>
          <w:b/>
          <w:sz w:val="24"/>
          <w:szCs w:val="24"/>
        </w:rPr>
        <w:t>Приоритеты развития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B46EC">
        <w:rPr>
          <w:rFonts w:ascii="Times New Roman" w:hAnsi="Times New Roman" w:cs="Times New Roman"/>
          <w:sz w:val="24"/>
          <w:szCs w:val="24"/>
        </w:rPr>
        <w:t>1.О</w:t>
      </w:r>
      <w:r w:rsidRPr="008B46EC">
        <w:rPr>
          <w:rFonts w:ascii="Times New Roman" w:hAnsi="Times New Roman" w:cs="Times New Roman"/>
          <w:sz w:val="24"/>
          <w:szCs w:val="24"/>
          <w:lang w:eastAsia="zh-CN"/>
        </w:rPr>
        <w:t>бновление и развитие дошкольного воспитания в условиях введения новых требований к образовательной программе: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B46EC">
        <w:rPr>
          <w:rFonts w:ascii="Times New Roman" w:hAnsi="Times New Roman" w:cs="Times New Roman"/>
          <w:sz w:val="24"/>
          <w:szCs w:val="24"/>
          <w:lang w:eastAsia="zh-CN"/>
        </w:rPr>
        <w:t>- Мотивация воспитателей на активизацию проектной деятельности;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B46EC">
        <w:rPr>
          <w:rFonts w:ascii="Times New Roman" w:hAnsi="Times New Roman" w:cs="Times New Roman"/>
          <w:sz w:val="24"/>
          <w:szCs w:val="24"/>
          <w:lang w:eastAsia="zh-CN"/>
        </w:rPr>
        <w:t xml:space="preserve">- Изучение   вопросов  планирования и построения образовательной деятельности  на основе интеграции; 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B46EC">
        <w:rPr>
          <w:rFonts w:ascii="Times New Roman" w:hAnsi="Times New Roman" w:cs="Times New Roman"/>
          <w:sz w:val="24"/>
          <w:szCs w:val="24"/>
          <w:lang w:eastAsia="zh-CN"/>
        </w:rPr>
        <w:t xml:space="preserve">- Изменение в  построение  предметно – развивающей  среды, в соответствии </w:t>
      </w:r>
      <w:proofErr w:type="gramStart"/>
      <w:r w:rsidRPr="008B46EC">
        <w:rPr>
          <w:rFonts w:ascii="Times New Roman" w:hAnsi="Times New Roman" w:cs="Times New Roman"/>
          <w:sz w:val="24"/>
          <w:szCs w:val="24"/>
          <w:lang w:eastAsia="zh-CN"/>
        </w:rPr>
        <w:t>с</w:t>
      </w:r>
      <w:proofErr w:type="gramEnd"/>
      <w:r w:rsidRPr="008B46EC">
        <w:rPr>
          <w:rFonts w:ascii="Times New Roman" w:hAnsi="Times New Roman" w:cs="Times New Roman"/>
          <w:sz w:val="24"/>
          <w:szCs w:val="24"/>
          <w:lang w:eastAsia="zh-CN"/>
        </w:rPr>
        <w:t xml:space="preserve">  требованиям ФГОС;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B46EC">
        <w:rPr>
          <w:rFonts w:ascii="Times New Roman" w:hAnsi="Times New Roman" w:cs="Times New Roman"/>
          <w:sz w:val="24"/>
          <w:szCs w:val="24"/>
          <w:lang w:eastAsia="zh-CN"/>
        </w:rPr>
        <w:t>-</w:t>
      </w:r>
      <w:r w:rsidRPr="008B46EC">
        <w:rPr>
          <w:rFonts w:ascii="Times New Roman" w:hAnsi="Times New Roman" w:cs="Times New Roman"/>
          <w:sz w:val="24"/>
          <w:szCs w:val="24"/>
        </w:rPr>
        <w:t xml:space="preserve"> Создание системы поддержки способных и одаренных детей;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>2.Взаимодействие с семьями воспитанников для обеспечения полноценного развития воспитанников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>- Ежегодная родительская конференция, развитие родительских клубов. Вовлечение родителей в проектную деятельность.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 xml:space="preserve">- Ведение и обновление сайта  МДОУ. 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>3.Улучшение материально-технической базы.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>- Приобретение методических пособий, методической и детской познавательной литературы.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>- Приобретение игрушек, дидактического материала.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>4.Повышение профессиональной компетенции педагогов: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>- Обновление условий воспитания и развития дошкольников в условиях введения новых требований к образовательной программе.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>- Построение образовательной деятельности на основе интеграции и тематического планирования.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>- Изучение инновационного потенциала, построение предметно-развивающей среды, отвечающей требованиям ФГОС.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>- Приобщение педагогов к аналитическому изучению проблем, поставленных в рамках ФГОС.</w:t>
      </w:r>
    </w:p>
    <w:p w:rsidR="002712C7" w:rsidRPr="008B46EC" w:rsidRDefault="005C58F3" w:rsidP="00DE6D5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6EC">
        <w:rPr>
          <w:rFonts w:ascii="Times New Roman" w:hAnsi="Times New Roman" w:cs="Times New Roman"/>
          <w:b/>
          <w:sz w:val="24"/>
          <w:szCs w:val="24"/>
        </w:rPr>
        <w:t>15</w:t>
      </w:r>
      <w:r w:rsidR="00D249B1" w:rsidRPr="008B46EC">
        <w:rPr>
          <w:rFonts w:ascii="Times New Roman" w:hAnsi="Times New Roman" w:cs="Times New Roman"/>
          <w:b/>
          <w:sz w:val="24"/>
          <w:szCs w:val="24"/>
        </w:rPr>
        <w:t>.</w:t>
      </w:r>
      <w:r w:rsidR="00474864" w:rsidRPr="008B46EC">
        <w:rPr>
          <w:rFonts w:ascii="Times New Roman" w:hAnsi="Times New Roman" w:cs="Times New Roman"/>
          <w:b/>
          <w:sz w:val="24"/>
          <w:szCs w:val="24"/>
        </w:rPr>
        <w:t>На что следует обратить внимание</w:t>
      </w:r>
      <w:r w:rsidR="002712C7" w:rsidRPr="008B46EC">
        <w:rPr>
          <w:rFonts w:ascii="Times New Roman" w:hAnsi="Times New Roman" w:cs="Times New Roman"/>
          <w:b/>
          <w:sz w:val="24"/>
          <w:szCs w:val="24"/>
        </w:rPr>
        <w:t>.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6E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1..</w:t>
      </w:r>
      <w:r w:rsidRPr="008B46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Расширить информированность родителей и общественности о достижениях в работе МДОУ 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6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3.Принимать участие в конкурсах педагогического мастерства.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6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4.Педагогам активнее включаться в работу педагогических сайтов, изучать ППО.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6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5.Педагогам активнее включаться в работу городских творческих групп и МО.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6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6.Активизировать работу творческих групп в М</w:t>
      </w:r>
      <w:r w:rsidR="00B86A15" w:rsidRPr="008B46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B46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ОУ.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46E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7.Довести образовательный уровень педагогов до 100%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>8.Совершенствовать пед</w:t>
      </w:r>
      <w:r w:rsidR="00B86A15" w:rsidRPr="008B46EC">
        <w:rPr>
          <w:rFonts w:ascii="Times New Roman" w:hAnsi="Times New Roman" w:cs="Times New Roman"/>
          <w:sz w:val="24"/>
          <w:szCs w:val="24"/>
        </w:rPr>
        <w:t xml:space="preserve">агогическое </w:t>
      </w:r>
      <w:r w:rsidRPr="008B46EC">
        <w:rPr>
          <w:rFonts w:ascii="Times New Roman" w:hAnsi="Times New Roman" w:cs="Times New Roman"/>
          <w:sz w:val="24"/>
          <w:szCs w:val="24"/>
        </w:rPr>
        <w:t xml:space="preserve">мастерство педагогов  с учетом ФГОС: 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 xml:space="preserve">- Повышение уровня профессионального мастерства сотрудников детского сада в применении ИКТ. 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>9.Совершенствование форм работы с родителями: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>- Усиление педагогического просвещения родителей воспитанников по вопросам здорового образа жизни.</w:t>
      </w:r>
    </w:p>
    <w:p w:rsidR="002712C7" w:rsidRPr="00147F8F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>- Активизировать работу родительских комитетов.</w:t>
      </w:r>
      <w:r w:rsidRPr="00147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2C7" w:rsidRPr="00147F8F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12C7" w:rsidRDefault="00454628" w:rsidP="00E2153A">
      <w:pPr>
        <w:shd w:val="clear" w:color="auto" w:fill="FFFFFF"/>
        <w:spacing w:line="270" w:lineRule="atLeast"/>
        <w:ind w:firstLine="709"/>
        <w:jc w:val="both"/>
        <w:textAlignment w:val="baseline"/>
        <w:outlineLvl w:val="3"/>
      </w:pPr>
      <w:r>
        <w:rPr>
          <w:b/>
          <w:bCs/>
          <w:color w:val="000000"/>
          <w:sz w:val="23"/>
          <w:szCs w:val="23"/>
          <w:bdr w:val="none" w:sz="0" w:space="0" w:color="auto" w:frame="1"/>
        </w:rPr>
        <w:t xml:space="preserve"> </w:t>
      </w:r>
    </w:p>
    <w:sectPr w:rsidR="002712C7" w:rsidSect="00D249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E877D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B5427F1"/>
    <w:multiLevelType w:val="multilevel"/>
    <w:tmpl w:val="FE36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913A87"/>
    <w:multiLevelType w:val="hybridMultilevel"/>
    <w:tmpl w:val="079C43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E3AA7"/>
    <w:multiLevelType w:val="hybridMultilevel"/>
    <w:tmpl w:val="D554A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A0410"/>
    <w:multiLevelType w:val="hybridMultilevel"/>
    <w:tmpl w:val="2EFCFCF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6DF44FF"/>
    <w:multiLevelType w:val="hybridMultilevel"/>
    <w:tmpl w:val="7D62A9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6574B"/>
    <w:multiLevelType w:val="hybridMultilevel"/>
    <w:tmpl w:val="3D8813F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BCB433F"/>
    <w:multiLevelType w:val="hybridMultilevel"/>
    <w:tmpl w:val="F4305AF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D000E54"/>
    <w:multiLevelType w:val="multilevel"/>
    <w:tmpl w:val="98384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0D5081"/>
    <w:multiLevelType w:val="multilevel"/>
    <w:tmpl w:val="606E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F30FB8"/>
    <w:multiLevelType w:val="multilevel"/>
    <w:tmpl w:val="70B6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9C243E"/>
    <w:multiLevelType w:val="multilevel"/>
    <w:tmpl w:val="32B0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1622F2"/>
    <w:multiLevelType w:val="hybridMultilevel"/>
    <w:tmpl w:val="6F86D3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1">
    <w:abstractNumId w:val="1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AB"/>
    <w:rsid w:val="0000123D"/>
    <w:rsid w:val="00020E76"/>
    <w:rsid w:val="0002339C"/>
    <w:rsid w:val="000468F2"/>
    <w:rsid w:val="00050137"/>
    <w:rsid w:val="00053FB9"/>
    <w:rsid w:val="00061B76"/>
    <w:rsid w:val="00061BB1"/>
    <w:rsid w:val="00080161"/>
    <w:rsid w:val="00083535"/>
    <w:rsid w:val="0008541A"/>
    <w:rsid w:val="0008619A"/>
    <w:rsid w:val="000915D8"/>
    <w:rsid w:val="000B0126"/>
    <w:rsid w:val="000C2F1E"/>
    <w:rsid w:val="00100D2F"/>
    <w:rsid w:val="00104FC9"/>
    <w:rsid w:val="00111C0F"/>
    <w:rsid w:val="0012274B"/>
    <w:rsid w:val="00141677"/>
    <w:rsid w:val="00146193"/>
    <w:rsid w:val="00164028"/>
    <w:rsid w:val="001A6D3F"/>
    <w:rsid w:val="001C3F9D"/>
    <w:rsid w:val="001F67FB"/>
    <w:rsid w:val="001F7D18"/>
    <w:rsid w:val="00262723"/>
    <w:rsid w:val="002712C7"/>
    <w:rsid w:val="002A79FA"/>
    <w:rsid w:val="002C2601"/>
    <w:rsid w:val="00327C78"/>
    <w:rsid w:val="00334931"/>
    <w:rsid w:val="00337CC5"/>
    <w:rsid w:val="003441C4"/>
    <w:rsid w:val="00346F5E"/>
    <w:rsid w:val="00367A00"/>
    <w:rsid w:val="00396A09"/>
    <w:rsid w:val="003E132D"/>
    <w:rsid w:val="00431DEE"/>
    <w:rsid w:val="00451E23"/>
    <w:rsid w:val="00454628"/>
    <w:rsid w:val="00474864"/>
    <w:rsid w:val="00560F1D"/>
    <w:rsid w:val="00567DA5"/>
    <w:rsid w:val="00574DBC"/>
    <w:rsid w:val="005A73B9"/>
    <w:rsid w:val="005C58F3"/>
    <w:rsid w:val="005D13E8"/>
    <w:rsid w:val="005F6FF0"/>
    <w:rsid w:val="006065E3"/>
    <w:rsid w:val="006108D3"/>
    <w:rsid w:val="0064405D"/>
    <w:rsid w:val="00681328"/>
    <w:rsid w:val="00682CA6"/>
    <w:rsid w:val="006A4F0D"/>
    <w:rsid w:val="006A79C4"/>
    <w:rsid w:val="006B5608"/>
    <w:rsid w:val="006C6CA8"/>
    <w:rsid w:val="006C7F76"/>
    <w:rsid w:val="0073594A"/>
    <w:rsid w:val="00751A29"/>
    <w:rsid w:val="007A5DD5"/>
    <w:rsid w:val="007B16AC"/>
    <w:rsid w:val="007F7A65"/>
    <w:rsid w:val="00807A04"/>
    <w:rsid w:val="00820DCE"/>
    <w:rsid w:val="0082177D"/>
    <w:rsid w:val="00843260"/>
    <w:rsid w:val="008478ED"/>
    <w:rsid w:val="00852467"/>
    <w:rsid w:val="00876AF8"/>
    <w:rsid w:val="0088058B"/>
    <w:rsid w:val="00887E91"/>
    <w:rsid w:val="008B46EC"/>
    <w:rsid w:val="008C7F4B"/>
    <w:rsid w:val="008E166B"/>
    <w:rsid w:val="00905542"/>
    <w:rsid w:val="00942E1D"/>
    <w:rsid w:val="00950ED8"/>
    <w:rsid w:val="00963A98"/>
    <w:rsid w:val="009665BA"/>
    <w:rsid w:val="00982CD3"/>
    <w:rsid w:val="00997B33"/>
    <w:rsid w:val="00997D96"/>
    <w:rsid w:val="009B7DDB"/>
    <w:rsid w:val="009C3B7E"/>
    <w:rsid w:val="009C5959"/>
    <w:rsid w:val="009C7F0A"/>
    <w:rsid w:val="009F2AAB"/>
    <w:rsid w:val="009F56EB"/>
    <w:rsid w:val="00A01194"/>
    <w:rsid w:val="00A13A44"/>
    <w:rsid w:val="00A22B47"/>
    <w:rsid w:val="00A24AD2"/>
    <w:rsid w:val="00A25C89"/>
    <w:rsid w:val="00A37047"/>
    <w:rsid w:val="00A44159"/>
    <w:rsid w:val="00A5639F"/>
    <w:rsid w:val="00A67611"/>
    <w:rsid w:val="00AB77C6"/>
    <w:rsid w:val="00AE1A34"/>
    <w:rsid w:val="00AE3CC3"/>
    <w:rsid w:val="00B20940"/>
    <w:rsid w:val="00B86A15"/>
    <w:rsid w:val="00BA178B"/>
    <w:rsid w:val="00BC6E5B"/>
    <w:rsid w:val="00BE1877"/>
    <w:rsid w:val="00C04237"/>
    <w:rsid w:val="00C440B9"/>
    <w:rsid w:val="00C473EC"/>
    <w:rsid w:val="00C50381"/>
    <w:rsid w:val="00C705FC"/>
    <w:rsid w:val="00C77D97"/>
    <w:rsid w:val="00C92D0D"/>
    <w:rsid w:val="00C97C80"/>
    <w:rsid w:val="00CA58C6"/>
    <w:rsid w:val="00CC7487"/>
    <w:rsid w:val="00CE5BCF"/>
    <w:rsid w:val="00D0503C"/>
    <w:rsid w:val="00D249B1"/>
    <w:rsid w:val="00D27749"/>
    <w:rsid w:val="00D41794"/>
    <w:rsid w:val="00D45ECC"/>
    <w:rsid w:val="00D5298D"/>
    <w:rsid w:val="00D6249C"/>
    <w:rsid w:val="00DA47E8"/>
    <w:rsid w:val="00DB66B7"/>
    <w:rsid w:val="00DD1DB0"/>
    <w:rsid w:val="00DE6D52"/>
    <w:rsid w:val="00E06A46"/>
    <w:rsid w:val="00E2153A"/>
    <w:rsid w:val="00E24182"/>
    <w:rsid w:val="00E4606F"/>
    <w:rsid w:val="00E5257B"/>
    <w:rsid w:val="00E570FD"/>
    <w:rsid w:val="00E61760"/>
    <w:rsid w:val="00E61E89"/>
    <w:rsid w:val="00E67174"/>
    <w:rsid w:val="00E92CD5"/>
    <w:rsid w:val="00EE0643"/>
    <w:rsid w:val="00F11B7C"/>
    <w:rsid w:val="00F40E03"/>
    <w:rsid w:val="00F95196"/>
    <w:rsid w:val="00F96146"/>
    <w:rsid w:val="00FC3B6A"/>
    <w:rsid w:val="00FE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9"/>
    <w:qFormat/>
    <w:rsid w:val="002712C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2712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1">
    <w:name w:val="c1"/>
    <w:basedOn w:val="a0"/>
    <w:rsid w:val="002712C7"/>
  </w:style>
  <w:style w:type="character" w:customStyle="1" w:styleId="FontStyle28">
    <w:name w:val="Font Style28"/>
    <w:basedOn w:val="a0"/>
    <w:uiPriority w:val="99"/>
    <w:rsid w:val="002712C7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39"/>
    <w:rsid w:val="003441C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3441C4"/>
  </w:style>
  <w:style w:type="paragraph" w:styleId="a6">
    <w:name w:val="Normal (Web)"/>
    <w:basedOn w:val="a"/>
    <w:uiPriority w:val="99"/>
    <w:rsid w:val="00A13A44"/>
    <w:pPr>
      <w:spacing w:before="100" w:beforeAutospacing="1" w:after="100" w:afterAutospacing="1"/>
    </w:pPr>
  </w:style>
  <w:style w:type="paragraph" w:customStyle="1" w:styleId="1">
    <w:name w:val="Без интервала1"/>
    <w:link w:val="NoSpacingChar"/>
    <w:rsid w:val="00111C0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111C0F"/>
    <w:rPr>
      <w:rFonts w:ascii="Calibri" w:eastAsia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1C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1C0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02339C"/>
    <w:rPr>
      <w:b/>
      <w:bCs/>
    </w:rPr>
  </w:style>
  <w:style w:type="paragraph" w:customStyle="1" w:styleId="c9">
    <w:name w:val="c9"/>
    <w:basedOn w:val="a"/>
    <w:rsid w:val="000915D8"/>
    <w:pPr>
      <w:spacing w:before="100" w:beforeAutospacing="1" w:after="100" w:afterAutospacing="1"/>
    </w:pPr>
  </w:style>
  <w:style w:type="paragraph" w:customStyle="1" w:styleId="c18">
    <w:name w:val="c18"/>
    <w:basedOn w:val="a"/>
    <w:rsid w:val="000915D8"/>
    <w:pPr>
      <w:spacing w:before="100" w:beforeAutospacing="1" w:after="100" w:afterAutospacing="1"/>
    </w:pPr>
  </w:style>
  <w:style w:type="paragraph" w:customStyle="1" w:styleId="c47">
    <w:name w:val="c47"/>
    <w:basedOn w:val="a"/>
    <w:rsid w:val="00820DCE"/>
    <w:pPr>
      <w:spacing w:before="100" w:beforeAutospacing="1" w:after="100" w:afterAutospacing="1"/>
    </w:pPr>
  </w:style>
  <w:style w:type="character" w:customStyle="1" w:styleId="c22">
    <w:name w:val="c22"/>
    <w:rsid w:val="00820DCE"/>
  </w:style>
  <w:style w:type="paragraph" w:customStyle="1" w:styleId="TableContents">
    <w:name w:val="Table Contents"/>
    <w:basedOn w:val="a"/>
    <w:rsid w:val="00D27749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color w:val="000000"/>
      <w:kern w:val="3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9"/>
    <w:qFormat/>
    <w:rsid w:val="002712C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2712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1">
    <w:name w:val="c1"/>
    <w:basedOn w:val="a0"/>
    <w:rsid w:val="002712C7"/>
  </w:style>
  <w:style w:type="character" w:customStyle="1" w:styleId="FontStyle28">
    <w:name w:val="Font Style28"/>
    <w:basedOn w:val="a0"/>
    <w:uiPriority w:val="99"/>
    <w:rsid w:val="002712C7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39"/>
    <w:rsid w:val="003441C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3441C4"/>
  </w:style>
  <w:style w:type="paragraph" w:styleId="a6">
    <w:name w:val="Normal (Web)"/>
    <w:basedOn w:val="a"/>
    <w:uiPriority w:val="99"/>
    <w:rsid w:val="00A13A44"/>
    <w:pPr>
      <w:spacing w:before="100" w:beforeAutospacing="1" w:after="100" w:afterAutospacing="1"/>
    </w:pPr>
  </w:style>
  <w:style w:type="paragraph" w:customStyle="1" w:styleId="1">
    <w:name w:val="Без интервала1"/>
    <w:link w:val="NoSpacingChar"/>
    <w:rsid w:val="00111C0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111C0F"/>
    <w:rPr>
      <w:rFonts w:ascii="Calibri" w:eastAsia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1C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1C0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02339C"/>
    <w:rPr>
      <w:b/>
      <w:bCs/>
    </w:rPr>
  </w:style>
  <w:style w:type="paragraph" w:customStyle="1" w:styleId="c9">
    <w:name w:val="c9"/>
    <w:basedOn w:val="a"/>
    <w:rsid w:val="000915D8"/>
    <w:pPr>
      <w:spacing w:before="100" w:beforeAutospacing="1" w:after="100" w:afterAutospacing="1"/>
    </w:pPr>
  </w:style>
  <w:style w:type="paragraph" w:customStyle="1" w:styleId="c18">
    <w:name w:val="c18"/>
    <w:basedOn w:val="a"/>
    <w:rsid w:val="000915D8"/>
    <w:pPr>
      <w:spacing w:before="100" w:beforeAutospacing="1" w:after="100" w:afterAutospacing="1"/>
    </w:pPr>
  </w:style>
  <w:style w:type="paragraph" w:customStyle="1" w:styleId="c47">
    <w:name w:val="c47"/>
    <w:basedOn w:val="a"/>
    <w:rsid w:val="00820DCE"/>
    <w:pPr>
      <w:spacing w:before="100" w:beforeAutospacing="1" w:after="100" w:afterAutospacing="1"/>
    </w:pPr>
  </w:style>
  <w:style w:type="character" w:customStyle="1" w:styleId="c22">
    <w:name w:val="c22"/>
    <w:rsid w:val="00820DCE"/>
  </w:style>
  <w:style w:type="paragraph" w:customStyle="1" w:styleId="TableContents">
    <w:name w:val="Table Contents"/>
    <w:basedOn w:val="a"/>
    <w:rsid w:val="00D27749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color w:val="000000"/>
      <w:kern w:val="3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4697</Words>
  <Characters>26779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2019-04-08T07:34:00Z</cp:lastPrinted>
  <dcterms:created xsi:type="dcterms:W3CDTF">2021-04-15T10:28:00Z</dcterms:created>
  <dcterms:modified xsi:type="dcterms:W3CDTF">2021-04-15T10:28:00Z</dcterms:modified>
</cp:coreProperties>
</file>