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>Утверждены</w:t>
      </w:r>
    </w:p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>приказом Министерства образования</w:t>
      </w:r>
    </w:p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>и науки Российской Федерации</w:t>
      </w:r>
    </w:p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70231D">
          <w:rPr>
            <w:sz w:val="28"/>
            <w:szCs w:val="28"/>
          </w:rPr>
          <w:t>2013 г</w:t>
        </w:r>
      </w:smartTag>
      <w:r w:rsidRPr="0070231D">
        <w:rPr>
          <w:sz w:val="28"/>
          <w:szCs w:val="28"/>
        </w:rPr>
        <w:t>. N 1324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6"/>
      <w:bookmarkEnd w:id="0"/>
      <w:r w:rsidRPr="005D13E8">
        <w:rPr>
          <w:b/>
          <w:bCs/>
        </w:rPr>
        <w:t>ПОКАЗАТЕЛИ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D13E8">
        <w:rPr>
          <w:b/>
          <w:bCs/>
        </w:rPr>
        <w:t xml:space="preserve">ДЕЯТЕЛЬНОСТИ </w:t>
      </w:r>
      <w:r w:rsidR="005D13E8" w:rsidRPr="005D13E8">
        <w:rPr>
          <w:b/>
          <w:bCs/>
        </w:rPr>
        <w:t>МДОУ « Детский сад « Светлячок»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D13E8">
        <w:rPr>
          <w:b/>
          <w:bCs/>
        </w:rPr>
        <w:t>ПОДЛЕЖАЩЕЙ</w:t>
      </w:r>
      <w:proofErr w:type="gramEnd"/>
      <w:r w:rsidRPr="005D13E8">
        <w:rPr>
          <w:b/>
          <w:bCs/>
        </w:rPr>
        <w:t xml:space="preserve"> САМООБСЛЕДОВАНИЮ</w:t>
      </w:r>
      <w:r w:rsidR="008C7F4B">
        <w:rPr>
          <w:b/>
          <w:bCs/>
        </w:rPr>
        <w:t xml:space="preserve"> на 01.08.201</w:t>
      </w:r>
      <w:r w:rsidR="00CA58C6">
        <w:rPr>
          <w:b/>
          <w:bCs/>
        </w:rPr>
        <w:t>7</w:t>
      </w:r>
      <w:r w:rsidR="008C7F4B">
        <w:rPr>
          <w:b/>
          <w:bCs/>
        </w:rPr>
        <w:t>г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 xml:space="preserve">N </w:t>
            </w:r>
            <w:proofErr w:type="gramStart"/>
            <w:r w:rsidRPr="0070231D">
              <w:t>п</w:t>
            </w:r>
            <w:proofErr w:type="gramEnd"/>
            <w:r w:rsidRPr="0070231D"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Единица измерения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43"/>
            <w:bookmarkEnd w:id="1"/>
            <w:r w:rsidRPr="0070231D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46F5E" w:rsidP="00CA58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CA58C6">
              <w:t>4</w:t>
            </w:r>
            <w:r w:rsidR="008C7F4B">
              <w:t xml:space="preserve"> </w:t>
            </w:r>
            <w:r w:rsidR="009F2AAB" w:rsidRPr="0070231D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8C7F4B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режиме полного дня </w:t>
            </w:r>
            <w:proofErr w:type="gramStart"/>
            <w:r w:rsidRPr="0070231D">
              <w:t xml:space="preserve">( </w:t>
            </w:r>
            <w:proofErr w:type="gramEnd"/>
            <w:r w:rsidRPr="0070231D"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46F5E" w:rsidP="00CA58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CA58C6">
              <w:t>4</w:t>
            </w:r>
            <w:r w:rsidR="008C7F4B">
              <w:t xml:space="preserve"> </w:t>
            </w:r>
            <w:r w:rsidR="009F2AAB" w:rsidRPr="0070231D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0 </w:t>
            </w:r>
            <w:r w:rsidR="009F2AAB" w:rsidRPr="0070231D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C97C80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C97C80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C80">
              <w:t>4</w:t>
            </w:r>
            <w:r w:rsidR="00367A00">
              <w:t>8</w:t>
            </w:r>
            <w:r w:rsidRPr="00C97C80">
              <w:t xml:space="preserve"> </w:t>
            </w:r>
            <w:r w:rsidR="009F2AAB" w:rsidRPr="00C97C80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C97C80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C97C80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C80">
              <w:t>16</w:t>
            </w:r>
            <w:r w:rsidR="00367A00">
              <w:t>7</w:t>
            </w:r>
            <w:r w:rsidR="008C7F4B" w:rsidRPr="00C97C80">
              <w:t xml:space="preserve"> </w:t>
            </w:r>
            <w:r w:rsidR="009F2AAB" w:rsidRPr="00C97C80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46F5E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367A00">
              <w:t>5</w:t>
            </w:r>
            <w:r>
              <w:t xml:space="preserve"> </w:t>
            </w:r>
            <w:r w:rsidR="009F2AAB" w:rsidRPr="0070231D">
              <w:t>человек/</w:t>
            </w:r>
            <w:r w:rsidR="008C7F4B">
              <w:t xml:space="preserve">       100</w:t>
            </w:r>
            <w:r w:rsidR="009F2AAB" w:rsidRPr="0070231D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346F5E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</w:t>
            </w:r>
            <w:proofErr w:type="gramStart"/>
            <w:r w:rsidRPr="0070231D">
              <w:t>режиме полного дня</w:t>
            </w:r>
            <w:proofErr w:type="gramEnd"/>
            <w:r w:rsidRPr="0070231D">
              <w:t xml:space="preserve"> (12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46F5E">
              <w:t>1</w:t>
            </w:r>
            <w:r w:rsidR="00367A00">
              <w:t>5</w:t>
            </w:r>
            <w:r w:rsidR="00346F5E">
              <w:t xml:space="preserve"> </w:t>
            </w:r>
            <w:r w:rsidR="009F2AAB" w:rsidRPr="0070231D">
              <w:t>человек</w:t>
            </w:r>
            <w:r>
              <w:t>100</w:t>
            </w:r>
            <w:r w:rsidR="009F2AAB" w:rsidRPr="0070231D">
              <w:t>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74DBC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  <w:r w:rsidR="00050137">
              <w:t xml:space="preserve"> </w:t>
            </w:r>
            <w:r w:rsidR="00574DBC"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AB77C6" w:rsidP="00AB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2AAB" w:rsidRPr="0070231D">
              <w:t>человек</w:t>
            </w:r>
            <w:r>
              <w:t xml:space="preserve"> 0,4</w:t>
            </w:r>
            <w:r w:rsidR="009F2AAB" w:rsidRPr="0070231D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AB77C6" w:rsidP="00AB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7F4B">
              <w:t xml:space="preserve"> </w:t>
            </w:r>
            <w:r w:rsidR="009F2AAB" w:rsidRPr="0070231D">
              <w:t>человек</w:t>
            </w:r>
            <w:r w:rsidR="008C7F4B">
              <w:t xml:space="preserve"> </w:t>
            </w:r>
            <w:r>
              <w:t>0,4</w:t>
            </w:r>
            <w:r w:rsidR="009F2AAB" w:rsidRPr="0070231D">
              <w:t>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42E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942E1D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42E1D" w:rsidRDefault="00942E1D" w:rsidP="00942E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37CC5" w:rsidRPr="00942E1D">
              <w:t xml:space="preserve"> </w:t>
            </w:r>
            <w:r w:rsidR="009F2AAB" w:rsidRPr="00942E1D">
              <w:t>д</w:t>
            </w:r>
            <w:r w:rsidR="00C97C80" w:rsidRPr="00942E1D">
              <w:t>н</w:t>
            </w:r>
            <w:r>
              <w:t>я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8C7F4B" w:rsidP="00D62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2</w:t>
            </w:r>
            <w:r w:rsidR="00D6249C" w:rsidRPr="00E24182">
              <w:t>5</w:t>
            </w:r>
            <w:r w:rsidRPr="00E24182">
              <w:t xml:space="preserve"> </w:t>
            </w:r>
            <w:r w:rsidR="009F2AAB" w:rsidRPr="00E24182">
              <w:t>человек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F11B7C" w:rsidP="00D62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8</w:t>
            </w:r>
            <w:r w:rsidR="00337CC5" w:rsidRPr="00E24182">
              <w:t xml:space="preserve"> человек </w:t>
            </w:r>
            <w:r w:rsidRPr="00E24182">
              <w:t>3</w:t>
            </w:r>
            <w:r w:rsidR="00D6249C" w:rsidRPr="00E24182">
              <w:t>2</w:t>
            </w:r>
            <w:r w:rsidR="00337CC5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337CC5" w:rsidP="00D62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7</w:t>
            </w:r>
            <w:r w:rsidR="00950ED8" w:rsidRPr="00E24182">
              <w:t xml:space="preserve"> </w:t>
            </w:r>
            <w:r w:rsidR="009F2AAB" w:rsidRPr="00E24182">
              <w:t>человек</w:t>
            </w:r>
            <w:r w:rsidR="00950ED8" w:rsidRPr="00E24182">
              <w:t xml:space="preserve"> 2</w:t>
            </w:r>
            <w:r w:rsidR="00D6249C" w:rsidRPr="00E24182">
              <w:t>8</w:t>
            </w:r>
            <w:r w:rsidR="009F2AAB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C5" w:rsidRPr="00E24182" w:rsidRDefault="00100D2F" w:rsidP="00337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1</w:t>
            </w:r>
            <w:r w:rsidR="007B16AC" w:rsidRPr="00E24182">
              <w:t>5</w:t>
            </w:r>
            <w:r w:rsidR="009F2AAB" w:rsidRPr="00E24182">
              <w:t>человек</w:t>
            </w:r>
          </w:p>
          <w:p w:rsidR="009F2AAB" w:rsidRPr="00E24182" w:rsidRDefault="00D6249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60</w:t>
            </w:r>
            <w:r w:rsidR="00337CC5" w:rsidRPr="00E24182">
              <w:t xml:space="preserve"> </w:t>
            </w:r>
            <w:r w:rsidR="009F2AAB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 xml:space="preserve">Численность/удельный вес численности педагогических </w:t>
            </w:r>
            <w:r w:rsidRPr="00E24182"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7B16AC" w:rsidP="00D624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lastRenderedPageBreak/>
              <w:t>1</w:t>
            </w:r>
            <w:r w:rsidR="00D6249C" w:rsidRPr="00E24182">
              <w:t>4</w:t>
            </w:r>
            <w:r w:rsidR="00337CC5" w:rsidRPr="00E24182">
              <w:t xml:space="preserve"> </w:t>
            </w:r>
            <w:r w:rsidR="009F2AAB" w:rsidRPr="00E24182">
              <w:t>человек</w:t>
            </w:r>
            <w:r w:rsidR="00100D2F" w:rsidRPr="00E24182">
              <w:t xml:space="preserve"> </w:t>
            </w:r>
            <w:r w:rsidRPr="00E24182">
              <w:lastRenderedPageBreak/>
              <w:t>5</w:t>
            </w:r>
            <w:r w:rsidR="00D6249C" w:rsidRPr="00E24182">
              <w:t>6</w:t>
            </w:r>
            <w:r w:rsidR="009F2AAB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E24182" w:rsidP="00E241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24</w:t>
            </w:r>
            <w:r w:rsidR="00337CC5" w:rsidRPr="00E24182">
              <w:t xml:space="preserve"> </w:t>
            </w:r>
            <w:r w:rsidR="009F2AAB" w:rsidRPr="00E24182">
              <w:t>человек</w:t>
            </w:r>
            <w:r w:rsidR="00E4606F" w:rsidRPr="00E24182">
              <w:t xml:space="preserve"> </w:t>
            </w:r>
            <w:r w:rsidRPr="00E24182">
              <w:t>96</w:t>
            </w:r>
            <w:r w:rsidR="009F2AAB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E4606F" w:rsidP="00337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182">
              <w:t>1</w:t>
            </w:r>
            <w:r w:rsidR="009F2AAB" w:rsidRPr="00E24182">
              <w:t>человек</w:t>
            </w:r>
            <w:r w:rsidRPr="00E24182">
              <w:t xml:space="preserve"> </w:t>
            </w:r>
            <w:r w:rsidR="00337CC5" w:rsidRPr="00E24182">
              <w:t>3</w:t>
            </w:r>
            <w:r w:rsidR="009F2AAB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E24182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E24182" w:rsidP="00E24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E4606F" w:rsidRPr="00E24182">
              <w:t xml:space="preserve"> </w:t>
            </w:r>
            <w:r w:rsidR="009F2AAB" w:rsidRPr="00E24182">
              <w:t>человек</w:t>
            </w:r>
            <w:r w:rsidR="00E4606F" w:rsidRPr="00E24182">
              <w:t xml:space="preserve"> </w:t>
            </w:r>
            <w:r>
              <w:t>52</w:t>
            </w:r>
            <w:r w:rsidR="009F2AAB" w:rsidRPr="00E24182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человек/%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C7F0A" w:rsidP="009C7F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F2AAB" w:rsidRPr="0070231D">
              <w:t>человек</w:t>
            </w:r>
            <w:r>
              <w:t>а</w:t>
            </w:r>
            <w:r w:rsidR="00E4606F">
              <w:t xml:space="preserve"> </w:t>
            </w:r>
            <w:r w:rsidR="007B16AC">
              <w:t>1</w:t>
            </w:r>
            <w:r>
              <w:t>2</w:t>
            </w:r>
            <w:r w:rsidR="009F2AAB" w:rsidRPr="0070231D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C7F0A" w:rsidP="009C7F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665BA">
              <w:t xml:space="preserve"> </w:t>
            </w:r>
            <w:r w:rsidR="009F2AAB" w:rsidRPr="0070231D">
              <w:t>человек</w:t>
            </w:r>
            <w:r w:rsidR="009665BA">
              <w:t xml:space="preserve"> </w:t>
            </w:r>
            <w:r>
              <w:t>32</w:t>
            </w:r>
            <w:r w:rsidR="009F2AAB" w:rsidRPr="0070231D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665BA" w:rsidRDefault="009F2AAB" w:rsidP="005A152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97C80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C7F0A" w:rsidP="009C7F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="009F2AAB" w:rsidRPr="0070231D">
              <w:t>человек</w:t>
            </w:r>
            <w:r>
              <w:t>а</w:t>
            </w:r>
            <w:r w:rsidR="00C97C80">
              <w:t xml:space="preserve"> </w:t>
            </w:r>
            <w:r>
              <w:t>12</w:t>
            </w:r>
            <w:r w:rsidR="009F2AAB" w:rsidRPr="0070231D">
              <w:t>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665BA" w:rsidRDefault="009F2AAB" w:rsidP="005A152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97C80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7B16A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C80">
              <w:t xml:space="preserve"> </w:t>
            </w:r>
            <w:r w:rsidR="009F2AAB" w:rsidRPr="0070231D">
              <w:t>человек</w:t>
            </w:r>
            <w:r w:rsidR="00C97C80">
              <w:t xml:space="preserve"> </w:t>
            </w:r>
            <w:r>
              <w:t>23</w:t>
            </w:r>
            <w:r w:rsidR="009F2AAB" w:rsidRPr="0070231D">
              <w:t>/%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2418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E24182" w:rsidP="00AB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1человек /4%</w:t>
            </w:r>
            <w:r w:rsidR="00D6249C">
              <w:t xml:space="preserve"> 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E24182" w:rsidRDefault="009F2AAB" w:rsidP="005A1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2418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D6249C" w:rsidP="00E24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E24182">
              <w:t>24 человека /60%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8B" w:rsidRPr="0070231D" w:rsidRDefault="00574DB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050137">
              <w:t xml:space="preserve"> </w:t>
            </w:r>
            <w:r w:rsidR="00050137" w:rsidRPr="00574DBC">
              <w:t>25×100÷214=1/12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8C7F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8C7F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8C7F4B">
              <w:t xml:space="preserve"> совместитель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8C7F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9F2AAB" w:rsidRPr="0070231D">
              <w:t>ет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да совместитель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2" w:name="Par163"/>
            <w:bookmarkEnd w:id="2"/>
            <w:r w:rsidRPr="0070231D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665BA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647,9 </w:t>
            </w:r>
            <w:r w:rsidR="009F2AAB" w:rsidRPr="0070231D">
              <w:t>кв. м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8058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125,8 кв.м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966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9665BA">
              <w:t xml:space="preserve"> 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966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9665BA">
              <w:t xml:space="preserve"> </w:t>
            </w:r>
          </w:p>
        </w:tc>
      </w:tr>
      <w:tr w:rsidR="009F2AAB" w:rsidRPr="0070231D" w:rsidTr="005A152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966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9665BA">
              <w:t xml:space="preserve"> </w:t>
            </w:r>
          </w:p>
        </w:tc>
      </w:tr>
    </w:tbl>
    <w:p w:rsidR="00DB66B7" w:rsidRDefault="00DB66B7"/>
    <w:p w:rsidR="002712C7" w:rsidRDefault="002712C7"/>
    <w:p w:rsidR="002712C7" w:rsidRDefault="002712C7"/>
    <w:p w:rsidR="002712C7" w:rsidRDefault="002712C7"/>
    <w:p w:rsidR="002712C7" w:rsidRPr="00147F8F" w:rsidRDefault="002712C7" w:rsidP="002712C7">
      <w:pPr>
        <w:pStyle w:val="a3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Отчет о результатах само обследования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МДОУ « Детский сад « Светлячок»</w:t>
      </w:r>
    </w:p>
    <w:p w:rsidR="002712C7" w:rsidRPr="00147F8F" w:rsidRDefault="002712C7" w:rsidP="002712C7">
      <w:pPr>
        <w:pStyle w:val="a3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за 201</w:t>
      </w:r>
      <w:r w:rsidR="009C7F0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6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-201</w:t>
      </w:r>
      <w:r w:rsidR="009C7F0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7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г</w:t>
      </w:r>
    </w:p>
    <w:p w:rsidR="002712C7" w:rsidRPr="00147F8F" w:rsidRDefault="00CC748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</w:t>
      </w:r>
      <w:r w:rsidR="002712C7"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Показатели эффективности работы </w:t>
      </w:r>
      <w:r w:rsidR="002712C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МДОУ</w:t>
      </w:r>
      <w:r w:rsidR="002712C7"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1.Освоение воспитанниками </w:t>
      </w:r>
      <w:r w:rsidR="00CC748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основной общеобразовательной 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образовательной программы. </w:t>
      </w:r>
    </w:p>
    <w:p w:rsidR="002712C7" w:rsidRPr="00147F8F" w:rsidRDefault="002712C7" w:rsidP="00AE3CC3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 w:rsidR="00AE3CC3">
        <w:rPr>
          <w:rFonts w:eastAsia="SimSun"/>
          <w:lang w:eastAsia="zh-CN"/>
        </w:rPr>
        <w:t xml:space="preserve"> Образовательная программа детского сада направлена на создание благоприятных  условий</w:t>
      </w:r>
      <w:r w:rsidRPr="00147F8F">
        <w:rPr>
          <w:rFonts w:eastAsia="SimSun"/>
          <w:lang w:eastAsia="zh-CN"/>
        </w:rPr>
        <w:t xml:space="preserve"> для  полноценного  проживания  ребенком  дошкольного  детства,  формирование  осн</w:t>
      </w:r>
      <w:r w:rsidR="00AE3CC3">
        <w:rPr>
          <w:rFonts w:eastAsia="SimSun"/>
          <w:lang w:eastAsia="zh-CN"/>
        </w:rPr>
        <w:t xml:space="preserve">ов  базовой  культуры задатков личности, всестороннее развитие </w:t>
      </w:r>
      <w:r w:rsidRPr="00147F8F">
        <w:rPr>
          <w:rFonts w:eastAsia="SimSun"/>
          <w:lang w:eastAsia="zh-CN"/>
        </w:rPr>
        <w:t>психических</w:t>
      </w:r>
      <w:r w:rsidR="00AE3CC3">
        <w:rPr>
          <w:rFonts w:eastAsia="SimSun"/>
          <w:lang w:eastAsia="zh-CN"/>
        </w:rPr>
        <w:t xml:space="preserve">  и  физических качеств в соответствии  с возрастными и  индивидуальными </w:t>
      </w:r>
      <w:r w:rsidRPr="00147F8F">
        <w:rPr>
          <w:rFonts w:eastAsia="SimSun"/>
          <w:lang w:eastAsia="zh-CN"/>
        </w:rPr>
        <w:t xml:space="preserve">особенностями. </w:t>
      </w:r>
    </w:p>
    <w:p w:rsidR="002712C7" w:rsidRPr="00147F8F" w:rsidRDefault="00AE3CC3" w:rsidP="00AE3CC3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Итоговым результатом </w:t>
      </w:r>
      <w:r w:rsidR="002712C7" w:rsidRPr="00147F8F">
        <w:rPr>
          <w:rFonts w:eastAsia="SimSun"/>
          <w:lang w:eastAsia="zh-CN"/>
        </w:rPr>
        <w:t xml:space="preserve">освоения основной Общеобразовательной программы является сформированность  интегративных качеств ребенка.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12C7" w:rsidRPr="009C5959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C5959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2.Психологическая готовность выпускников детского сада к школьному обучению.</w:t>
      </w:r>
    </w:p>
    <w:p w:rsidR="008E166B" w:rsidRPr="008E166B" w:rsidRDefault="002712C7" w:rsidP="008E166B">
      <w:pPr>
        <w:spacing w:line="240" w:lineRule="atLeast"/>
        <w:ind w:left="360"/>
      </w:pPr>
      <w:proofErr w:type="gramStart"/>
      <w:r w:rsidRPr="009C5959">
        <w:rPr>
          <w:rFonts w:eastAsia="Arial Unicode MS"/>
          <w:kern w:val="1"/>
        </w:rPr>
        <w:t xml:space="preserve">Дети показали достаточно высокие, и устойчивые результаты по уровню готовности к школьному обучению </w:t>
      </w:r>
      <w:r w:rsidR="009C5959" w:rsidRPr="009C5959">
        <w:rPr>
          <w:rFonts w:eastAsia="Arial Unicode MS"/>
          <w:kern w:val="1"/>
        </w:rPr>
        <w:t>9</w:t>
      </w:r>
      <w:r w:rsidR="008E166B">
        <w:rPr>
          <w:rFonts w:eastAsia="Arial Unicode MS"/>
          <w:kern w:val="1"/>
        </w:rPr>
        <w:t xml:space="preserve">6 </w:t>
      </w:r>
      <w:r w:rsidR="008E166B">
        <w:t xml:space="preserve">воспитанники  </w:t>
      </w:r>
      <w:r w:rsidR="008E166B" w:rsidRPr="008E166B">
        <w:t xml:space="preserve"> умеют  хорошо копировать печатный и письменный текст, работать с ножницами; у них хороший фонематический слух; широкий кругозор, хорошая общая осведомленность; поставленная речь, большой словарный запас; хорошая память, умеют пересказывать и отвечать на вопросы по услышанному тексту;</w:t>
      </w:r>
      <w:proofErr w:type="gramEnd"/>
      <w:r w:rsidR="008E166B" w:rsidRPr="008E166B">
        <w:t xml:space="preserve"> умеют устанавливать сходства и различия между понятиями, классифицировать и обобщать, способны самостоятельно решать поставленные задачи;  у них устойчивое желание учиться</w:t>
      </w:r>
      <w:r w:rsidR="008E166B">
        <w:t xml:space="preserve">. </w:t>
      </w:r>
      <w:r w:rsidRPr="009C5959">
        <w:rPr>
          <w:rFonts w:eastAsia="Arial Unicode MS"/>
          <w:kern w:val="1"/>
        </w:rPr>
        <w:t>Диагностика показывает также успешную  адаптацию</w:t>
      </w:r>
      <w:r w:rsidR="00AE1A34">
        <w:rPr>
          <w:rFonts w:eastAsia="Arial Unicode MS"/>
          <w:kern w:val="1"/>
        </w:rPr>
        <w:t xml:space="preserve">  </w:t>
      </w:r>
      <w:r w:rsidRPr="009C5959">
        <w:rPr>
          <w:rFonts w:eastAsia="Arial Unicode MS"/>
          <w:kern w:val="1"/>
        </w:rPr>
        <w:t xml:space="preserve"> (9</w:t>
      </w:r>
      <w:r w:rsidR="00EE0643" w:rsidRPr="009C5959">
        <w:rPr>
          <w:rFonts w:eastAsia="Arial Unicode MS"/>
          <w:kern w:val="1"/>
        </w:rPr>
        <w:t>4</w:t>
      </w:r>
      <w:r w:rsidRPr="009C5959">
        <w:rPr>
          <w:rFonts w:eastAsia="Arial Unicode MS"/>
          <w:kern w:val="1"/>
        </w:rPr>
        <w:t>%</w:t>
      </w:r>
      <w:r w:rsidR="00EE0643" w:rsidRPr="009C5959">
        <w:rPr>
          <w:rFonts w:eastAsia="Arial Unicode MS"/>
          <w:kern w:val="1"/>
        </w:rPr>
        <w:t>)</w:t>
      </w:r>
      <w:r w:rsidRPr="009C5959">
        <w:rPr>
          <w:rFonts w:eastAsia="Arial Unicode MS"/>
          <w:kern w:val="1"/>
        </w:rPr>
        <w:t xml:space="preserve">детей к школе. Сравнительные результаты рейтинга школьной зрелости в целом сопоставимы со средними показателями МДОУ </w:t>
      </w:r>
      <w:r w:rsidR="00B86A15" w:rsidRPr="009C5959">
        <w:rPr>
          <w:rFonts w:eastAsia="Arial Unicode MS"/>
          <w:kern w:val="1"/>
        </w:rPr>
        <w:t>по городу</w:t>
      </w:r>
      <w:r w:rsidRPr="009C5959">
        <w:rPr>
          <w:rFonts w:eastAsia="Arial Unicode MS"/>
          <w:kern w:val="1"/>
        </w:rPr>
        <w:t>, а по некоторым параметрам его превышают. Диагностика адаптации детей к школе – высокая. Уровень психологической готовности к обучению в школе – достаточен для успешного обучения в школе.</w:t>
      </w:r>
      <w:r w:rsidR="00AE1A34">
        <w:rPr>
          <w:rFonts w:eastAsia="Arial Unicode MS"/>
          <w:kern w:val="1"/>
        </w:rPr>
        <w:t xml:space="preserve"> </w:t>
      </w:r>
      <w:r w:rsidR="008E166B" w:rsidRPr="008E166B">
        <w:t>Для формирования УУД</w:t>
      </w:r>
      <w:r w:rsidR="00061BB1" w:rsidRPr="008E166B">
        <w:t>,</w:t>
      </w:r>
      <w:r w:rsidR="008E166B" w:rsidRPr="008E166B">
        <w:t xml:space="preserve"> педагоги используют нетрадиционные методы, приёмы и технологии для активизации познавательной деятельности:</w:t>
      </w:r>
    </w:p>
    <w:p w:rsidR="008E166B" w:rsidRPr="008E166B" w:rsidRDefault="008E166B" w:rsidP="008E166B">
      <w:pPr>
        <w:spacing w:line="240" w:lineRule="atLeast"/>
      </w:pPr>
      <w:r w:rsidRPr="008E166B">
        <w:t xml:space="preserve">– </w:t>
      </w:r>
      <w:r w:rsidRPr="008E166B">
        <w:rPr>
          <w:b/>
          <w:bCs/>
        </w:rPr>
        <w:t>технология проблемного диалога</w:t>
      </w:r>
      <w:r w:rsidRPr="008E166B">
        <w:t xml:space="preserve"> стимулирует мотивацию учения; повышает познавательный интерес; формирует самостоятельность и убеждения;</w:t>
      </w:r>
    </w:p>
    <w:p w:rsidR="008E166B" w:rsidRPr="008E166B" w:rsidRDefault="008E166B" w:rsidP="008E166B">
      <w:pPr>
        <w:spacing w:line="240" w:lineRule="atLeast"/>
      </w:pPr>
      <w:r w:rsidRPr="008E166B">
        <w:t xml:space="preserve">– </w:t>
      </w:r>
      <w:proofErr w:type="spellStart"/>
      <w:proofErr w:type="gramStart"/>
      <w:r w:rsidRPr="008E166B">
        <w:rPr>
          <w:b/>
          <w:bCs/>
        </w:rPr>
        <w:t>ИКТ-технологии</w:t>
      </w:r>
      <w:proofErr w:type="spellEnd"/>
      <w:proofErr w:type="gramEnd"/>
      <w:r w:rsidRPr="008E166B">
        <w:t xml:space="preserve">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информации;</w:t>
      </w:r>
    </w:p>
    <w:p w:rsidR="008E166B" w:rsidRPr="008E166B" w:rsidRDefault="008E166B" w:rsidP="008E166B">
      <w:pPr>
        <w:spacing w:line="240" w:lineRule="atLeast"/>
      </w:pPr>
      <w:r w:rsidRPr="008E166B">
        <w:t xml:space="preserve">– </w:t>
      </w:r>
      <w:r w:rsidRPr="008E166B">
        <w:rPr>
          <w:b/>
          <w:bCs/>
        </w:rPr>
        <w:t>технология ситуативного обучения</w:t>
      </w:r>
      <w:r w:rsidRPr="008E166B">
        <w:t xml:space="preserve"> формирует умение демонстрировать свою позицию, нравственную оценку ситуации, принятие чужого мнения, адекватную оценку других, навыки конструктивного взаимодействия;</w:t>
      </w:r>
    </w:p>
    <w:p w:rsidR="008E166B" w:rsidRPr="008E166B" w:rsidRDefault="008E166B" w:rsidP="008E166B">
      <w:pPr>
        <w:spacing w:line="240" w:lineRule="atLeast"/>
      </w:pPr>
      <w:r w:rsidRPr="008E166B">
        <w:t xml:space="preserve">– </w:t>
      </w:r>
      <w:r w:rsidRPr="008E166B">
        <w:rPr>
          <w:b/>
          <w:bCs/>
        </w:rPr>
        <w:t>технология продуктивного чтения</w:t>
      </w:r>
      <w:r w:rsidRPr="008E166B">
        <w:t xml:space="preserve"> формирует личностные УУД, если анализ текста порождает оценочные суждения.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EE064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lastRenderedPageBreak/>
        <w:t>3.Позитивные изменения в состоянии здоровья и физическом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развитии воспитанников.</w:t>
      </w:r>
    </w:p>
    <w:p w:rsidR="002712C7" w:rsidRPr="006A79C4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В результате физкультурно-оздоровительной работы:</w:t>
      </w:r>
    </w:p>
    <w:p w:rsidR="002712C7" w:rsidRPr="006A79C4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улучшились показатели физического развития и физической подготовленности воспитанников; </w:t>
      </w:r>
    </w:p>
    <w:p w:rsidR="002712C7" w:rsidRPr="009C5959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</w:t>
      </w:r>
      <w:r w:rsidR="006A79C4"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первой группой здоровья</w:t>
      </w:r>
      <w:r w:rsidR="006A79C4"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</w:t>
      </w:r>
      <w:r w:rsidR="00061BB1">
        <w:rPr>
          <w:rFonts w:ascii="Times New Roman" w:eastAsia="Arial Unicode MS" w:hAnsi="Times New Roman" w:cs="Times New Roman"/>
          <w:kern w:val="1"/>
          <w:sz w:val="24"/>
          <w:szCs w:val="24"/>
        </w:rPr>
        <w:t>7</w:t>
      </w:r>
      <w:r w:rsidR="009C5959"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6A79C4"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>воспитанников</w:t>
      </w: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>;</w:t>
      </w:r>
    </w:p>
    <w:p w:rsidR="006A79C4" w:rsidRPr="009C5959" w:rsidRDefault="006A79C4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Со второй группой 20</w:t>
      </w:r>
      <w:r w:rsidR="00061BB1">
        <w:rPr>
          <w:rFonts w:ascii="Times New Roman" w:eastAsia="Arial Unicode MS" w:hAnsi="Times New Roman" w:cs="Times New Roman"/>
          <w:kern w:val="1"/>
          <w:sz w:val="24"/>
          <w:szCs w:val="24"/>
        </w:rPr>
        <w:t>0</w:t>
      </w: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воспитанник;</w:t>
      </w:r>
    </w:p>
    <w:p w:rsidR="006A79C4" w:rsidRPr="009C5959" w:rsidRDefault="006A79C4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третьей группой </w:t>
      </w:r>
      <w:r w:rsidR="00061BB1">
        <w:rPr>
          <w:rFonts w:ascii="Times New Roman" w:eastAsia="Arial Unicode MS" w:hAnsi="Times New Roman" w:cs="Times New Roman"/>
          <w:kern w:val="1"/>
          <w:sz w:val="24"/>
          <w:szCs w:val="24"/>
        </w:rPr>
        <w:t>3</w:t>
      </w: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человека</w:t>
      </w:r>
    </w:p>
    <w:p w:rsidR="006A79C4" w:rsidRPr="006A79C4" w:rsidRDefault="006A79C4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C59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4 группой 1 воспитанник</w:t>
      </w:r>
    </w:p>
    <w:p w:rsidR="002712C7" w:rsidRPr="006A79C4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сократилась длительность заболеваемости; </w:t>
      </w:r>
    </w:p>
    <w:p w:rsidR="003441C4" w:rsidRDefault="002712C7" w:rsidP="00AE3CC3">
      <w:pPr>
        <w:pStyle w:val="a3"/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- индекс здоровья составляет -   201</w:t>
      </w:r>
      <w:r w:rsidR="002A79FA">
        <w:rPr>
          <w:rFonts w:ascii="Times New Roman" w:eastAsia="Arial Unicode MS" w:hAnsi="Times New Roman" w:cs="Times New Roman"/>
          <w:kern w:val="1"/>
          <w:sz w:val="24"/>
          <w:szCs w:val="24"/>
        </w:rPr>
        <w:t>5</w:t>
      </w: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г – 20</w:t>
      </w:r>
      <w:r w:rsidR="00B86A15"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%</w:t>
      </w: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,201</w:t>
      </w:r>
      <w:r w:rsidR="002A79FA"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- 21%,201</w:t>
      </w:r>
      <w:r w:rsidR="002A79FA">
        <w:rPr>
          <w:rFonts w:ascii="Times New Roman" w:eastAsia="Arial Unicode MS" w:hAnsi="Times New Roman" w:cs="Times New Roman"/>
          <w:kern w:val="1"/>
          <w:sz w:val="24"/>
          <w:szCs w:val="24"/>
        </w:rPr>
        <w:t>7</w:t>
      </w: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-21%. Индекс з</w:t>
      </w:r>
      <w:r w:rsidR="00AE1A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доровья сохраняется </w:t>
      </w:r>
      <w:proofErr w:type="gramStart"/>
      <w:r w:rsidR="00AE1A34" w:rsidRPr="003441C4">
        <w:rPr>
          <w:rFonts w:ascii="Times New Roman" w:eastAsia="Arial Unicode MS" w:hAnsi="Times New Roman" w:cs="Times New Roman"/>
          <w:kern w:val="1"/>
          <w:sz w:val="24"/>
          <w:szCs w:val="24"/>
        </w:rPr>
        <w:t>стабильным</w:t>
      </w:r>
      <w:proofErr w:type="gramEnd"/>
      <w:r w:rsidR="00AE1A34" w:rsidRPr="003441C4">
        <w:rPr>
          <w:rFonts w:ascii="Times New Roman" w:eastAsia="Arial Unicode MS" w:hAnsi="Times New Roman" w:cs="Times New Roman"/>
          <w:kern w:val="1"/>
          <w:sz w:val="24"/>
          <w:szCs w:val="24"/>
        </w:rPr>
        <w:t>,</w:t>
      </w: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6A79C4">
        <w:rPr>
          <w:rStyle w:val="c1"/>
          <w:rFonts w:ascii="Times New Roman" w:hAnsi="Times New Roman"/>
          <w:sz w:val="24"/>
          <w:szCs w:val="24"/>
        </w:rPr>
        <w:t>ввиду того, что проводятся закаливающие мероприятия, физкультурные досуги, витаминизация третьего блюда</w:t>
      </w:r>
      <w:r w:rsidR="003441C4">
        <w:rPr>
          <w:rStyle w:val="c1"/>
          <w:rFonts w:ascii="Times New Roman" w:hAnsi="Times New Roman"/>
          <w:sz w:val="24"/>
          <w:szCs w:val="24"/>
        </w:rPr>
        <w:t>.</w:t>
      </w:r>
      <w:r w:rsidRPr="006A79C4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4.Положительная динамика результатов</w:t>
      </w:r>
      <w:r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коррекционной работы с детьми, имеющих отклонения в речевом и физическом развитии.  </w:t>
      </w:r>
    </w:p>
    <w:p w:rsidR="002712C7" w:rsidRPr="006A79C4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 </w:t>
      </w:r>
      <w:proofErr w:type="gramStart"/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>детьми</w:t>
      </w:r>
      <w:proofErr w:type="gramEnd"/>
      <w:r w:rsidRPr="006A79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имеющими нарушения в развитии, работали  инструктор по физической культуре, учитель-логопед.</w:t>
      </w:r>
      <w:r w:rsidR="00AE1A34">
        <w:rPr>
          <w:rFonts w:ascii="Times New Roman" w:hAnsi="Times New Roman" w:cs="Times New Roman"/>
          <w:sz w:val="24"/>
          <w:szCs w:val="24"/>
        </w:rPr>
        <w:t xml:space="preserve"> С </w:t>
      </w:r>
      <w:r w:rsidRPr="006A79C4">
        <w:rPr>
          <w:rFonts w:ascii="Times New Roman" w:hAnsi="Times New Roman" w:cs="Times New Roman"/>
          <w:sz w:val="24"/>
          <w:szCs w:val="24"/>
        </w:rPr>
        <w:t xml:space="preserve">детьми имеющие нарушения опорно-двигательного </w:t>
      </w:r>
      <w:r w:rsidR="00AE1A34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Pr="006A79C4">
        <w:rPr>
          <w:rFonts w:ascii="Times New Roman" w:hAnsi="Times New Roman" w:cs="Times New Roman"/>
          <w:sz w:val="24"/>
          <w:szCs w:val="24"/>
        </w:rPr>
        <w:t>(плоскостопие),   педагог проводила корригирующие упражнения, направленные на коррекцию плоскостопия и нарушения осанки</w:t>
      </w:r>
      <w:proofErr w:type="gramStart"/>
      <w:r w:rsidR="003441C4">
        <w:rPr>
          <w:rFonts w:ascii="Times New Roman" w:hAnsi="Times New Roman" w:cs="Times New Roman"/>
          <w:sz w:val="24"/>
          <w:szCs w:val="24"/>
        </w:rPr>
        <w:t xml:space="preserve"> </w:t>
      </w:r>
      <w:r w:rsidR="00061B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1BB1">
        <w:rPr>
          <w:rFonts w:ascii="Times New Roman" w:hAnsi="Times New Roman" w:cs="Times New Roman"/>
          <w:sz w:val="24"/>
          <w:szCs w:val="24"/>
        </w:rPr>
        <w:t xml:space="preserve"> 2016году динамика на 2,5%. В 2017 году на 5%.</w:t>
      </w:r>
    </w:p>
    <w:p w:rsidR="002712C7" w:rsidRPr="006A79C4" w:rsidRDefault="002712C7" w:rsidP="00AE3CC3">
      <w:pPr>
        <w:ind w:firstLine="709"/>
        <w:jc w:val="both"/>
      </w:pPr>
      <w:r w:rsidRPr="006A79C4">
        <w:t>За 201</w:t>
      </w:r>
      <w:r w:rsidR="002A79FA">
        <w:t>6</w:t>
      </w:r>
      <w:r w:rsidRPr="006A79C4">
        <w:t>-201</w:t>
      </w:r>
      <w:r w:rsidR="00061BB1">
        <w:t>7</w:t>
      </w:r>
      <w:r w:rsidRPr="006A79C4">
        <w:t xml:space="preserve"> учитель-логопед обследовала </w:t>
      </w:r>
      <w:r w:rsidR="006A79C4" w:rsidRPr="006A79C4">
        <w:t>11</w:t>
      </w:r>
      <w:r w:rsidR="00E24182">
        <w:t>8</w:t>
      </w:r>
      <w:r w:rsidR="006A79C4" w:rsidRPr="006A79C4">
        <w:t xml:space="preserve"> </w:t>
      </w:r>
      <w:r w:rsidRPr="006A79C4">
        <w:t xml:space="preserve">детей. У </w:t>
      </w:r>
      <w:r w:rsidR="00E24182">
        <w:t>111</w:t>
      </w:r>
      <w:r w:rsidRPr="006A79C4">
        <w:t>воспитанников выявле</w:t>
      </w:r>
      <w:r w:rsidR="00AE1A34">
        <w:t>ны нарушение речи. (ОНР, ЗПР</w:t>
      </w:r>
      <w:proofErr w:type="gramStart"/>
      <w:r w:rsidR="00AE1A34">
        <w:t xml:space="preserve"> ,</w:t>
      </w:r>
      <w:proofErr w:type="gramEnd"/>
      <w:r w:rsidR="00AE1A34">
        <w:t xml:space="preserve"> </w:t>
      </w:r>
      <w:r w:rsidRPr="006A79C4">
        <w:t>дислалия , стертая форма дизартрии)</w:t>
      </w:r>
    </w:p>
    <w:p w:rsidR="002712C7" w:rsidRPr="006A79C4" w:rsidRDefault="002712C7" w:rsidP="00AE3CC3">
      <w:pPr>
        <w:ind w:firstLine="709"/>
        <w:jc w:val="both"/>
      </w:pPr>
      <w:r w:rsidRPr="006A79C4">
        <w:t xml:space="preserve">В результате работы речь улучшилась у </w:t>
      </w:r>
      <w:r w:rsidR="00E24182">
        <w:t>46</w:t>
      </w:r>
      <w:r w:rsidRPr="006A79C4">
        <w:t xml:space="preserve"> воспитанников, а нормализовалась – у </w:t>
      </w:r>
      <w:r w:rsidR="00E24182">
        <w:t>72</w:t>
      </w:r>
      <w:r w:rsidRPr="006A79C4">
        <w:t xml:space="preserve"> воспитанников.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C4">
        <w:rPr>
          <w:rFonts w:ascii="Times New Roman" w:hAnsi="Times New Roman" w:cs="Times New Roman"/>
          <w:sz w:val="24"/>
          <w:szCs w:val="24"/>
        </w:rPr>
        <w:t>Организация комплексной диагностической и коррекционной работы с воспитанниками позволяет своевременно выявлять детей, нуждающихся в коррекционной помощи специалистов, а также подготовить детей к школе.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5. Результативность кружковой работы.</w:t>
      </w:r>
      <w:r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F8F">
        <w:rPr>
          <w:rFonts w:ascii="Times New Roman" w:hAnsi="Times New Roman" w:cs="Times New Roman"/>
          <w:bCs/>
          <w:sz w:val="24"/>
          <w:szCs w:val="24"/>
        </w:rPr>
        <w:t>Учитывая запросы родителей, была организована работа платных  образовательных кружков.</w:t>
      </w:r>
    </w:p>
    <w:p w:rsidR="002712C7" w:rsidRPr="00147F8F" w:rsidRDefault="00AE1A34" w:rsidP="00AE3CC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Платные кружки:</w:t>
      </w:r>
      <w:r w:rsidR="002712C7" w:rsidRPr="00147F8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42E1D">
        <w:rPr>
          <w:rFonts w:ascii="Times New Roman" w:hAnsi="Times New Roman" w:cs="Times New Roman"/>
          <w:bCs/>
          <w:sz w:val="24"/>
          <w:szCs w:val="24"/>
        </w:rPr>
        <w:t>Что умеем делать, сами называем чудесами</w:t>
      </w:r>
      <w:r w:rsidR="002712C7" w:rsidRPr="00147F8F">
        <w:rPr>
          <w:rFonts w:ascii="Times New Roman" w:hAnsi="Times New Roman" w:cs="Times New Roman"/>
          <w:bCs/>
          <w:sz w:val="24"/>
          <w:szCs w:val="24"/>
        </w:rPr>
        <w:t>»</w:t>
      </w:r>
      <w:r w:rsidR="002712C7">
        <w:rPr>
          <w:rFonts w:ascii="Times New Roman" w:hAnsi="Times New Roman" w:cs="Times New Roman"/>
          <w:bCs/>
          <w:sz w:val="24"/>
          <w:szCs w:val="24"/>
        </w:rPr>
        <w:t xml:space="preserve">, « </w:t>
      </w:r>
      <w:r w:rsidR="006A79C4">
        <w:rPr>
          <w:rFonts w:ascii="Times New Roman" w:hAnsi="Times New Roman" w:cs="Times New Roman"/>
          <w:bCs/>
          <w:sz w:val="24"/>
          <w:szCs w:val="24"/>
        </w:rPr>
        <w:t>От звука к букве</w:t>
      </w:r>
      <w:r w:rsidR="002712C7">
        <w:rPr>
          <w:rFonts w:ascii="Times New Roman" w:hAnsi="Times New Roman" w:cs="Times New Roman"/>
          <w:bCs/>
          <w:sz w:val="24"/>
          <w:szCs w:val="24"/>
        </w:rPr>
        <w:t>»</w:t>
      </w:r>
      <w:r w:rsidR="002A79FA">
        <w:rPr>
          <w:rFonts w:ascii="Times New Roman" w:hAnsi="Times New Roman" w:cs="Times New Roman"/>
          <w:bCs/>
          <w:sz w:val="24"/>
          <w:szCs w:val="24"/>
        </w:rPr>
        <w:t>, «Развивай-ка»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12C7" w:rsidRPr="00147F8F" w:rsidRDefault="002712C7" w:rsidP="00AE3CC3">
      <w:pPr>
        <w:pStyle w:val="a3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Платные дополнительные образовательные услуги дополняют реализуемые программы и направлены на художественно-эстетическое и физическое воспитание</w:t>
      </w:r>
      <w:r w:rsidR="002A79FA">
        <w:rPr>
          <w:rFonts w:ascii="Times New Roman" w:hAnsi="Times New Roman" w:cs="Times New Roman"/>
          <w:sz w:val="24"/>
          <w:szCs w:val="24"/>
        </w:rPr>
        <w:t xml:space="preserve"> и интеллектуальное развитие дошкольников</w:t>
      </w:r>
      <w:r w:rsidRPr="00147F8F">
        <w:rPr>
          <w:rFonts w:ascii="Times New Roman" w:hAnsi="Times New Roman" w:cs="Times New Roman"/>
          <w:sz w:val="24"/>
          <w:szCs w:val="24"/>
        </w:rPr>
        <w:t>. Были составлены учебные программы кружков. Кружковая работа существенно повысила музыкально-ритмические</w:t>
      </w:r>
      <w:r>
        <w:rPr>
          <w:rFonts w:ascii="Times New Roman" w:hAnsi="Times New Roman" w:cs="Times New Roman"/>
          <w:sz w:val="24"/>
          <w:szCs w:val="24"/>
        </w:rPr>
        <w:t xml:space="preserve"> данные </w:t>
      </w:r>
      <w:r w:rsidRPr="00147F8F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6A79C4">
        <w:rPr>
          <w:rFonts w:ascii="Times New Roman" w:hAnsi="Times New Roman" w:cs="Times New Roman"/>
          <w:sz w:val="24"/>
          <w:szCs w:val="24"/>
        </w:rPr>
        <w:t>способствовала</w:t>
      </w:r>
      <w:r w:rsidRPr="00147F8F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6A79C4">
        <w:rPr>
          <w:rFonts w:ascii="Times New Roman" w:hAnsi="Times New Roman" w:cs="Times New Roman"/>
          <w:sz w:val="24"/>
          <w:szCs w:val="24"/>
        </w:rPr>
        <w:t>тию</w:t>
      </w:r>
      <w:r w:rsidRPr="00147F8F">
        <w:rPr>
          <w:rFonts w:ascii="Times New Roman" w:hAnsi="Times New Roman" w:cs="Times New Roman"/>
          <w:sz w:val="24"/>
          <w:szCs w:val="24"/>
        </w:rPr>
        <w:t xml:space="preserve"> творческое</w:t>
      </w:r>
      <w:r w:rsidR="006A79C4">
        <w:rPr>
          <w:rFonts w:ascii="Times New Roman" w:hAnsi="Times New Roman" w:cs="Times New Roman"/>
          <w:sz w:val="24"/>
          <w:szCs w:val="24"/>
        </w:rPr>
        <w:t xml:space="preserve"> </w:t>
      </w:r>
      <w:r w:rsidR="006A79C4" w:rsidRPr="00147F8F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="00AE1A34">
        <w:rPr>
          <w:rFonts w:ascii="Times New Roman" w:hAnsi="Times New Roman" w:cs="Times New Roman"/>
          <w:sz w:val="24"/>
          <w:szCs w:val="24"/>
        </w:rPr>
        <w:t>и всех</w:t>
      </w:r>
      <w:r w:rsidR="006A79C4">
        <w:rPr>
          <w:rFonts w:ascii="Times New Roman" w:hAnsi="Times New Roman" w:cs="Times New Roman"/>
          <w:sz w:val="24"/>
          <w:szCs w:val="24"/>
        </w:rPr>
        <w:t xml:space="preserve"> компонентов речевой деятельности </w:t>
      </w:r>
      <w:r w:rsidRPr="00147F8F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7. Активное участие педагогов и воспитанников в различных конкурсах</w:t>
      </w:r>
      <w:r w:rsidRPr="00147F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12C7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7F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7F8F">
        <w:rPr>
          <w:rFonts w:ascii="Times New Roman" w:hAnsi="Times New Roman" w:cs="Times New Roman"/>
          <w:sz w:val="24"/>
          <w:szCs w:val="24"/>
        </w:rPr>
        <w:t xml:space="preserve">ОУ неоднократно награждалось грамотами, дипломами, благодарственными письмами.  </w:t>
      </w:r>
    </w:p>
    <w:tbl>
      <w:tblPr>
        <w:tblStyle w:val="a5"/>
        <w:tblW w:w="0" w:type="auto"/>
        <w:tblLayout w:type="fixed"/>
        <w:tblLook w:val="04A0"/>
      </w:tblPr>
      <w:tblGrid>
        <w:gridCol w:w="6658"/>
        <w:gridCol w:w="2687"/>
      </w:tblGrid>
      <w:tr w:rsidR="003441C4" w:rsidRPr="00101D20" w:rsidTr="00D97689">
        <w:tc>
          <w:tcPr>
            <w:tcW w:w="9345" w:type="dxa"/>
            <w:gridSpan w:val="2"/>
          </w:tcPr>
          <w:p w:rsidR="003441C4" w:rsidRPr="00101D20" w:rsidRDefault="003441C4" w:rsidP="00D97689">
            <w:pPr>
              <w:rPr>
                <w:b/>
              </w:rPr>
            </w:pPr>
            <w:r w:rsidRPr="00101D20">
              <w:rPr>
                <w:b/>
              </w:rPr>
              <w:t>Участие педагогов в конференциях, профессиональных конкурсах, городских методических объединениях:</w:t>
            </w: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r w:rsidRPr="00101D20">
              <w:t>Межрегиональная научно-практическая конференция «ФГОС дошкольного образования: настоящее и будущее»</w:t>
            </w:r>
          </w:p>
          <w:p w:rsidR="003441C4" w:rsidRPr="00101D20" w:rsidRDefault="003441C4" w:rsidP="00D97689">
            <w:r w:rsidRPr="00101D20">
              <w:t xml:space="preserve"> (декабрь, 2015, ИРО, Ярославль)</w:t>
            </w:r>
          </w:p>
          <w:p w:rsidR="003441C4" w:rsidRPr="00101D20" w:rsidRDefault="003441C4" w:rsidP="00D97689">
            <w:r w:rsidRPr="00101D20">
              <w:t xml:space="preserve">Темы выступлений: </w:t>
            </w:r>
          </w:p>
          <w:p w:rsidR="003441C4" w:rsidRPr="00101D20" w:rsidRDefault="003441C4" w:rsidP="00D97689">
            <w:r w:rsidRPr="00101D20">
              <w:t>«Современные технологии сотрудничества дошкольной образовательной организации и родителей воспитанников»</w:t>
            </w:r>
          </w:p>
          <w:p w:rsidR="003441C4" w:rsidRPr="00101D20" w:rsidRDefault="003441C4" w:rsidP="00D97689"/>
          <w:p w:rsidR="003441C4" w:rsidRPr="00101D20" w:rsidRDefault="003441C4" w:rsidP="00D97689">
            <w:pPr>
              <w:rPr>
                <w:rStyle w:val="c4"/>
              </w:rPr>
            </w:pPr>
            <w:r w:rsidRPr="00101D20">
              <w:t>«</w:t>
            </w:r>
            <w:r w:rsidRPr="00101D20">
              <w:rPr>
                <w:rStyle w:val="c4"/>
              </w:rPr>
              <w:t xml:space="preserve">Развитие духовно-нравственных традиций в работе детского сада и социальных институтов через совместные мероприятия </w:t>
            </w:r>
            <w:r w:rsidRPr="00101D20">
              <w:rPr>
                <w:rStyle w:val="c4"/>
              </w:rPr>
              <w:lastRenderedPageBreak/>
              <w:t>с семьей»</w:t>
            </w:r>
          </w:p>
          <w:p w:rsidR="003441C4" w:rsidRPr="00101D20" w:rsidRDefault="003441C4" w:rsidP="00D97689">
            <w:pPr>
              <w:rPr>
                <w:rStyle w:val="c4"/>
                <w:u w:val="single"/>
              </w:rPr>
            </w:pPr>
          </w:p>
          <w:p w:rsidR="003441C4" w:rsidRPr="00101D20" w:rsidRDefault="003441C4" w:rsidP="00D97689"/>
        </w:tc>
        <w:tc>
          <w:tcPr>
            <w:tcW w:w="2687" w:type="dxa"/>
          </w:tcPr>
          <w:p w:rsidR="003441C4" w:rsidRPr="00101D20" w:rsidRDefault="003441C4" w:rsidP="00D97689"/>
          <w:p w:rsidR="003441C4" w:rsidRPr="00101D20" w:rsidRDefault="003441C4" w:rsidP="00D97689"/>
          <w:p w:rsidR="003441C4" w:rsidRPr="00101D20" w:rsidRDefault="003441C4" w:rsidP="00D97689"/>
          <w:p w:rsidR="003441C4" w:rsidRPr="00101D20" w:rsidRDefault="003441C4" w:rsidP="00D97689"/>
          <w:p w:rsidR="003441C4" w:rsidRPr="00101D20" w:rsidRDefault="003441C4" w:rsidP="00D97689"/>
          <w:p w:rsidR="003441C4" w:rsidRPr="00101D20" w:rsidRDefault="003441C4" w:rsidP="00D97689">
            <w:r w:rsidRPr="00101D20">
              <w:t>Смирнова Н.В.</w:t>
            </w:r>
          </w:p>
          <w:p w:rsidR="003441C4" w:rsidRPr="00101D20" w:rsidRDefault="003441C4" w:rsidP="00D97689">
            <w:r w:rsidRPr="00101D20">
              <w:t>(старший воспитатель)</w:t>
            </w:r>
          </w:p>
          <w:p w:rsidR="003441C4" w:rsidRPr="00101D20" w:rsidRDefault="003441C4" w:rsidP="00D97689"/>
          <w:p w:rsidR="003441C4" w:rsidRPr="00101D20" w:rsidRDefault="003441C4" w:rsidP="00D97689">
            <w:r w:rsidRPr="00101D20">
              <w:t xml:space="preserve">Родионова Н.А. </w:t>
            </w:r>
            <w:r w:rsidRPr="00101D20">
              <w:lastRenderedPageBreak/>
              <w:t>(воспитатель)</w:t>
            </w:r>
          </w:p>
          <w:p w:rsidR="003441C4" w:rsidRPr="00101D20" w:rsidRDefault="003441C4" w:rsidP="00D97689">
            <w:r w:rsidRPr="00101D20">
              <w:t>Фомина Т.М. Смирнова Н.В. октябрь  2016</w:t>
            </w: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r w:rsidRPr="00101D20">
              <w:lastRenderedPageBreak/>
              <w:t>Городской фестиваль «Образовательное мероприятие с дошкольниками в условиях реализации ФГОС»</w:t>
            </w:r>
          </w:p>
          <w:p w:rsidR="003441C4" w:rsidRPr="00101D20" w:rsidRDefault="003441C4" w:rsidP="00D97689">
            <w:r w:rsidRPr="00101D20">
              <w:t>Открытый показ интегрированного занятия «Загадки молодого клена»</w:t>
            </w:r>
          </w:p>
        </w:tc>
        <w:tc>
          <w:tcPr>
            <w:tcW w:w="2687" w:type="dxa"/>
          </w:tcPr>
          <w:p w:rsidR="003441C4" w:rsidRPr="00101D20" w:rsidRDefault="003441C4" w:rsidP="00D97689">
            <w:r w:rsidRPr="00101D20">
              <w:t>Сорокина А.Н.</w:t>
            </w: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r>
              <w:t xml:space="preserve">Городская олимпиада </w:t>
            </w:r>
            <w:r w:rsidRPr="00147F8F">
              <w:t xml:space="preserve">«Умники и умницы» - 1 </w:t>
            </w:r>
            <w:r>
              <w:t xml:space="preserve"> и 3</w:t>
            </w:r>
            <w:r w:rsidRPr="00147F8F">
              <w:t>место</w:t>
            </w:r>
          </w:p>
        </w:tc>
        <w:tc>
          <w:tcPr>
            <w:tcW w:w="2687" w:type="dxa"/>
          </w:tcPr>
          <w:p w:rsidR="003441C4" w:rsidRPr="00101D20" w:rsidRDefault="003441C4" w:rsidP="00D97689"/>
        </w:tc>
      </w:tr>
      <w:tr w:rsidR="003441C4" w:rsidRPr="00101D20" w:rsidTr="00D97689">
        <w:tc>
          <w:tcPr>
            <w:tcW w:w="6658" w:type="dxa"/>
          </w:tcPr>
          <w:p w:rsidR="003441C4" w:rsidRDefault="00905542" w:rsidP="00D97689">
            <w:r w:rsidRPr="00147F8F">
              <w:t xml:space="preserve">городской конкурс «Споемте, друзья» - 1 и 2 место; </w:t>
            </w:r>
            <w:r>
              <w:t xml:space="preserve"> </w:t>
            </w:r>
          </w:p>
        </w:tc>
        <w:tc>
          <w:tcPr>
            <w:tcW w:w="2687" w:type="dxa"/>
          </w:tcPr>
          <w:p w:rsidR="003441C4" w:rsidRPr="00101D20" w:rsidRDefault="003441C4" w:rsidP="00D97689"/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r w:rsidRPr="00101D20">
              <w:t xml:space="preserve">Городской фестиваль «Зимние забавы» </w:t>
            </w:r>
            <w:r w:rsidR="00905542">
              <w:t>(</w:t>
            </w:r>
            <w:r>
              <w:t>совместно с детьми и родителями)</w:t>
            </w:r>
          </w:p>
          <w:p w:rsidR="003441C4" w:rsidRPr="00101D20" w:rsidRDefault="003441C4" w:rsidP="00D97689"/>
          <w:p w:rsidR="003441C4" w:rsidRPr="00101D20" w:rsidRDefault="003441C4" w:rsidP="00D97689"/>
        </w:tc>
        <w:tc>
          <w:tcPr>
            <w:tcW w:w="2687" w:type="dxa"/>
          </w:tcPr>
          <w:p w:rsidR="003441C4" w:rsidRPr="00101D20" w:rsidRDefault="003441C4" w:rsidP="00D97689">
            <w:pPr>
              <w:spacing w:before="40" w:after="40"/>
            </w:pPr>
            <w:r w:rsidRPr="00101D20">
              <w:t>Новицкая И.Д. (инструктор по ФК)</w:t>
            </w:r>
          </w:p>
          <w:p w:rsidR="003441C4" w:rsidRPr="00101D20" w:rsidRDefault="003441C4" w:rsidP="00D97689">
            <w:pPr>
              <w:spacing w:before="40" w:after="40"/>
            </w:pP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r w:rsidRPr="00101D20">
              <w:t xml:space="preserve">Городской </w:t>
            </w:r>
            <w:proofErr w:type="spellStart"/>
            <w:proofErr w:type="gramStart"/>
            <w:r w:rsidRPr="00101D20">
              <w:t>историко</w:t>
            </w:r>
            <w:proofErr w:type="spellEnd"/>
            <w:r w:rsidRPr="00101D20">
              <w:t xml:space="preserve"> – просветительский</w:t>
            </w:r>
            <w:proofErr w:type="gramEnd"/>
            <w:r w:rsidRPr="00101D20">
              <w:t xml:space="preserve"> проект</w:t>
            </w:r>
          </w:p>
          <w:p w:rsidR="003441C4" w:rsidRPr="00101D20" w:rsidRDefault="003441C4" w:rsidP="00D97689">
            <w:r w:rsidRPr="00101D20">
              <w:t xml:space="preserve"> «Это нашей истории строки»</w:t>
            </w:r>
          </w:p>
          <w:p w:rsidR="003441C4" w:rsidRPr="00101D20" w:rsidRDefault="003441C4" w:rsidP="00D97689">
            <w:r w:rsidRPr="00101D20">
              <w:t>Открытое мероприятие «Александр Невский»</w:t>
            </w:r>
            <w:r>
              <w:t xml:space="preserve"> с детьми подготовительной группы</w:t>
            </w:r>
          </w:p>
          <w:p w:rsidR="003441C4" w:rsidRPr="00101D20" w:rsidRDefault="003441C4" w:rsidP="00D97689"/>
        </w:tc>
        <w:tc>
          <w:tcPr>
            <w:tcW w:w="2687" w:type="dxa"/>
          </w:tcPr>
          <w:p w:rsidR="003441C4" w:rsidRPr="00101D20" w:rsidRDefault="003441C4" w:rsidP="00D97689">
            <w:pPr>
              <w:spacing w:before="40" w:after="40"/>
            </w:pPr>
            <w:r w:rsidRPr="00101D20">
              <w:t>Масина Е.А.</w:t>
            </w:r>
          </w:p>
          <w:p w:rsidR="003441C4" w:rsidRPr="00101D20" w:rsidRDefault="003441C4" w:rsidP="00D97689">
            <w:pPr>
              <w:spacing w:before="40" w:after="40"/>
            </w:pPr>
            <w:r w:rsidRPr="00101D20">
              <w:t>Сазанова И.В.</w:t>
            </w: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r w:rsidRPr="00101D20">
              <w:t>Конкурсы</w:t>
            </w:r>
          </w:p>
        </w:tc>
        <w:tc>
          <w:tcPr>
            <w:tcW w:w="2687" w:type="dxa"/>
          </w:tcPr>
          <w:p w:rsidR="003441C4" w:rsidRPr="00101D20" w:rsidRDefault="003441C4" w:rsidP="00D97689">
            <w:pPr>
              <w:spacing w:before="40" w:after="40"/>
            </w:pP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pPr>
              <w:jc w:val="both"/>
            </w:pPr>
            <w:r w:rsidRPr="00101D20">
              <w:t xml:space="preserve"> Всероссийский профессиональный  конкурс </w:t>
            </w:r>
          </w:p>
          <w:p w:rsidR="003441C4" w:rsidRPr="00101D20" w:rsidRDefault="003441C4" w:rsidP="00D97689">
            <w:r w:rsidRPr="00101D20">
              <w:t>«Воспитатель года России» в 2017 году</w:t>
            </w:r>
          </w:p>
        </w:tc>
        <w:tc>
          <w:tcPr>
            <w:tcW w:w="2687" w:type="dxa"/>
          </w:tcPr>
          <w:p w:rsidR="003441C4" w:rsidRPr="00101D20" w:rsidRDefault="003441C4" w:rsidP="00D97689">
            <w:pPr>
              <w:spacing w:before="40" w:after="40"/>
            </w:pPr>
            <w:r w:rsidRPr="00101D20">
              <w:t xml:space="preserve">Комарова О.В. </w:t>
            </w:r>
          </w:p>
          <w:p w:rsidR="003441C4" w:rsidRPr="00101D20" w:rsidRDefault="003441C4" w:rsidP="00D97689">
            <w:pPr>
              <w:spacing w:before="40" w:after="40"/>
            </w:pPr>
            <w:r w:rsidRPr="00101D20">
              <w:t>2 место</w:t>
            </w:r>
          </w:p>
        </w:tc>
      </w:tr>
      <w:tr w:rsidR="003441C4" w:rsidRPr="00101D20" w:rsidTr="00D97689">
        <w:tc>
          <w:tcPr>
            <w:tcW w:w="6658" w:type="dxa"/>
          </w:tcPr>
          <w:p w:rsidR="003441C4" w:rsidRPr="00101D20" w:rsidRDefault="003441C4" w:rsidP="00D97689">
            <w:pPr>
              <w:jc w:val="both"/>
            </w:pPr>
            <w:r w:rsidRPr="00101D20">
              <w:t>Муниципальный  конкурс « Детский сад – года 2017»</w:t>
            </w:r>
          </w:p>
        </w:tc>
        <w:tc>
          <w:tcPr>
            <w:tcW w:w="2687" w:type="dxa"/>
          </w:tcPr>
          <w:p w:rsidR="003441C4" w:rsidRPr="00101D20" w:rsidRDefault="003441C4" w:rsidP="00D97689">
            <w:pPr>
              <w:spacing w:before="40" w:after="40"/>
            </w:pPr>
            <w:r w:rsidRPr="00101D20">
              <w:t xml:space="preserve"> 2 место</w:t>
            </w:r>
          </w:p>
        </w:tc>
      </w:tr>
    </w:tbl>
    <w:p w:rsidR="003441C4" w:rsidRDefault="003441C4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41C4" w:rsidRPr="00AE1A34" w:rsidRDefault="003441C4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12C7" w:rsidRPr="00147F8F" w:rsidRDefault="006A4F0D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42">
        <w:rPr>
          <w:rFonts w:ascii="Times New Roman" w:hAnsi="Times New Roman" w:cs="Times New Roman"/>
          <w:b/>
          <w:sz w:val="24"/>
          <w:szCs w:val="24"/>
        </w:rPr>
        <w:t>8</w:t>
      </w:r>
      <w:r w:rsidR="002712C7" w:rsidRPr="00905542">
        <w:rPr>
          <w:rFonts w:ascii="Times New Roman" w:hAnsi="Times New Roman" w:cs="Times New Roman"/>
          <w:b/>
          <w:sz w:val="24"/>
          <w:szCs w:val="24"/>
        </w:rPr>
        <w:t>. Улучшилась  материально-техническая база М</w:t>
      </w:r>
      <w:r w:rsidR="00B86A15" w:rsidRPr="00905542">
        <w:rPr>
          <w:rFonts w:ascii="Times New Roman" w:hAnsi="Times New Roman" w:cs="Times New Roman"/>
          <w:b/>
          <w:sz w:val="24"/>
          <w:szCs w:val="24"/>
        </w:rPr>
        <w:t>Д</w:t>
      </w:r>
      <w:r w:rsidR="002712C7" w:rsidRPr="00905542">
        <w:rPr>
          <w:rFonts w:ascii="Times New Roman" w:hAnsi="Times New Roman" w:cs="Times New Roman"/>
          <w:b/>
          <w:sz w:val="24"/>
          <w:szCs w:val="24"/>
        </w:rPr>
        <w:t>ОУ.</w:t>
      </w:r>
    </w:p>
    <w:p w:rsidR="002712C7" w:rsidRDefault="00B86A15" w:rsidP="00AE3CC3">
      <w:pPr>
        <w:spacing w:line="180" w:lineRule="atLeast"/>
        <w:ind w:left="-567" w:firstLine="709"/>
        <w:jc w:val="both"/>
      </w:pPr>
      <w:r>
        <w:rPr>
          <w:rStyle w:val="FontStyle28"/>
        </w:rPr>
        <w:t>МТБ р</w:t>
      </w:r>
      <w:r w:rsidR="002712C7" w:rsidRPr="009E6140">
        <w:rPr>
          <w:rStyle w:val="FontStyle28"/>
        </w:rPr>
        <w:t>егулярно обновляется</w:t>
      </w:r>
      <w:r w:rsidR="002712C7">
        <w:rPr>
          <w:rStyle w:val="FontStyle28"/>
        </w:rPr>
        <w:t xml:space="preserve"> и пополняется. Функционирует</w:t>
      </w:r>
      <w:r w:rsidR="002712C7" w:rsidRPr="009E6140">
        <w:t>: 11 групповых комнат, в 4-х группах имеются спальни</w:t>
      </w:r>
      <w:r w:rsidR="002712C7">
        <w:t xml:space="preserve">. </w:t>
      </w:r>
      <w:proofErr w:type="gramStart"/>
      <w:r w:rsidR="002712C7">
        <w:t>В МДОУ имеется</w:t>
      </w:r>
      <w:r w:rsidR="002712C7" w:rsidRPr="009E6140">
        <w:t>,  физкультурный и музыкальный залы, кабинет</w:t>
      </w:r>
      <w:r w:rsidR="002712C7">
        <w:t>ы</w:t>
      </w:r>
      <w:r w:rsidR="002712C7" w:rsidRPr="009E6140">
        <w:t xml:space="preserve"> логопеда,  психолога,  медицинский кабинет,   изолятор, прачечн</w:t>
      </w:r>
      <w:r w:rsidR="002712C7">
        <w:t>ая</w:t>
      </w:r>
      <w:r w:rsidR="002712C7" w:rsidRPr="009E6140">
        <w:t>, пищеблок, методический кабинет.</w:t>
      </w:r>
      <w:proofErr w:type="gramEnd"/>
      <w:r w:rsidR="002712C7" w:rsidRPr="009E6140">
        <w:t xml:space="preserve"> Обновление и изменение предметно-развивающей среды</w:t>
      </w:r>
      <w:r w:rsidR="002712C7">
        <w:t>.</w:t>
      </w:r>
      <w:r w:rsidR="002712C7" w:rsidRPr="009E6140">
        <w:t xml:space="preserve"> </w:t>
      </w:r>
      <w:r w:rsidR="002712C7">
        <w:t>В 201</w:t>
      </w:r>
      <w:r w:rsidR="00E24182">
        <w:t>7</w:t>
      </w:r>
      <w:r w:rsidR="002712C7">
        <w:t xml:space="preserve"> году б</w:t>
      </w:r>
      <w:r w:rsidR="002712C7" w:rsidRPr="009E6140">
        <w:t>ыли приобретены столы детские, стулья, детская мягкая мебель, двухуровневые кровати, игрушки, атрибуты к сюжетно-ролевым играм, настольно-печатные игры, спортивный инвентарь, музыкальные инструменты, произведения детской художественной литературы, энциклопедическая литература</w:t>
      </w:r>
      <w:r w:rsidR="002712C7">
        <w:t>, детские костюмы</w:t>
      </w:r>
      <w:r w:rsidR="006A4F0D">
        <w:t>, интерактивная доска</w:t>
      </w:r>
      <w:r w:rsidR="00E24182">
        <w:t>, теневой навес на участок</w:t>
      </w:r>
      <w:r w:rsidR="002712C7" w:rsidRPr="009E6140">
        <w:t>. Приобретены</w:t>
      </w:r>
      <w:r w:rsidR="002712C7">
        <w:t xml:space="preserve"> и</w:t>
      </w:r>
      <w:r w:rsidR="002712C7" w:rsidRPr="009E6140">
        <w:t xml:space="preserve"> подключены к сети интернет</w:t>
      </w:r>
      <w:r w:rsidR="002712C7" w:rsidRPr="006876AB">
        <w:t xml:space="preserve"> </w:t>
      </w:r>
      <w:r w:rsidR="002712C7" w:rsidRPr="009E6140">
        <w:t>компьютеры</w:t>
      </w:r>
      <w:r w:rsidR="002712C7">
        <w:t>, для работы педагогического персонала в условиях реализации ФГОС</w:t>
      </w:r>
      <w:r w:rsidR="002712C7" w:rsidRPr="009E6140">
        <w:t xml:space="preserve">. Детский сад имеет центральное отопление, водопровод, канализацию.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12. Удовлетворенность родителей работой детского сада</w:t>
      </w:r>
      <w:r w:rsidRPr="00147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sz w:val="24"/>
          <w:szCs w:val="24"/>
          <w:lang w:eastAsia="ru-RU"/>
        </w:rPr>
        <w:t>Отношение к воспитанникам со стороны работников М</w:t>
      </w:r>
      <w:r w:rsidR="00B86A1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sz w:val="24"/>
          <w:szCs w:val="24"/>
          <w:lang w:eastAsia="ru-RU"/>
        </w:rPr>
        <w:t>ОУ очень хорошее, о чем свидетельствует отсутствие жалоб на М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sz w:val="24"/>
          <w:szCs w:val="24"/>
          <w:lang w:eastAsia="ru-RU"/>
        </w:rPr>
        <w:t xml:space="preserve">ОУ, положительные отзывы родителей, устойчивый рейтинг д/сада среди родителей и положительные результаты их анкетирования.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06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родителей удовлетворены качеством предоставляемой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F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7F8F">
        <w:rPr>
          <w:rFonts w:ascii="Times New Roman" w:hAnsi="Times New Roman" w:cs="Times New Roman"/>
          <w:sz w:val="24"/>
          <w:szCs w:val="24"/>
        </w:rPr>
        <w:t>осещают родительский собрания и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7F8F">
        <w:rPr>
          <w:rFonts w:ascii="Times New Roman" w:hAnsi="Times New Roman" w:cs="Times New Roman"/>
          <w:sz w:val="24"/>
          <w:szCs w:val="24"/>
        </w:rPr>
        <w:t xml:space="preserve"> мероприятиях.  Явка на </w:t>
      </w:r>
      <w:proofErr w:type="spellStart"/>
      <w:r w:rsidR="00905542">
        <w:rPr>
          <w:rFonts w:ascii="Times New Roman" w:hAnsi="Times New Roman" w:cs="Times New Roman"/>
          <w:sz w:val="24"/>
          <w:szCs w:val="24"/>
        </w:rPr>
        <w:t>общесадовые</w:t>
      </w:r>
      <w:proofErr w:type="spellEnd"/>
      <w:r w:rsidR="00905542">
        <w:rPr>
          <w:rFonts w:ascii="Times New Roman" w:hAnsi="Times New Roman" w:cs="Times New Roman"/>
          <w:sz w:val="24"/>
          <w:szCs w:val="24"/>
        </w:rPr>
        <w:t xml:space="preserve"> собрания воспитательно-образовательной тематики</w:t>
      </w:r>
      <w:r w:rsidRPr="00147F8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24182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542" w:rsidRPr="00893617" w:rsidRDefault="002712C7" w:rsidP="00905542">
      <w:pPr>
        <w:rPr>
          <w:b/>
        </w:rPr>
      </w:pPr>
      <w:r w:rsidRPr="00147F8F">
        <w:rPr>
          <w:b/>
        </w:rPr>
        <w:t>13. Повышение педагогического образовательного уровня и мастерства.</w:t>
      </w:r>
      <w:r w:rsidR="00AE1A34">
        <w:rPr>
          <w:b/>
        </w:rPr>
        <w:t xml:space="preserve"> </w:t>
      </w:r>
      <w:r w:rsidR="00AE1A34" w:rsidRPr="00905542">
        <w:rPr>
          <w:b/>
        </w:rPr>
        <w:t xml:space="preserve">Укомплектованность </w:t>
      </w:r>
      <w:proofErr w:type="spellStart"/>
      <w:r w:rsidR="00AE1A34" w:rsidRPr="00905542">
        <w:rPr>
          <w:b/>
        </w:rPr>
        <w:t>пед</w:t>
      </w:r>
      <w:proofErr w:type="gramStart"/>
      <w:r w:rsidR="00AE1A34" w:rsidRPr="00905542">
        <w:rPr>
          <w:b/>
        </w:rPr>
        <w:t>.к</w:t>
      </w:r>
      <w:proofErr w:type="gramEnd"/>
      <w:r w:rsidR="00AE1A34" w:rsidRPr="00905542">
        <w:rPr>
          <w:b/>
        </w:rPr>
        <w:t>адрами</w:t>
      </w:r>
      <w:proofErr w:type="spellEnd"/>
      <w:r w:rsidR="00AE1A34">
        <w:rPr>
          <w:b/>
        </w:rPr>
        <w:t xml:space="preserve"> </w:t>
      </w:r>
      <w:r w:rsidR="00905542">
        <w:rPr>
          <w:b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401"/>
        <w:gridCol w:w="2390"/>
        <w:gridCol w:w="2390"/>
        <w:gridCol w:w="2390"/>
      </w:tblGrid>
      <w:tr w:rsidR="00905542" w:rsidTr="009C2237">
        <w:tc>
          <w:tcPr>
            <w:tcW w:w="2401" w:type="dxa"/>
          </w:tcPr>
          <w:p w:rsidR="00905542" w:rsidRDefault="00905542" w:rsidP="00D97689"/>
        </w:tc>
        <w:tc>
          <w:tcPr>
            <w:tcW w:w="2390" w:type="dxa"/>
          </w:tcPr>
          <w:p w:rsidR="00905542" w:rsidRDefault="00905542" w:rsidP="00D97689">
            <w:r>
              <w:t>2014-2015</w:t>
            </w:r>
          </w:p>
        </w:tc>
        <w:tc>
          <w:tcPr>
            <w:tcW w:w="2390" w:type="dxa"/>
          </w:tcPr>
          <w:p w:rsidR="00905542" w:rsidRDefault="00905542" w:rsidP="00D97689">
            <w:r>
              <w:t>2015-2016</w:t>
            </w:r>
          </w:p>
        </w:tc>
        <w:tc>
          <w:tcPr>
            <w:tcW w:w="2390" w:type="dxa"/>
          </w:tcPr>
          <w:p w:rsidR="00905542" w:rsidRDefault="00905542" w:rsidP="00D97689">
            <w:r>
              <w:t>2016-2017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t>воспитатели</w:t>
            </w:r>
          </w:p>
        </w:tc>
        <w:tc>
          <w:tcPr>
            <w:tcW w:w="2390" w:type="dxa"/>
          </w:tcPr>
          <w:p w:rsidR="00905542" w:rsidRDefault="00905542" w:rsidP="00D97689">
            <w:r>
              <w:t>22</w:t>
            </w:r>
          </w:p>
        </w:tc>
        <w:tc>
          <w:tcPr>
            <w:tcW w:w="2390" w:type="dxa"/>
          </w:tcPr>
          <w:p w:rsidR="00905542" w:rsidRDefault="00905542" w:rsidP="00D97689">
            <w:r>
              <w:t>22</w:t>
            </w:r>
          </w:p>
        </w:tc>
        <w:tc>
          <w:tcPr>
            <w:tcW w:w="2390" w:type="dxa"/>
          </w:tcPr>
          <w:p w:rsidR="00905542" w:rsidRDefault="00905542" w:rsidP="00D97689">
            <w:r>
              <w:t>22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t>старший воспитатель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t>учитель логопед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lastRenderedPageBreak/>
              <w:t>музыкальный руководитель</w:t>
            </w:r>
          </w:p>
        </w:tc>
        <w:tc>
          <w:tcPr>
            <w:tcW w:w="2390" w:type="dxa"/>
          </w:tcPr>
          <w:p w:rsidR="00905542" w:rsidRDefault="00905542" w:rsidP="00D97689">
            <w:r>
              <w:t>1</w:t>
            </w:r>
          </w:p>
        </w:tc>
        <w:tc>
          <w:tcPr>
            <w:tcW w:w="2390" w:type="dxa"/>
          </w:tcPr>
          <w:p w:rsidR="00905542" w:rsidRDefault="00905542" w:rsidP="00D97689">
            <w:r>
              <w:t>2</w:t>
            </w:r>
          </w:p>
        </w:tc>
        <w:tc>
          <w:tcPr>
            <w:tcW w:w="2390" w:type="dxa"/>
          </w:tcPr>
          <w:p w:rsidR="00905542" w:rsidRDefault="00905542" w:rsidP="00D97689">
            <w:r>
              <w:t>2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t>педагог психолог</w:t>
            </w:r>
          </w:p>
        </w:tc>
        <w:tc>
          <w:tcPr>
            <w:tcW w:w="2390" w:type="dxa"/>
          </w:tcPr>
          <w:p w:rsidR="00905542" w:rsidRDefault="00905542" w:rsidP="00D97689">
            <w:r>
              <w:t>совмещение</w:t>
            </w:r>
          </w:p>
        </w:tc>
        <w:tc>
          <w:tcPr>
            <w:tcW w:w="2390" w:type="dxa"/>
          </w:tcPr>
          <w:p w:rsidR="00905542" w:rsidRDefault="00905542" w:rsidP="00D97689">
            <w:r>
              <w:t>совмещение</w:t>
            </w:r>
          </w:p>
        </w:tc>
        <w:tc>
          <w:tcPr>
            <w:tcW w:w="2390" w:type="dxa"/>
          </w:tcPr>
          <w:p w:rsidR="00905542" w:rsidRDefault="00905542" w:rsidP="00D97689">
            <w:r>
              <w:t>совмещение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t>инструктор по физической культуре</w:t>
            </w:r>
          </w:p>
        </w:tc>
        <w:tc>
          <w:tcPr>
            <w:tcW w:w="2390" w:type="dxa"/>
          </w:tcPr>
          <w:p w:rsidR="00905542" w:rsidRDefault="00905542" w:rsidP="00D97689">
            <w:r>
              <w:t>совмещение</w:t>
            </w:r>
          </w:p>
        </w:tc>
        <w:tc>
          <w:tcPr>
            <w:tcW w:w="2390" w:type="dxa"/>
          </w:tcPr>
          <w:p w:rsidR="00905542" w:rsidRDefault="00905542" w:rsidP="00D97689">
            <w:r>
              <w:t>совмещение</w:t>
            </w:r>
          </w:p>
        </w:tc>
        <w:tc>
          <w:tcPr>
            <w:tcW w:w="2390" w:type="dxa"/>
          </w:tcPr>
          <w:p w:rsidR="00905542" w:rsidRDefault="00905542" w:rsidP="00D97689">
            <w:r>
              <w:t>совмещение</w:t>
            </w:r>
          </w:p>
        </w:tc>
      </w:tr>
      <w:tr w:rsidR="00905542" w:rsidTr="009C2237">
        <w:tc>
          <w:tcPr>
            <w:tcW w:w="2401" w:type="dxa"/>
          </w:tcPr>
          <w:p w:rsidR="00905542" w:rsidRDefault="00905542" w:rsidP="00D97689">
            <w:r>
              <w:t>Итого</w:t>
            </w:r>
          </w:p>
        </w:tc>
        <w:tc>
          <w:tcPr>
            <w:tcW w:w="2390" w:type="dxa"/>
          </w:tcPr>
          <w:p w:rsidR="00905542" w:rsidRDefault="00905542" w:rsidP="00D97689">
            <w:r>
              <w:t>25              90%</w:t>
            </w:r>
          </w:p>
        </w:tc>
        <w:tc>
          <w:tcPr>
            <w:tcW w:w="2390" w:type="dxa"/>
          </w:tcPr>
          <w:p w:rsidR="00905542" w:rsidRDefault="00905542" w:rsidP="00D97689">
            <w:r>
              <w:t>26             93%</w:t>
            </w:r>
          </w:p>
        </w:tc>
        <w:tc>
          <w:tcPr>
            <w:tcW w:w="2390" w:type="dxa"/>
          </w:tcPr>
          <w:p w:rsidR="00905542" w:rsidRDefault="00905542" w:rsidP="00905542">
            <w:r>
              <w:t>2</w:t>
            </w:r>
            <w:r>
              <w:t>5</w:t>
            </w:r>
            <w:r>
              <w:t xml:space="preserve">             9</w:t>
            </w:r>
            <w:r>
              <w:t>0</w:t>
            </w:r>
            <w:r>
              <w:t>%</w:t>
            </w:r>
          </w:p>
        </w:tc>
      </w:tr>
    </w:tbl>
    <w:p w:rsidR="00905542" w:rsidRDefault="00905542" w:rsidP="00905542"/>
    <w:p w:rsidR="00905542" w:rsidRDefault="00AE1A34" w:rsidP="00905542">
      <w:pPr>
        <w:rPr>
          <w:b/>
        </w:rPr>
      </w:pPr>
      <w:r>
        <w:t xml:space="preserve"> -</w:t>
      </w:r>
      <w:r w:rsidR="00905542" w:rsidRPr="00101D20">
        <w:rPr>
          <w:b/>
        </w:rPr>
        <w:t xml:space="preserve">     Анализ показателей  повышения квалификации педагогических работников МДОУ. </w:t>
      </w:r>
    </w:p>
    <w:p w:rsidR="00905542" w:rsidRPr="00101D20" w:rsidRDefault="00905542" w:rsidP="00905542">
      <w:pPr>
        <w:rPr>
          <w:b/>
        </w:rPr>
      </w:pPr>
      <w:r>
        <w:rPr>
          <w:b/>
        </w:rPr>
        <w:t xml:space="preserve">Аттестация </w:t>
      </w:r>
    </w:p>
    <w:tbl>
      <w:tblPr>
        <w:tblW w:w="9605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268"/>
        <w:gridCol w:w="2268"/>
        <w:gridCol w:w="2126"/>
      </w:tblGrid>
      <w:tr w:rsidR="00905542" w:rsidRPr="00101D20" w:rsidTr="00905542">
        <w:tc>
          <w:tcPr>
            <w:tcW w:w="2943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2014-2015       27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2015-2016     26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126" w:type="dxa"/>
          </w:tcPr>
          <w:p w:rsidR="00905542" w:rsidRPr="00101D20" w:rsidRDefault="00905542" w:rsidP="00905542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</w:tr>
      <w:tr w:rsidR="00905542" w:rsidRPr="00101D20" w:rsidTr="00905542">
        <w:tc>
          <w:tcPr>
            <w:tcW w:w="2943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542" w:rsidRPr="00101D20" w:rsidTr="00905542">
        <w:tc>
          <w:tcPr>
            <w:tcW w:w="2943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05542" w:rsidRPr="00101D20" w:rsidTr="00905542">
        <w:tc>
          <w:tcPr>
            <w:tcW w:w="2943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D20">
              <w:rPr>
                <w:rFonts w:ascii="Times New Roman" w:hAnsi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05542" w:rsidRPr="00101D20" w:rsidRDefault="00905542" w:rsidP="00905542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542" w:rsidRPr="00101D20" w:rsidTr="00905542">
        <w:tc>
          <w:tcPr>
            <w:tcW w:w="2943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05542" w:rsidRPr="00101D20" w:rsidRDefault="00905542" w:rsidP="005F6B40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05542" w:rsidRPr="00101D20" w:rsidRDefault="00905542" w:rsidP="00905542">
      <w:pPr>
        <w:pStyle w:val="a4"/>
        <w:spacing w:before="120" w:after="0" w:line="180" w:lineRule="atLeast"/>
        <w:ind w:left="-283"/>
        <w:jc w:val="both"/>
        <w:rPr>
          <w:rFonts w:ascii="Times New Roman" w:hAnsi="Times New Roman"/>
          <w:b/>
          <w:sz w:val="24"/>
          <w:szCs w:val="24"/>
        </w:rPr>
      </w:pPr>
      <w:r w:rsidRPr="00101D20">
        <w:rPr>
          <w:rFonts w:ascii="Times New Roman" w:hAnsi="Times New Roman"/>
          <w:b/>
          <w:sz w:val="24"/>
          <w:szCs w:val="24"/>
        </w:rPr>
        <w:t>Образовательный уровень имеет положительную динамику</w:t>
      </w:r>
    </w:p>
    <w:p w:rsidR="00905542" w:rsidRPr="00101D20" w:rsidRDefault="00905542" w:rsidP="00905542">
      <w:pPr>
        <w:pStyle w:val="a4"/>
        <w:spacing w:before="120" w:after="0" w:line="180" w:lineRule="atLeast"/>
        <w:ind w:left="-28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2420"/>
        <w:gridCol w:w="2420"/>
        <w:gridCol w:w="2420"/>
      </w:tblGrid>
      <w:tr w:rsidR="00905542" w:rsidRPr="00101D20" w:rsidTr="002F3A03">
        <w:tc>
          <w:tcPr>
            <w:tcW w:w="2512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2014-2015       27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2015-2016     26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420" w:type="dxa"/>
          </w:tcPr>
          <w:p w:rsidR="00905542" w:rsidRPr="00101D20" w:rsidRDefault="00905542" w:rsidP="00905542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2016-2017 25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</w:tr>
      <w:tr w:rsidR="00905542" w:rsidRPr="00101D20" w:rsidTr="002F3A03">
        <w:tc>
          <w:tcPr>
            <w:tcW w:w="2512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5542" w:rsidRPr="00101D20" w:rsidTr="002F3A03">
        <w:tc>
          <w:tcPr>
            <w:tcW w:w="2512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1D20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905542" w:rsidRPr="00101D20" w:rsidRDefault="00905542" w:rsidP="00905542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05542" w:rsidRPr="00101D20" w:rsidTr="002F3A03">
        <w:tc>
          <w:tcPr>
            <w:tcW w:w="2512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905542" w:rsidRPr="00101D20" w:rsidRDefault="00905542" w:rsidP="0090213E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05542" w:rsidRPr="00101D20" w:rsidRDefault="00905542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(все студенты Ростовского педагогического колледжа)</w:t>
            </w:r>
          </w:p>
        </w:tc>
      </w:tr>
    </w:tbl>
    <w:p w:rsidR="002712C7" w:rsidRDefault="002712C7" w:rsidP="009055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14. Связь с социумом.</w:t>
      </w:r>
    </w:p>
    <w:p w:rsidR="00454628" w:rsidRPr="00101D20" w:rsidRDefault="00454628" w:rsidP="00454628">
      <w:pPr>
        <w:rPr>
          <w:rFonts w:eastAsiaTheme="majorEastAsia"/>
          <w:bCs/>
          <w:kern w:val="24"/>
        </w:rPr>
      </w:pPr>
      <w:proofErr w:type="gramStart"/>
      <w:r w:rsidRPr="00101D20">
        <w:t xml:space="preserve">Налажена работа с  институтами социума, и это  приоритетно в нашей работе, на протяжении долгого времени коллектив  с  </w:t>
      </w:r>
      <w:proofErr w:type="spellStart"/>
      <w:r w:rsidRPr="00101D20">
        <w:t>МОУ-гимназией</w:t>
      </w:r>
      <w:proofErr w:type="spellEnd"/>
      <w:r w:rsidRPr="00101D20">
        <w:rPr>
          <w:b/>
        </w:rPr>
        <w:t>,</w:t>
      </w:r>
      <w:r w:rsidRPr="00101D20">
        <w:t xml:space="preserve"> </w:t>
      </w:r>
      <w:r w:rsidR="00061BB1">
        <w:t xml:space="preserve"> посещение музея, Посвящение в  первоклассники </w:t>
      </w:r>
      <w:r w:rsidRPr="00101D20">
        <w:t xml:space="preserve"> « Телеканалом « Переславль»  в рамках инновационных  площадок,  с библиотекой им. Малашенко, библиотекой им. Пришвина, с СДЮТ </w:t>
      </w:r>
      <w:proofErr w:type="spellStart"/>
      <w:r w:rsidRPr="00101D20">
        <w:t>иЭ</w:t>
      </w:r>
      <w:proofErr w:type="spellEnd"/>
      <w:r w:rsidRPr="00101D20">
        <w:t>,</w:t>
      </w:r>
      <w:r w:rsidRPr="00101D20">
        <w:rPr>
          <w:rFonts w:eastAsiaTheme="majorEastAsia"/>
          <w:bCs/>
          <w:kern w:val="24"/>
        </w:rPr>
        <w:t xml:space="preserve"> </w:t>
      </w:r>
      <w:r w:rsidRPr="00101D20">
        <w:rPr>
          <w:rFonts w:asciiTheme="majorHAnsi" w:eastAsiaTheme="majorEastAsia" w:hAnsi="Candara" w:cstheme="majorBidi"/>
          <w:b/>
          <w:bCs/>
          <w:kern w:val="24"/>
        </w:rPr>
        <w:t xml:space="preserve"> </w:t>
      </w:r>
      <w:r w:rsidRPr="00101D20">
        <w:rPr>
          <w:rFonts w:eastAsiaTheme="majorEastAsia"/>
          <w:bCs/>
          <w:kern w:val="24"/>
        </w:rPr>
        <w:t>с пожарной частью №28</w:t>
      </w:r>
      <w:r w:rsidR="00061BB1">
        <w:rPr>
          <w:rFonts w:eastAsiaTheme="majorEastAsia"/>
          <w:bCs/>
          <w:kern w:val="24"/>
        </w:rPr>
        <w:t xml:space="preserve"> (в виде экскурсий, тематических вечеров, познавательно- информационных проектов)</w:t>
      </w:r>
      <w:proofErr w:type="gramEnd"/>
    </w:p>
    <w:p w:rsidR="002712C7" w:rsidRPr="006A4F0D" w:rsidRDefault="00061BB1" w:rsidP="00061BB1">
      <w:r>
        <w:rPr>
          <w:rFonts w:eastAsiaTheme="majorEastAsia"/>
          <w:bCs/>
          <w:kern w:val="24"/>
        </w:rPr>
        <w:t xml:space="preserve"> </w:t>
      </w:r>
      <w:r w:rsidR="002712C7">
        <w:rPr>
          <w:b/>
        </w:rPr>
        <w:t xml:space="preserve">   </w:t>
      </w:r>
      <w:r w:rsidR="00905542">
        <w:rPr>
          <w:b/>
        </w:rPr>
        <w:t xml:space="preserve"> </w:t>
      </w:r>
    </w:p>
    <w:p w:rsidR="00454628" w:rsidRPr="00101D20" w:rsidRDefault="002712C7" w:rsidP="00454628">
      <w:pPr>
        <w:pStyle w:val="a4"/>
        <w:spacing w:before="120" w:after="0" w:line="180" w:lineRule="atLeast"/>
        <w:ind w:lef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54628" w:rsidRPr="00101D20">
        <w:rPr>
          <w:rFonts w:ascii="Times New Roman" w:hAnsi="Times New Roman"/>
          <w:b/>
          <w:sz w:val="24"/>
          <w:szCs w:val="24"/>
        </w:rPr>
        <w:t>Курсовая подготовка</w:t>
      </w:r>
    </w:p>
    <w:tbl>
      <w:tblPr>
        <w:tblW w:w="9747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268"/>
        <w:gridCol w:w="2268"/>
        <w:gridCol w:w="2268"/>
      </w:tblGrid>
      <w:tr w:rsidR="00454628" w:rsidRPr="00101D20" w:rsidTr="00454628">
        <w:tc>
          <w:tcPr>
            <w:tcW w:w="2943" w:type="dxa"/>
          </w:tcPr>
          <w:p w:rsidR="00454628" w:rsidRPr="00101D20" w:rsidRDefault="00454628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2014-2015       27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2015-2016     26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268" w:type="dxa"/>
          </w:tcPr>
          <w:p w:rsidR="00454628" w:rsidRPr="00101D20" w:rsidRDefault="00454628" w:rsidP="0045462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01D20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01D2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</w:p>
        </w:tc>
      </w:tr>
      <w:tr w:rsidR="00454628" w:rsidRPr="00101D20" w:rsidTr="00454628">
        <w:tc>
          <w:tcPr>
            <w:tcW w:w="2943" w:type="dxa"/>
          </w:tcPr>
          <w:p w:rsidR="00454628" w:rsidRPr="00101D20" w:rsidRDefault="00454628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выездные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454628" w:rsidRPr="00101D20" w:rsidRDefault="00454628" w:rsidP="0045462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4628" w:rsidRPr="00101D20" w:rsidTr="00454628">
        <w:tc>
          <w:tcPr>
            <w:tcW w:w="2943" w:type="dxa"/>
          </w:tcPr>
          <w:p w:rsidR="00454628" w:rsidRPr="00101D20" w:rsidRDefault="00454628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на базе  города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454628" w:rsidRPr="00101D20" w:rsidRDefault="00454628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454628" w:rsidRPr="00101D20" w:rsidTr="00454628">
        <w:tc>
          <w:tcPr>
            <w:tcW w:w="2943" w:type="dxa"/>
          </w:tcPr>
          <w:p w:rsidR="00454628" w:rsidRPr="00101D20" w:rsidRDefault="00454628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дистанционные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54628" w:rsidRPr="00101D20" w:rsidRDefault="00454628" w:rsidP="0045462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628" w:rsidRPr="00101D20" w:rsidTr="00454628">
        <w:tc>
          <w:tcPr>
            <w:tcW w:w="2943" w:type="dxa"/>
          </w:tcPr>
          <w:p w:rsidR="00454628" w:rsidRPr="00101D20" w:rsidRDefault="00454628" w:rsidP="00D97689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2268" w:type="dxa"/>
          </w:tcPr>
          <w:p w:rsidR="00454628" w:rsidRPr="00101D20" w:rsidRDefault="00454628" w:rsidP="0045294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454628" w:rsidRPr="00101D20" w:rsidRDefault="00454628" w:rsidP="00454628">
            <w:pPr>
              <w:pStyle w:val="a4"/>
              <w:spacing w:before="120" w:after="0" w:line="1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712C7" w:rsidRPr="00147F8F" w:rsidRDefault="00474864" w:rsidP="00454628">
      <w:pPr>
        <w:pStyle w:val="a4"/>
        <w:spacing w:before="120" w:after="0" w:line="180" w:lineRule="atLeast"/>
        <w:ind w:left="-28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Параметры улучшения в работе МДОУ</w:t>
      </w:r>
    </w:p>
    <w:p w:rsidR="002712C7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1.</w:t>
      </w:r>
      <w:r w:rsidR="00B86A15">
        <w:rPr>
          <w:rFonts w:ascii="Times New Roman" w:hAnsi="Times New Roman" w:cs="Times New Roman"/>
          <w:sz w:val="24"/>
          <w:szCs w:val="24"/>
        </w:rPr>
        <w:t xml:space="preserve"> </w:t>
      </w:r>
      <w:r w:rsidRPr="00147F8F">
        <w:rPr>
          <w:rFonts w:ascii="Times New Roman" w:hAnsi="Times New Roman" w:cs="Times New Roman"/>
          <w:sz w:val="24"/>
          <w:szCs w:val="24"/>
        </w:rPr>
        <w:t xml:space="preserve">. Повышение профессионального мастерства </w:t>
      </w:r>
      <w:r w:rsidR="00061BB1">
        <w:rPr>
          <w:rFonts w:ascii="Times New Roman" w:hAnsi="Times New Roman" w:cs="Times New Roman"/>
          <w:sz w:val="24"/>
          <w:szCs w:val="24"/>
        </w:rPr>
        <w:t>педагогов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F8F">
        <w:rPr>
          <w:rFonts w:ascii="Times New Roman" w:hAnsi="Times New Roman" w:cs="Times New Roman"/>
          <w:sz w:val="24"/>
          <w:szCs w:val="24"/>
        </w:rPr>
        <w:t>. Составлены программы работы с начинающими педагогами.</w:t>
      </w:r>
    </w:p>
    <w:p w:rsidR="002712C7" w:rsidRPr="00147F8F" w:rsidRDefault="00B86A15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712C7" w:rsidRPr="00147F8F">
        <w:rPr>
          <w:rFonts w:ascii="Times New Roman" w:hAnsi="Times New Roman" w:cs="Times New Roman"/>
          <w:sz w:val="24"/>
          <w:szCs w:val="24"/>
        </w:rPr>
        <w:t>. Внедрение в педпроцесс новых методических программ.</w:t>
      </w:r>
    </w:p>
    <w:p w:rsidR="002712C7" w:rsidRPr="00147F8F" w:rsidRDefault="00B86A15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12C7" w:rsidRPr="00147F8F">
        <w:rPr>
          <w:rFonts w:ascii="Times New Roman" w:hAnsi="Times New Roman" w:cs="Times New Roman"/>
          <w:sz w:val="24"/>
          <w:szCs w:val="24"/>
        </w:rPr>
        <w:t xml:space="preserve">. Повышение профессионального мастерства, через прохождение курсов, участие в </w:t>
      </w:r>
      <w:proofErr w:type="spellStart"/>
      <w:r w:rsidR="002712C7" w:rsidRPr="00147F8F">
        <w:rPr>
          <w:rFonts w:ascii="Times New Roman" w:hAnsi="Times New Roman" w:cs="Times New Roman"/>
          <w:sz w:val="24"/>
          <w:szCs w:val="24"/>
        </w:rPr>
        <w:t>методобъединениях</w:t>
      </w:r>
      <w:proofErr w:type="spellEnd"/>
      <w:r w:rsidR="002712C7" w:rsidRPr="00147F8F">
        <w:rPr>
          <w:rFonts w:ascii="Times New Roman" w:hAnsi="Times New Roman" w:cs="Times New Roman"/>
          <w:sz w:val="24"/>
          <w:szCs w:val="24"/>
        </w:rPr>
        <w:t>.</w:t>
      </w:r>
    </w:p>
    <w:p w:rsidR="002712C7" w:rsidRPr="00147F8F" w:rsidRDefault="00B86A15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12C7" w:rsidRPr="00147F8F">
        <w:rPr>
          <w:rFonts w:ascii="Times New Roman" w:hAnsi="Times New Roman" w:cs="Times New Roman"/>
          <w:sz w:val="24"/>
          <w:szCs w:val="24"/>
        </w:rPr>
        <w:t>.Положительная динамика по художественно-эстетическому развитию воспитанников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Организация и поддержка работы кружков. Участие воспитанников в конкурсах и выставках.</w:t>
      </w:r>
    </w:p>
    <w:p w:rsidR="00454628" w:rsidRDefault="00B86A15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12C7" w:rsidRPr="00147F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712C7" w:rsidRPr="00147F8F">
        <w:rPr>
          <w:rFonts w:ascii="Times New Roman" w:hAnsi="Times New Roman" w:cs="Times New Roman"/>
          <w:sz w:val="24"/>
          <w:szCs w:val="24"/>
        </w:rPr>
        <w:t>Достигнута</w:t>
      </w:r>
      <w:proofErr w:type="gramEnd"/>
      <w:r w:rsidR="002712C7" w:rsidRPr="00147F8F">
        <w:rPr>
          <w:rFonts w:ascii="Times New Roman" w:hAnsi="Times New Roman" w:cs="Times New Roman"/>
          <w:sz w:val="24"/>
          <w:szCs w:val="24"/>
        </w:rPr>
        <w:t xml:space="preserve"> стабильности по планированию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C7" w:rsidRPr="00147F8F">
        <w:rPr>
          <w:rFonts w:ascii="Times New Roman" w:hAnsi="Times New Roman" w:cs="Times New Roman"/>
          <w:sz w:val="24"/>
          <w:szCs w:val="24"/>
        </w:rPr>
        <w:t xml:space="preserve"> по проектной деятельности</w:t>
      </w:r>
    </w:p>
    <w:p w:rsidR="00454628" w:rsidRPr="00454628" w:rsidRDefault="00454628" w:rsidP="00454628">
      <w:r>
        <w:t xml:space="preserve">            </w:t>
      </w:r>
      <w:r w:rsidR="00B86A15">
        <w:t>7</w:t>
      </w:r>
      <w:r w:rsidR="002712C7" w:rsidRPr="00147F8F">
        <w:t>. Создана системность в организации проектов с учетом возрастных особенностей воспитанника.</w:t>
      </w:r>
      <w:r w:rsidRPr="00454628">
        <w:rPr>
          <w:rFonts w:eastAsiaTheme="majorEastAsia"/>
          <w:b/>
          <w:bCs/>
          <w:kern w:val="24"/>
        </w:rPr>
        <w:t xml:space="preserve"> </w:t>
      </w:r>
      <w:r w:rsidRPr="00061BB1">
        <w:rPr>
          <w:rFonts w:eastAsiaTheme="majorEastAsia"/>
          <w:bCs/>
          <w:kern w:val="24"/>
        </w:rPr>
        <w:t>Реализация проектов  проходит</w:t>
      </w:r>
      <w:r>
        <w:rPr>
          <w:rFonts w:eastAsiaTheme="majorEastAsia"/>
          <w:b/>
          <w:bCs/>
          <w:kern w:val="24"/>
        </w:rPr>
        <w:t xml:space="preserve"> </w:t>
      </w:r>
      <w:r w:rsidRPr="00454628">
        <w:rPr>
          <w:rFonts w:eastAsiaTheme="majorEastAsia"/>
          <w:b/>
          <w:bCs/>
          <w:kern w:val="24"/>
        </w:rPr>
        <w:t xml:space="preserve"> </w:t>
      </w:r>
      <w:r w:rsidRPr="00454628">
        <w:t>в рамках инновационной площадки «Медиацентр, как инструмент формирования открытого образовательного пространства ДОО»:</w:t>
      </w:r>
    </w:p>
    <w:p w:rsidR="00454628" w:rsidRPr="00454628" w:rsidRDefault="00454628" w:rsidP="00454628">
      <w:pPr>
        <w:rPr>
          <w:rFonts w:eastAsiaTheme="majorEastAsia"/>
          <w:bCs/>
          <w:kern w:val="24"/>
        </w:rPr>
      </w:pPr>
      <w:r w:rsidRPr="00454628">
        <w:rPr>
          <w:rFonts w:eastAsiaTheme="majorEastAsia"/>
          <w:bCs/>
          <w:kern w:val="24"/>
        </w:rPr>
        <w:t>"Использование современных PR - технологий для формирования благоприятного имиджа дошкольного учреждения</w:t>
      </w:r>
      <w:proofErr w:type="gramStart"/>
      <w:r w:rsidRPr="00454628">
        <w:rPr>
          <w:rFonts w:eastAsiaTheme="majorEastAsia"/>
          <w:bCs/>
          <w:kern w:val="24"/>
        </w:rPr>
        <w:t>.</w:t>
      </w:r>
      <w:proofErr w:type="gramEnd"/>
      <w:r>
        <w:rPr>
          <w:rFonts w:eastAsiaTheme="majorEastAsia"/>
          <w:bCs/>
          <w:kern w:val="24"/>
        </w:rPr>
        <w:t xml:space="preserve"> ( </w:t>
      </w:r>
      <w:proofErr w:type="gramStart"/>
      <w:r>
        <w:rPr>
          <w:rFonts w:eastAsiaTheme="majorEastAsia"/>
          <w:bCs/>
          <w:kern w:val="24"/>
        </w:rPr>
        <w:t>с</w:t>
      </w:r>
      <w:proofErr w:type="gramEnd"/>
      <w:r>
        <w:rPr>
          <w:rFonts w:eastAsiaTheme="majorEastAsia"/>
          <w:bCs/>
          <w:kern w:val="24"/>
        </w:rPr>
        <w:t>овместно с телеканалом « Переславль»</w:t>
      </w:r>
    </w:p>
    <w:p w:rsidR="00454628" w:rsidRPr="00454628" w:rsidRDefault="00454628" w:rsidP="00454628">
      <w:pPr>
        <w:rPr>
          <w:rFonts w:eastAsiaTheme="majorEastAsia"/>
          <w:bCs/>
          <w:kern w:val="24"/>
        </w:rPr>
      </w:pPr>
      <w:r w:rsidRPr="00454628">
        <w:rPr>
          <w:rFonts w:eastAsiaTheme="majorEastAsia"/>
          <w:bCs/>
          <w:kern w:val="24"/>
        </w:rPr>
        <w:t xml:space="preserve"> Газета дошкольного учреждения "СВЕТЛЯЧОК"</w:t>
      </w:r>
      <w:r w:rsidRPr="00454628">
        <w:rPr>
          <w:rFonts w:eastAsiaTheme="majorEastAsia"/>
          <w:bCs/>
          <w:kern w:val="24"/>
        </w:rPr>
        <w:br/>
        <w:t>«Юный иллюстратор» в газете «Светлячок».</w:t>
      </w:r>
    </w:p>
    <w:p w:rsidR="00454628" w:rsidRPr="00454628" w:rsidRDefault="00454628" w:rsidP="00454628">
      <w:r w:rsidRPr="00454628">
        <w:t xml:space="preserve">Проект «Юные журналисты», Детское телевидение «Пчел- </w:t>
      </w:r>
      <w:r w:rsidRPr="00454628">
        <w:rPr>
          <w:lang w:val="en-US"/>
        </w:rPr>
        <w:t>TV</w:t>
      </w:r>
      <w:r w:rsidRPr="00454628">
        <w:t>»: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2C7" w:rsidRPr="00147F8F" w:rsidRDefault="00474864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12C7" w:rsidRPr="00147F8F">
        <w:rPr>
          <w:rFonts w:ascii="Times New Roman" w:hAnsi="Times New Roman" w:cs="Times New Roman"/>
          <w:b/>
          <w:sz w:val="24"/>
          <w:szCs w:val="24"/>
        </w:rPr>
        <w:t xml:space="preserve">оложительная динамика в  работе </w:t>
      </w:r>
      <w:r>
        <w:rPr>
          <w:rFonts w:ascii="Times New Roman" w:hAnsi="Times New Roman" w:cs="Times New Roman"/>
          <w:b/>
          <w:sz w:val="24"/>
          <w:szCs w:val="24"/>
        </w:rPr>
        <w:t>МДОУ « Детский сад « Светлячок»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147F8F">
        <w:rPr>
          <w:rFonts w:ascii="Times New Roman" w:hAnsi="Times New Roman" w:cs="Times New Roman"/>
          <w:lang w:eastAsia="ru-RU"/>
        </w:rPr>
        <w:t>1.Сложилась определённая система работы с родителями воспитанников: настроенность на взаимное сотрудничество с педагогическим коллективом учреждения, профилактика раннего неблагополучия семей.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2.В создании оптимальных условий для гармоничного развития  художественно - эстетической, эмоциональной, физической сфер личности ребенка путем свободного выбора детьми  кружков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F8F">
        <w:rPr>
          <w:rFonts w:ascii="Times New Roman" w:hAnsi="Times New Roman" w:cs="Times New Roman"/>
          <w:sz w:val="24"/>
          <w:szCs w:val="24"/>
        </w:rPr>
        <w:t xml:space="preserve"> а так же  организацией развивающей среды с учетом принципов индивидуализации;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3.В формировании компетентности педагогов: систематическое повышение квалификации педагогов, построение методической работы с учетом анкетирования педагогов, представление опыта работы на педагогических совещаниях, </w:t>
      </w:r>
      <w:proofErr w:type="spellStart"/>
      <w:r w:rsidRPr="00147F8F">
        <w:rPr>
          <w:rFonts w:ascii="Times New Roman" w:hAnsi="Times New Roman" w:cs="Times New Roman"/>
          <w:sz w:val="24"/>
          <w:szCs w:val="24"/>
        </w:rPr>
        <w:t>методобъединениях</w:t>
      </w:r>
      <w:proofErr w:type="spellEnd"/>
      <w:r w:rsidRPr="00147F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4.В улучшении финансовой обеспеченности и развития материальной базы: ежегодное обновление развивающего пространства на группах, выполнение санитарных норм,  улучшение условий труда;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5.Стабильность педагогического коллектива.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6.В использовании личностно-ориентированной технологии: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 - введение индивидуальных карт, составление индивидуальных образовательных маршрутов, дифференцированный подход при организации деятельности.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Приоритеты развития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</w:rPr>
        <w:t>1.О</w:t>
      </w:r>
      <w:r w:rsidRPr="00147F8F">
        <w:rPr>
          <w:rFonts w:ascii="Times New Roman" w:hAnsi="Times New Roman" w:cs="Times New Roman"/>
          <w:sz w:val="24"/>
          <w:szCs w:val="24"/>
          <w:lang w:eastAsia="zh-CN"/>
        </w:rPr>
        <w:t>бновление и развитие дошкольного воспитания в условиях введения новых требований к образовательной программе: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>- Мотивация воспитателей на активизацию проектной деятельности;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 xml:space="preserve">- Изучение   вопросов  планирования и построения образовательной деятельности  на основе интеграции;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 xml:space="preserve">- Изменение в  построение  предметно – развивающей  среды, в соответствии </w:t>
      </w:r>
      <w:proofErr w:type="gramStart"/>
      <w:r w:rsidRPr="00147F8F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147F8F">
        <w:rPr>
          <w:rFonts w:ascii="Times New Roman" w:hAnsi="Times New Roman" w:cs="Times New Roman"/>
          <w:sz w:val="24"/>
          <w:szCs w:val="24"/>
          <w:lang w:eastAsia="zh-CN"/>
        </w:rPr>
        <w:t xml:space="preserve">  требованиям ФГОС;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147F8F">
        <w:rPr>
          <w:rFonts w:ascii="Times New Roman" w:hAnsi="Times New Roman" w:cs="Times New Roman"/>
          <w:sz w:val="24"/>
          <w:szCs w:val="24"/>
        </w:rPr>
        <w:t xml:space="preserve"> Создание системы поддержки способных и одаренных детей;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2.Взаимодействие с семьями воспитанников для обеспечения полноценного развития воспитанников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Ежегодная родительская конференция, развитие родительских клубов. Вовлечение родителей в проектную деятельность.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Ведение</w:t>
      </w:r>
      <w:r>
        <w:rPr>
          <w:rFonts w:ascii="Times New Roman" w:hAnsi="Times New Roman" w:cs="Times New Roman"/>
          <w:sz w:val="24"/>
          <w:szCs w:val="24"/>
        </w:rPr>
        <w:t xml:space="preserve"> и обновление</w:t>
      </w:r>
      <w:r w:rsidRPr="00147F8F">
        <w:rPr>
          <w:rFonts w:ascii="Times New Roman" w:hAnsi="Times New Roman" w:cs="Times New Roman"/>
          <w:sz w:val="24"/>
          <w:szCs w:val="24"/>
        </w:rPr>
        <w:t xml:space="preserve"> сайта  М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7F8F">
        <w:rPr>
          <w:rFonts w:ascii="Times New Roman" w:hAnsi="Times New Roman" w:cs="Times New Roman"/>
          <w:sz w:val="24"/>
          <w:szCs w:val="24"/>
        </w:rPr>
        <w:t xml:space="preserve">ОУ.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lastRenderedPageBreak/>
        <w:t>3.Улучшение материально-технической базы.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Приобретение методических пособий, методической и детской познавательной литературы.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Приобретение игрушек, дидактического материала.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4.Повышение профессиональной компетенции педагогов: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Обновление условий воспитания и развития дошкольников в условиях введения новых требований к образовательной программе.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интеграции и тематического планирования.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Изучение инновационного потенциала, построение предметно-развивающей среды, отвечающей требованиям ФГОС.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Приобщение педагогов к аналитическому изучению проблем, поставленных в рамках ФГОС.</w:t>
      </w:r>
    </w:p>
    <w:p w:rsidR="002712C7" w:rsidRPr="00147F8F" w:rsidRDefault="00474864" w:rsidP="00AE3C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что следует обратить внимание</w:t>
      </w:r>
      <w:r w:rsidR="002712C7" w:rsidRPr="00147F8F">
        <w:rPr>
          <w:rFonts w:ascii="Times New Roman" w:hAnsi="Times New Roman" w:cs="Times New Roman"/>
          <w:b/>
          <w:sz w:val="24"/>
          <w:szCs w:val="24"/>
        </w:rPr>
        <w:t>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1..</w:t>
      </w: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Расширить информированность родителей и общественности о достижениях в работе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3.Принимать участие в конкурсах педагогического мастерства.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4.Педагогам активнее включаться в работу педагогических сайтов, изучать ППО.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5.Педагогам активнее включаться в работу городских творческих групп и МО.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6.Активизировать работу творческих групп в М</w:t>
      </w:r>
      <w:r w:rsidR="00B86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7.Довести образовательный уровень педагогов до 100%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8.Совершенствовать пед</w:t>
      </w:r>
      <w:r w:rsidR="00B86A15">
        <w:rPr>
          <w:rFonts w:ascii="Times New Roman" w:hAnsi="Times New Roman" w:cs="Times New Roman"/>
          <w:sz w:val="24"/>
          <w:szCs w:val="24"/>
        </w:rPr>
        <w:t xml:space="preserve">агогическое </w:t>
      </w:r>
      <w:r w:rsidRPr="00147F8F">
        <w:rPr>
          <w:rFonts w:ascii="Times New Roman" w:hAnsi="Times New Roman" w:cs="Times New Roman"/>
          <w:sz w:val="24"/>
          <w:szCs w:val="24"/>
        </w:rPr>
        <w:t xml:space="preserve">мастерство педагогов  с учетом ФГОС: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профессионального мастерства сотрудников детского сада в применении ИКТ.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9.Совершенствование форм работы с родителями: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Усиление педагогического просвещения родителей воспитанников по вопросам здорового образа жизни.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- Активизировать работу родительских комитетов. </w:t>
      </w:r>
    </w:p>
    <w:p w:rsidR="002712C7" w:rsidRPr="00147F8F" w:rsidRDefault="002712C7" w:rsidP="00AE3C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2C7" w:rsidRDefault="00454628" w:rsidP="00AE3CC3">
      <w:pPr>
        <w:shd w:val="clear" w:color="auto" w:fill="FFFFFF"/>
        <w:spacing w:line="270" w:lineRule="atLeast"/>
        <w:ind w:firstLine="709"/>
        <w:jc w:val="both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2712C7" w:rsidRDefault="002712C7" w:rsidP="00AE3CC3">
      <w:pPr>
        <w:ind w:firstLine="709"/>
        <w:jc w:val="both"/>
      </w:pPr>
    </w:p>
    <w:sectPr w:rsidR="002712C7" w:rsidSect="00DB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AB"/>
    <w:rsid w:val="0000123D"/>
    <w:rsid w:val="00050137"/>
    <w:rsid w:val="00061B76"/>
    <w:rsid w:val="00061BB1"/>
    <w:rsid w:val="0008541A"/>
    <w:rsid w:val="0008619A"/>
    <w:rsid w:val="000C2F1E"/>
    <w:rsid w:val="00100D2F"/>
    <w:rsid w:val="00164028"/>
    <w:rsid w:val="001A6D3F"/>
    <w:rsid w:val="002712C7"/>
    <w:rsid w:val="002A79FA"/>
    <w:rsid w:val="00337CC5"/>
    <w:rsid w:val="003441C4"/>
    <w:rsid w:val="00346F5E"/>
    <w:rsid w:val="00367A00"/>
    <w:rsid w:val="00431DEE"/>
    <w:rsid w:val="00454628"/>
    <w:rsid w:val="00474864"/>
    <w:rsid w:val="00574DBC"/>
    <w:rsid w:val="005D13E8"/>
    <w:rsid w:val="005F6FF0"/>
    <w:rsid w:val="006108D3"/>
    <w:rsid w:val="00681328"/>
    <w:rsid w:val="006A4F0D"/>
    <w:rsid w:val="006A79C4"/>
    <w:rsid w:val="007B16AC"/>
    <w:rsid w:val="00852467"/>
    <w:rsid w:val="0088058B"/>
    <w:rsid w:val="008C7F4B"/>
    <w:rsid w:val="008E166B"/>
    <w:rsid w:val="00905542"/>
    <w:rsid w:val="00942E1D"/>
    <w:rsid w:val="00950ED8"/>
    <w:rsid w:val="009665BA"/>
    <w:rsid w:val="00997D96"/>
    <w:rsid w:val="009C5959"/>
    <w:rsid w:val="009C7F0A"/>
    <w:rsid w:val="009F2AAB"/>
    <w:rsid w:val="00A24AD2"/>
    <w:rsid w:val="00A44159"/>
    <w:rsid w:val="00AB77C6"/>
    <w:rsid w:val="00AE1A34"/>
    <w:rsid w:val="00AE3CC3"/>
    <w:rsid w:val="00B86A15"/>
    <w:rsid w:val="00C04237"/>
    <w:rsid w:val="00C473EC"/>
    <w:rsid w:val="00C705FC"/>
    <w:rsid w:val="00C97C80"/>
    <w:rsid w:val="00CA58C6"/>
    <w:rsid w:val="00CC7487"/>
    <w:rsid w:val="00D6249C"/>
    <w:rsid w:val="00DB66B7"/>
    <w:rsid w:val="00E06A46"/>
    <w:rsid w:val="00E24182"/>
    <w:rsid w:val="00E4606F"/>
    <w:rsid w:val="00E61760"/>
    <w:rsid w:val="00EE0643"/>
    <w:rsid w:val="00F11B7C"/>
    <w:rsid w:val="00F9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12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712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2712C7"/>
  </w:style>
  <w:style w:type="character" w:customStyle="1" w:styleId="FontStyle28">
    <w:name w:val="Font Style28"/>
    <w:basedOn w:val="a0"/>
    <w:uiPriority w:val="99"/>
    <w:rsid w:val="002712C7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3441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4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2015-08-28T06:02:00Z</cp:lastPrinted>
  <dcterms:created xsi:type="dcterms:W3CDTF">2017-08-10T07:20:00Z</dcterms:created>
  <dcterms:modified xsi:type="dcterms:W3CDTF">2017-08-14T07:23:00Z</dcterms:modified>
</cp:coreProperties>
</file>